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F39354" w14:textId="587E24E0" w:rsidR="00421369" w:rsidRDefault="00624131" w:rsidP="00421369">
      <w:pPr>
        <w:ind w:firstLine="562"/>
        <w:jc w:val="center"/>
        <w:rPr>
          <w:rFonts w:ascii="仿宋" w:hAnsi="仿宋" w:hint="eastAsia"/>
          <w:b/>
          <w:bCs/>
          <w:sz w:val="28"/>
          <w:szCs w:val="32"/>
        </w:rPr>
      </w:pPr>
      <w:r>
        <w:rPr>
          <w:rFonts w:ascii="仿宋" w:hAnsi="仿宋"/>
          <w:b/>
          <w:bCs/>
          <w:noProof/>
          <w:sz w:val="28"/>
          <w:szCs w:val="32"/>
        </w:rPr>
        <w:drawing>
          <wp:anchor distT="0" distB="0" distL="114300" distR="114300" simplePos="0" relativeHeight="251658240" behindDoc="1" locked="0" layoutInCell="1" allowOverlap="1" wp14:anchorId="7A5980B6" wp14:editId="6CA3B319">
            <wp:simplePos x="0" y="0"/>
            <wp:positionH relativeFrom="column">
              <wp:posOffset>-1297745</wp:posOffset>
            </wp:positionH>
            <wp:positionV relativeFrom="paragraph">
              <wp:posOffset>-1408675</wp:posOffset>
            </wp:positionV>
            <wp:extent cx="7713807" cy="10906907"/>
            <wp:effectExtent l="0" t="0" r="1905" b="88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D模板202304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6432" cy="10938898"/>
                    </a:xfrm>
                    <a:prstGeom prst="rect">
                      <a:avLst/>
                    </a:prstGeom>
                  </pic:spPr>
                </pic:pic>
              </a:graphicData>
            </a:graphic>
            <wp14:sizeRelH relativeFrom="page">
              <wp14:pctWidth>0</wp14:pctWidth>
            </wp14:sizeRelH>
            <wp14:sizeRelV relativeFrom="page">
              <wp14:pctHeight>0</wp14:pctHeight>
            </wp14:sizeRelV>
          </wp:anchor>
        </w:drawing>
      </w:r>
    </w:p>
    <w:p w14:paraId="4D18DD8D" w14:textId="77777777" w:rsidR="00421369" w:rsidRDefault="00421369" w:rsidP="00421369">
      <w:pPr>
        <w:ind w:firstLine="562"/>
        <w:jc w:val="center"/>
        <w:rPr>
          <w:rFonts w:ascii="仿宋" w:hAnsi="仿宋" w:hint="eastAsia"/>
          <w:b/>
          <w:bCs/>
          <w:sz w:val="28"/>
          <w:szCs w:val="32"/>
        </w:rPr>
      </w:pPr>
    </w:p>
    <w:p w14:paraId="4A1E170D" w14:textId="77777777" w:rsidR="00421369" w:rsidRDefault="00421369" w:rsidP="00421369">
      <w:pPr>
        <w:ind w:firstLine="562"/>
        <w:jc w:val="center"/>
        <w:rPr>
          <w:rFonts w:ascii="仿宋" w:hAnsi="仿宋" w:hint="eastAsia"/>
          <w:b/>
          <w:bCs/>
          <w:sz w:val="28"/>
          <w:szCs w:val="32"/>
        </w:rPr>
      </w:pPr>
    </w:p>
    <w:p w14:paraId="6031C2C6" w14:textId="77777777" w:rsidR="00421369" w:rsidRDefault="00421369" w:rsidP="00624131">
      <w:pPr>
        <w:ind w:firstLine="562"/>
        <w:rPr>
          <w:rFonts w:ascii="仿宋" w:hAnsi="仿宋" w:hint="eastAsia"/>
          <w:b/>
          <w:bCs/>
          <w:sz w:val="28"/>
          <w:szCs w:val="32"/>
        </w:rPr>
      </w:pPr>
    </w:p>
    <w:p w14:paraId="243E238B" w14:textId="77777777" w:rsidR="00134FAD" w:rsidRDefault="00134FAD" w:rsidP="00134FAD">
      <w:pPr>
        <w:spacing w:line="1000" w:lineRule="exact"/>
        <w:ind w:firstLineChars="0" w:firstLine="0"/>
        <w:jc w:val="center"/>
        <w:rPr>
          <w:rFonts w:ascii="微软雅黑" w:eastAsia="微软雅黑" w:hAnsi="微软雅黑" w:hint="eastAsia"/>
          <w:b/>
          <w:bCs/>
          <w:color w:val="FFFFFF" w:themeColor="background1"/>
          <w:sz w:val="72"/>
          <w:szCs w:val="72"/>
        </w:rPr>
      </w:pPr>
      <w:bookmarkStart w:id="0" w:name="_Hlk131690023"/>
    </w:p>
    <w:p w14:paraId="7028449B" w14:textId="38A81BC5" w:rsidR="00134FAD" w:rsidRPr="004016E9" w:rsidRDefault="00134FAD" w:rsidP="00134FAD">
      <w:pPr>
        <w:spacing w:line="1000" w:lineRule="exact"/>
        <w:ind w:firstLineChars="0" w:firstLine="0"/>
        <w:jc w:val="center"/>
        <w:rPr>
          <w:rFonts w:ascii="微软雅黑" w:eastAsia="微软雅黑" w:hAnsi="微软雅黑" w:hint="eastAsia"/>
          <w:b/>
          <w:bCs/>
          <w:color w:val="FFFFFF" w:themeColor="background1"/>
          <w:sz w:val="72"/>
          <w:szCs w:val="72"/>
        </w:rPr>
      </w:pPr>
      <w:r w:rsidRPr="004016E9">
        <w:rPr>
          <w:rFonts w:ascii="微软雅黑" w:eastAsia="微软雅黑" w:hAnsi="微软雅黑" w:hint="eastAsia"/>
          <w:b/>
          <w:bCs/>
          <w:color w:val="FFFFFF" w:themeColor="background1"/>
          <w:sz w:val="72"/>
          <w:szCs w:val="72"/>
        </w:rPr>
        <w:t>中国</w:t>
      </w:r>
      <w:r w:rsidRPr="004016E9">
        <w:rPr>
          <w:rFonts w:ascii="微软雅黑" w:eastAsia="微软雅黑" w:hAnsi="微软雅黑"/>
          <w:b/>
          <w:bCs/>
          <w:color w:val="FFFFFF" w:themeColor="background1"/>
          <w:sz w:val="72"/>
          <w:szCs w:val="72"/>
        </w:rPr>
        <w:t>城市轨道交通</w:t>
      </w:r>
    </w:p>
    <w:p w14:paraId="07C8AD2C" w14:textId="77777777" w:rsidR="00134FAD" w:rsidRDefault="00134FAD" w:rsidP="00134FAD">
      <w:pPr>
        <w:spacing w:line="1000" w:lineRule="exact"/>
        <w:ind w:firstLineChars="0" w:firstLine="0"/>
        <w:jc w:val="center"/>
        <w:rPr>
          <w:rFonts w:ascii="微软雅黑" w:eastAsia="微软雅黑" w:hAnsi="微软雅黑" w:hint="eastAsia"/>
          <w:b/>
          <w:bCs/>
          <w:color w:val="FFFFFF" w:themeColor="background1"/>
          <w:sz w:val="72"/>
          <w:szCs w:val="72"/>
        </w:rPr>
      </w:pPr>
      <w:r w:rsidRPr="004016E9">
        <w:rPr>
          <w:rFonts w:ascii="微软雅黑" w:eastAsia="微软雅黑" w:hAnsi="微软雅黑"/>
          <w:b/>
          <w:bCs/>
          <w:color w:val="FFFFFF" w:themeColor="background1"/>
          <w:sz w:val="72"/>
          <w:szCs w:val="72"/>
        </w:rPr>
        <w:t>TOD监测月报</w:t>
      </w:r>
    </w:p>
    <w:p w14:paraId="073E304D" w14:textId="4C241978" w:rsidR="00632C62" w:rsidRDefault="00134FAD" w:rsidP="00134FAD">
      <w:pPr>
        <w:spacing w:line="1000" w:lineRule="exact"/>
        <w:ind w:firstLineChars="0" w:firstLine="0"/>
        <w:jc w:val="center"/>
        <w:rPr>
          <w:rFonts w:ascii="微软雅黑" w:eastAsia="微软雅黑" w:hAnsi="微软雅黑" w:hint="eastAsia"/>
          <w:color w:val="FFFFFF" w:themeColor="background1"/>
          <w:sz w:val="32"/>
          <w:szCs w:val="32"/>
        </w:rPr>
        <w:sectPr w:rsidR="00632C62" w:rsidSect="007A4564">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1474" w:footer="992" w:gutter="0"/>
          <w:pgNumType w:start="1"/>
          <w:cols w:space="425"/>
          <w:titlePg/>
          <w:docGrid w:type="lines" w:linePitch="326"/>
        </w:sectPr>
      </w:pPr>
      <w:r w:rsidRPr="00624131">
        <w:rPr>
          <w:rFonts w:ascii="微软雅黑" w:eastAsia="微软雅黑" w:hAnsi="微软雅黑"/>
          <w:color w:val="FFFFFF" w:themeColor="background1"/>
          <w:sz w:val="32"/>
          <w:szCs w:val="32"/>
        </w:rPr>
        <w:t>（</w:t>
      </w:r>
      <w:bookmarkEnd w:id="0"/>
      <w:r w:rsidRPr="00624131">
        <w:rPr>
          <w:rFonts w:ascii="微软雅黑" w:eastAsia="微软雅黑" w:hAnsi="微软雅黑"/>
          <w:color w:val="FFFFFF" w:themeColor="background1"/>
          <w:sz w:val="32"/>
          <w:szCs w:val="32"/>
        </w:rPr>
        <w:t>202</w:t>
      </w:r>
      <w:r>
        <w:rPr>
          <w:rFonts w:ascii="微软雅黑" w:eastAsia="微软雅黑" w:hAnsi="微软雅黑"/>
          <w:color w:val="FFFFFF" w:themeColor="background1"/>
          <w:sz w:val="32"/>
          <w:szCs w:val="32"/>
        </w:rPr>
        <w:t>4</w:t>
      </w:r>
      <w:r w:rsidRPr="00624131">
        <w:rPr>
          <w:rFonts w:ascii="微软雅黑" w:eastAsia="微软雅黑" w:hAnsi="微软雅黑"/>
          <w:color w:val="FFFFFF" w:themeColor="background1"/>
          <w:sz w:val="32"/>
          <w:szCs w:val="32"/>
        </w:rPr>
        <w:t>年</w:t>
      </w:r>
      <w:r w:rsidR="0001370D">
        <w:rPr>
          <w:rFonts w:ascii="微软雅黑" w:eastAsia="微软雅黑" w:hAnsi="微软雅黑" w:hint="eastAsia"/>
          <w:color w:val="FFFFFF" w:themeColor="background1"/>
          <w:sz w:val="32"/>
          <w:szCs w:val="32"/>
        </w:rPr>
        <w:t>7</w:t>
      </w:r>
      <w:r w:rsidRPr="00624131">
        <w:rPr>
          <w:rFonts w:ascii="微软雅黑" w:eastAsia="微软雅黑" w:hAnsi="微软雅黑"/>
          <w:color w:val="FFFFFF" w:themeColor="background1"/>
          <w:sz w:val="32"/>
          <w:szCs w:val="32"/>
        </w:rPr>
        <w:t>月）</w:t>
      </w:r>
    </w:p>
    <w:bookmarkStart w:id="1" w:name="_Toc166311268" w:displacedByCustomXml="next"/>
    <w:bookmarkStart w:id="2" w:name="_Toc166169574" w:displacedByCustomXml="next"/>
    <w:bookmarkStart w:id="3" w:name="_Toc166095659" w:displacedByCustomXml="next"/>
    <w:sdt>
      <w:sdtPr>
        <w:rPr>
          <w:rFonts w:asciiTheme="minorHAnsi" w:eastAsia="仿宋" w:hAnsiTheme="minorHAnsi" w:cstheme="minorBidi"/>
          <w:b/>
          <w:bCs/>
          <w:szCs w:val="22"/>
        </w:rPr>
        <w:id w:val="1723481355"/>
        <w:docPartObj>
          <w:docPartGallery w:val="Table of Contents"/>
          <w:docPartUnique/>
        </w:docPartObj>
      </w:sdtPr>
      <w:sdtEndPr>
        <w:rPr>
          <w:b w:val="0"/>
          <w:bCs w:val="0"/>
          <w:lang w:val="zh-CN"/>
        </w:rPr>
      </w:sdtEndPr>
      <w:sdtContent>
        <w:p w14:paraId="62E3343E" w14:textId="409D002F" w:rsidR="004E513A" w:rsidRPr="00536A4B" w:rsidRDefault="004E513A" w:rsidP="00586F79">
          <w:pPr>
            <w:pStyle w:val="Style5"/>
            <w:ind w:firstLine="482"/>
            <w:jc w:val="center"/>
            <w:rPr>
              <w:rStyle w:val="aChar"/>
              <w:rFonts w:ascii="黑体" w:eastAsia="黑体" w:hAnsi="黑体" w:hint="eastAsia"/>
            </w:rPr>
          </w:pPr>
          <w:r w:rsidRPr="00536A4B">
            <w:rPr>
              <w:rStyle w:val="aChar"/>
              <w:rFonts w:ascii="黑体" w:eastAsia="黑体" w:hAnsi="黑体"/>
            </w:rPr>
            <w:t>目录</w:t>
          </w:r>
          <w:bookmarkEnd w:id="3"/>
          <w:bookmarkEnd w:id="2"/>
          <w:bookmarkEnd w:id="1"/>
        </w:p>
        <w:p w14:paraId="121EFD45" w14:textId="0F6DD23C" w:rsidR="00611587" w:rsidRDefault="004E513A">
          <w:pPr>
            <w:pStyle w:val="TOC1"/>
            <w:tabs>
              <w:tab w:val="right" w:leader="dot" w:pos="8296"/>
            </w:tabs>
            <w:rPr>
              <w:rFonts w:cstheme="minorBidi" w:hint="eastAsia"/>
              <w:noProof/>
              <w:kern w:val="2"/>
              <w:sz w:val="21"/>
              <w14:ligatures w14:val="standardContextual"/>
            </w:rPr>
          </w:pPr>
          <w:r>
            <w:fldChar w:fldCharType="begin"/>
          </w:r>
          <w:r>
            <w:instrText xml:space="preserve"> TOC \o "1-3" \h \z \u </w:instrText>
          </w:r>
          <w:r>
            <w:fldChar w:fldCharType="separate"/>
          </w:r>
          <w:hyperlink w:anchor="_Toc173768224" w:history="1">
            <w:r w:rsidR="00611587" w:rsidRPr="000D563D">
              <w:rPr>
                <w:rStyle w:val="a8"/>
                <w:rFonts w:ascii="黑体" w:eastAsia="黑体" w:hAnsi="黑体" w:hint="eastAsia"/>
                <w:noProof/>
                <w:kern w:val="44"/>
              </w:rPr>
              <w:t>摘要</w:t>
            </w:r>
            <w:r w:rsidR="00611587">
              <w:rPr>
                <w:rFonts w:hint="eastAsia"/>
                <w:noProof/>
                <w:webHidden/>
              </w:rPr>
              <w:tab/>
            </w:r>
            <w:r w:rsidR="00611587">
              <w:rPr>
                <w:rFonts w:hint="eastAsia"/>
                <w:noProof/>
                <w:webHidden/>
              </w:rPr>
              <w:fldChar w:fldCharType="begin"/>
            </w:r>
            <w:r w:rsidR="00611587">
              <w:rPr>
                <w:rFonts w:hint="eastAsia"/>
                <w:noProof/>
                <w:webHidden/>
              </w:rPr>
              <w:instrText xml:space="preserve"> </w:instrText>
            </w:r>
            <w:r w:rsidR="00611587">
              <w:rPr>
                <w:noProof/>
                <w:webHidden/>
              </w:rPr>
              <w:instrText>PAGEREF _Toc173768224 \h</w:instrText>
            </w:r>
            <w:r w:rsidR="00611587">
              <w:rPr>
                <w:rFonts w:hint="eastAsia"/>
                <w:noProof/>
                <w:webHidden/>
              </w:rPr>
              <w:instrText xml:space="preserve"> </w:instrText>
            </w:r>
            <w:r w:rsidR="00611587">
              <w:rPr>
                <w:rFonts w:hint="eastAsia"/>
                <w:noProof/>
                <w:webHidden/>
              </w:rPr>
            </w:r>
            <w:r w:rsidR="00611587">
              <w:rPr>
                <w:rFonts w:hint="eastAsia"/>
                <w:noProof/>
                <w:webHidden/>
              </w:rPr>
              <w:fldChar w:fldCharType="separate"/>
            </w:r>
            <w:r w:rsidR="00611587">
              <w:rPr>
                <w:rFonts w:hint="eastAsia"/>
                <w:noProof/>
                <w:webHidden/>
              </w:rPr>
              <w:t>1</w:t>
            </w:r>
            <w:r w:rsidR="00611587">
              <w:rPr>
                <w:rFonts w:hint="eastAsia"/>
                <w:noProof/>
                <w:webHidden/>
              </w:rPr>
              <w:fldChar w:fldCharType="end"/>
            </w:r>
          </w:hyperlink>
        </w:p>
        <w:p w14:paraId="49E6F39E" w14:textId="074370FE" w:rsidR="00611587" w:rsidRDefault="00611587">
          <w:pPr>
            <w:pStyle w:val="TOC1"/>
            <w:tabs>
              <w:tab w:val="right" w:leader="dot" w:pos="8296"/>
            </w:tabs>
            <w:rPr>
              <w:rFonts w:cstheme="minorBidi" w:hint="eastAsia"/>
              <w:noProof/>
              <w:kern w:val="2"/>
              <w:sz w:val="21"/>
              <w14:ligatures w14:val="standardContextual"/>
            </w:rPr>
          </w:pPr>
          <w:hyperlink w:anchor="_Toc173768225" w:history="1">
            <w:r w:rsidRPr="000D563D">
              <w:rPr>
                <w:rStyle w:val="a8"/>
                <w:rFonts w:ascii="黑体" w:eastAsia="黑体" w:hAnsi="黑体" w:hint="eastAsia"/>
                <w:noProof/>
                <w:kern w:val="44"/>
              </w:rPr>
              <w:t>一、政策动态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_Toc173768225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3C1CCD0A" w14:textId="5E438579"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26" w:history="1">
            <w:r w:rsidRPr="000D563D">
              <w:rPr>
                <w:rStyle w:val="a8"/>
                <w:rFonts w:ascii="仿宋" w:hAnsi="仿宋" w:cs="Arial" w:hint="eastAsia"/>
                <w:noProof/>
                <w:lang w:bidi="ar"/>
              </w:rPr>
              <w:t>1.</w:t>
            </w:r>
            <w:r>
              <w:rPr>
                <w:rFonts w:cstheme="minorBidi" w:hint="eastAsia"/>
                <w:noProof/>
                <w:kern w:val="2"/>
                <w:sz w:val="21"/>
                <w14:ligatures w14:val="standardContextual"/>
              </w:rPr>
              <w:tab/>
            </w:r>
            <w:r w:rsidRPr="000D563D">
              <w:rPr>
                <w:rStyle w:val="a8"/>
                <w:rFonts w:hint="eastAsia"/>
                <w:noProof/>
              </w:rPr>
              <w:t>二十届三中全会决定提出深化综合交通运输体系改革</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_Toc173768226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37F2CDE7" w14:textId="17F7E832"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27" w:history="1">
            <w:r w:rsidRPr="000D563D">
              <w:rPr>
                <w:rStyle w:val="a8"/>
                <w:rFonts w:ascii="仿宋" w:hAnsi="仿宋" w:cs="Arial" w:hint="eastAsia"/>
                <w:noProof/>
                <w:lang w:bidi="ar"/>
              </w:rPr>
              <w:t>2.</w:t>
            </w:r>
            <w:r>
              <w:rPr>
                <w:rFonts w:cstheme="minorBidi" w:hint="eastAsia"/>
                <w:noProof/>
                <w:kern w:val="2"/>
                <w:sz w:val="21"/>
                <w14:ligatures w14:val="standardContextual"/>
              </w:rPr>
              <w:tab/>
            </w:r>
            <w:r w:rsidRPr="000D563D">
              <w:rPr>
                <w:rStyle w:val="a8"/>
                <w:rFonts w:ascii="仿宋" w:hAnsi="仿宋" w:cs="Arial" w:hint="eastAsia"/>
                <w:noProof/>
                <w:shd w:val="clear" w:color="auto" w:fill="FFFFFF"/>
                <w:lang w:bidi="ar"/>
              </w:rPr>
              <w:t>国务院新型城镇化战略</w:t>
            </w:r>
            <w:r w:rsidRPr="000D563D">
              <w:rPr>
                <w:rStyle w:val="a8"/>
                <w:rFonts w:ascii="仿宋" w:hAnsi="仿宋" w:hint="eastAsia"/>
                <w:noProof/>
              </w:rPr>
              <w:t>提出稳步推进都市圈轨道交通网络建设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_Toc173768227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78D1E584" w14:textId="6FC17D4F"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28" w:history="1">
            <w:r w:rsidRPr="000D563D">
              <w:rPr>
                <w:rStyle w:val="a8"/>
                <w:rFonts w:ascii="仿宋" w:hAnsi="仿宋" w:cs="Arial" w:hint="eastAsia"/>
                <w:noProof/>
                <w:lang w:bidi="ar"/>
              </w:rPr>
              <w:t>3.</w:t>
            </w:r>
            <w:r>
              <w:rPr>
                <w:rFonts w:cstheme="minorBidi" w:hint="eastAsia"/>
                <w:noProof/>
                <w:kern w:val="2"/>
                <w:sz w:val="21"/>
                <w14:ligatures w14:val="standardContextual"/>
              </w:rPr>
              <w:tab/>
            </w:r>
            <w:r w:rsidRPr="000D563D">
              <w:rPr>
                <w:rStyle w:val="a8"/>
                <w:rFonts w:ascii="仿宋" w:hAnsi="仿宋" w:cs="Arial" w:hint="eastAsia"/>
                <w:noProof/>
                <w:shd w:val="clear" w:color="auto" w:fill="FFFFFF"/>
                <w:lang w:bidi="ar"/>
              </w:rPr>
              <w:t>天津</w:t>
            </w:r>
            <w:r w:rsidRPr="000D563D">
              <w:rPr>
                <w:rStyle w:val="a8"/>
                <w:rFonts w:ascii="仿宋" w:hAnsi="仿宋" w:cs="Arial" w:hint="eastAsia"/>
                <w:noProof/>
                <w:shd w:val="clear" w:color="auto" w:fill="FFFFFF"/>
                <w:lang w:bidi="ar"/>
              </w:rPr>
              <w:t>9</w:t>
            </w:r>
            <w:r w:rsidRPr="000D563D">
              <w:rPr>
                <w:rStyle w:val="a8"/>
                <w:rFonts w:ascii="仿宋" w:hAnsi="仿宋" w:cs="Arial" w:hint="eastAsia"/>
                <w:noProof/>
                <w:shd w:val="clear" w:color="auto" w:fill="FFFFFF"/>
                <w:lang w:bidi="ar"/>
              </w:rPr>
              <w:t>部门发文提出加快落实城市公共交通用地综合开发政策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_Toc173768228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275EE78D" w14:textId="57B48C48"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29" w:history="1">
            <w:r w:rsidRPr="000D563D">
              <w:rPr>
                <w:rStyle w:val="a8"/>
                <w:rFonts w:ascii="仿宋" w:hAnsi="仿宋" w:cs="Arial" w:hint="eastAsia"/>
                <w:noProof/>
                <w:lang w:bidi="ar"/>
              </w:rPr>
              <w:t>4.</w:t>
            </w:r>
            <w:r>
              <w:rPr>
                <w:rFonts w:cstheme="minorBidi" w:hint="eastAsia"/>
                <w:noProof/>
                <w:kern w:val="2"/>
                <w:sz w:val="21"/>
                <w14:ligatures w14:val="standardContextual"/>
              </w:rPr>
              <w:tab/>
            </w:r>
            <w:r w:rsidRPr="000D563D">
              <w:rPr>
                <w:rStyle w:val="a8"/>
                <w:rFonts w:hint="eastAsia"/>
                <w:noProof/>
              </w:rPr>
              <w:t>天津市非居住存量房屋改建政策要求在地铁沿线优先布局保障性租赁住房</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_Toc173768229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7EE5C397" w14:textId="73705CF9"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30" w:history="1">
            <w:r w:rsidRPr="000D563D">
              <w:rPr>
                <w:rStyle w:val="a8"/>
                <w:rFonts w:ascii="仿宋" w:hAnsi="仿宋" w:cs="Arial" w:hint="eastAsia"/>
                <w:noProof/>
                <w:lang w:bidi="ar"/>
              </w:rPr>
              <w:t>5.</w:t>
            </w:r>
            <w:r>
              <w:rPr>
                <w:rFonts w:cstheme="minorBidi" w:hint="eastAsia"/>
                <w:noProof/>
                <w:kern w:val="2"/>
                <w:sz w:val="21"/>
                <w14:ligatures w14:val="standardContextual"/>
              </w:rPr>
              <w:tab/>
            </w:r>
            <w:r w:rsidRPr="000D563D">
              <w:rPr>
                <w:rStyle w:val="a8"/>
                <w:rFonts w:ascii="仿宋" w:hAnsi="仿宋" w:cs="Arial" w:hint="eastAsia"/>
                <w:noProof/>
                <w:shd w:val="clear" w:color="auto" w:fill="FFFFFF"/>
                <w:lang w:bidi="ar"/>
              </w:rPr>
              <w:t>《邢台市推进城市公共交通高质量发展实施方案》提出建立</w:t>
            </w:r>
            <w:r w:rsidRPr="000D563D">
              <w:rPr>
                <w:rStyle w:val="a8"/>
                <w:rFonts w:ascii="仿宋" w:hAnsi="仿宋" w:cs="Arial" w:hint="eastAsia"/>
                <w:noProof/>
                <w:shd w:val="clear" w:color="auto" w:fill="FFFFFF"/>
                <w:lang w:bidi="ar"/>
              </w:rPr>
              <w:t>TOD</w:t>
            </w:r>
            <w:r w:rsidRPr="000D563D">
              <w:rPr>
                <w:rStyle w:val="a8"/>
                <w:rFonts w:ascii="仿宋" w:hAnsi="仿宋" w:cs="Arial" w:hint="eastAsia"/>
                <w:noProof/>
                <w:shd w:val="clear" w:color="auto" w:fill="FFFFFF"/>
                <w:lang w:bidi="ar"/>
              </w:rPr>
              <w:t>模式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_Toc173768230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4F8D80F9" w14:textId="400342E4"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31" w:history="1">
            <w:r w:rsidRPr="000D563D">
              <w:rPr>
                <w:rStyle w:val="a8"/>
                <w:rFonts w:ascii="仿宋" w:hAnsi="仿宋" w:cs="Arial" w:hint="eastAsia"/>
                <w:noProof/>
                <w:lang w:bidi="ar"/>
              </w:rPr>
              <w:t>6.</w:t>
            </w:r>
            <w:r>
              <w:rPr>
                <w:rFonts w:cstheme="minorBidi" w:hint="eastAsia"/>
                <w:noProof/>
                <w:kern w:val="2"/>
                <w:sz w:val="21"/>
                <w14:ligatures w14:val="standardContextual"/>
              </w:rPr>
              <w:tab/>
            </w:r>
            <w:r w:rsidRPr="000D563D">
              <w:rPr>
                <w:rStyle w:val="a8"/>
                <w:rFonts w:ascii="仿宋" w:hAnsi="仿宋" w:cs="Arial" w:hint="eastAsia"/>
                <w:noProof/>
                <w:shd w:val="clear" w:color="auto" w:fill="FFFFFF"/>
                <w:lang w:bidi="ar"/>
              </w:rPr>
              <w:t>《平顶山市推动城市公共交通高质量发展实施方案》提出加快落实综合开发政策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_Toc173768231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0299B9E3" w14:textId="0A6F7CB9"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32" w:history="1">
            <w:r w:rsidRPr="000D563D">
              <w:rPr>
                <w:rStyle w:val="a8"/>
                <w:rFonts w:ascii="仿宋" w:hAnsi="仿宋" w:cs="Arial" w:hint="eastAsia"/>
                <w:noProof/>
                <w:lang w:bidi="ar"/>
              </w:rPr>
              <w:t>7.</w:t>
            </w:r>
            <w:r>
              <w:rPr>
                <w:rFonts w:cstheme="minorBidi" w:hint="eastAsia"/>
                <w:noProof/>
                <w:kern w:val="2"/>
                <w:sz w:val="21"/>
                <w14:ligatures w14:val="standardContextual"/>
              </w:rPr>
              <w:tab/>
            </w:r>
            <w:r w:rsidRPr="000D563D">
              <w:rPr>
                <w:rStyle w:val="a8"/>
                <w:rFonts w:ascii="仿宋" w:hAnsi="仿宋" w:cs="Arial" w:hint="eastAsia"/>
                <w:noProof/>
                <w:shd w:val="clear" w:color="auto" w:fill="FFFFFF"/>
                <w:lang w:bidi="ar"/>
              </w:rPr>
              <w:t>《宁波市轨道交通线网规划（</w:t>
            </w:r>
            <w:r w:rsidRPr="000D563D">
              <w:rPr>
                <w:rStyle w:val="a8"/>
                <w:rFonts w:ascii="仿宋" w:hAnsi="仿宋" w:cs="Arial" w:hint="eastAsia"/>
                <w:noProof/>
                <w:shd w:val="clear" w:color="auto" w:fill="FFFFFF"/>
                <w:lang w:bidi="ar"/>
              </w:rPr>
              <w:t>2021-2035</w:t>
            </w:r>
            <w:r w:rsidRPr="000D563D">
              <w:rPr>
                <w:rStyle w:val="a8"/>
                <w:rFonts w:ascii="仿宋" w:hAnsi="仿宋" w:cs="Arial" w:hint="eastAsia"/>
                <w:noProof/>
                <w:shd w:val="clear" w:color="auto" w:fill="FFFFFF"/>
                <w:lang w:bidi="ar"/>
              </w:rPr>
              <w:t>年）》正式批复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_Toc173768232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5E7CDC61" w14:textId="0F726B46"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33" w:history="1">
            <w:r w:rsidRPr="000D563D">
              <w:rPr>
                <w:rStyle w:val="a8"/>
                <w:rFonts w:ascii="仿宋" w:hAnsi="仿宋" w:cs="Arial" w:hint="eastAsia"/>
                <w:noProof/>
                <w:lang w:bidi="ar"/>
              </w:rPr>
              <w:t>8.</w:t>
            </w:r>
            <w:r>
              <w:rPr>
                <w:rFonts w:cstheme="minorBidi" w:hint="eastAsia"/>
                <w:noProof/>
                <w:kern w:val="2"/>
                <w:sz w:val="21"/>
                <w14:ligatures w14:val="standardContextual"/>
              </w:rPr>
              <w:tab/>
            </w:r>
            <w:r w:rsidRPr="000D563D">
              <w:rPr>
                <w:rStyle w:val="a8"/>
                <w:rFonts w:ascii="仿宋" w:hAnsi="仿宋" w:cs="Arial" w:hint="eastAsia"/>
                <w:noProof/>
                <w:shd w:val="clear" w:color="auto" w:fill="FFFFFF"/>
                <w:lang w:bidi="ar"/>
              </w:rPr>
              <w:t>《内蒙古自治区国土空间规划（</w:t>
            </w:r>
            <w:r w:rsidRPr="000D563D">
              <w:rPr>
                <w:rStyle w:val="a8"/>
                <w:rFonts w:ascii="仿宋" w:hAnsi="仿宋" w:cs="Arial" w:hint="eastAsia"/>
                <w:noProof/>
                <w:shd w:val="clear" w:color="auto" w:fill="FFFFFF"/>
                <w:lang w:bidi="ar"/>
              </w:rPr>
              <w:t>2021</w:t>
            </w:r>
            <w:r w:rsidRPr="000D563D">
              <w:rPr>
                <w:rStyle w:val="a8"/>
                <w:rFonts w:ascii="仿宋" w:hAnsi="仿宋" w:cs="Arial" w:hint="eastAsia"/>
                <w:noProof/>
                <w:shd w:val="clear" w:color="auto" w:fill="FFFFFF"/>
                <w:lang w:bidi="ar"/>
              </w:rPr>
              <w:t>—</w:t>
            </w:r>
            <w:r w:rsidRPr="000D563D">
              <w:rPr>
                <w:rStyle w:val="a8"/>
                <w:rFonts w:ascii="仿宋" w:hAnsi="仿宋" w:cs="Arial" w:hint="eastAsia"/>
                <w:noProof/>
                <w:shd w:val="clear" w:color="auto" w:fill="FFFFFF"/>
                <w:lang w:bidi="ar"/>
              </w:rPr>
              <w:t>2035</w:t>
            </w:r>
            <w:r w:rsidRPr="000D563D">
              <w:rPr>
                <w:rStyle w:val="a8"/>
                <w:rFonts w:ascii="仿宋" w:hAnsi="仿宋" w:cs="Arial" w:hint="eastAsia"/>
                <w:noProof/>
                <w:shd w:val="clear" w:color="auto" w:fill="FFFFFF"/>
                <w:lang w:bidi="ar"/>
              </w:rPr>
              <w:t>年）》印发</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_Toc173768233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771F67CE" w14:textId="2336704F" w:rsidR="00611587" w:rsidRDefault="00611587">
          <w:pPr>
            <w:pStyle w:val="TOC1"/>
            <w:tabs>
              <w:tab w:val="right" w:leader="dot" w:pos="8296"/>
            </w:tabs>
            <w:rPr>
              <w:rFonts w:cstheme="minorBidi" w:hint="eastAsia"/>
              <w:noProof/>
              <w:kern w:val="2"/>
              <w:sz w:val="21"/>
              <w14:ligatures w14:val="standardContextual"/>
            </w:rPr>
          </w:pPr>
          <w:hyperlink w:anchor="_Toc173768234" w:history="1">
            <w:r w:rsidRPr="000D563D">
              <w:rPr>
                <w:rStyle w:val="a8"/>
                <w:rFonts w:ascii="黑体" w:eastAsia="黑体" w:hAnsi="黑体" w:hint="eastAsia"/>
                <w:noProof/>
                <w:kern w:val="44"/>
              </w:rPr>
              <w:t>二、行业动态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_Toc173768234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0ADE3044" w14:textId="19FE7DA8"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35" w:history="1">
            <w:r w:rsidRPr="000D563D">
              <w:rPr>
                <w:rStyle w:val="a8"/>
                <w:rFonts w:hint="eastAsia"/>
                <w:noProof/>
              </w:rPr>
              <w:t>1.</w:t>
            </w:r>
            <w:r>
              <w:rPr>
                <w:rFonts w:cstheme="minorBidi" w:hint="eastAsia"/>
                <w:noProof/>
                <w:kern w:val="2"/>
                <w:sz w:val="21"/>
                <w14:ligatures w14:val="standardContextual"/>
              </w:rPr>
              <w:tab/>
            </w:r>
            <w:r w:rsidRPr="000D563D">
              <w:rPr>
                <w:rStyle w:val="a8"/>
                <w:rFonts w:hint="eastAsia"/>
                <w:noProof/>
              </w:rPr>
              <w:t>6月全国城市轨道交通完成客运量同比增长7.6%</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_Toc173768235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08EE5FDF" w14:textId="0994ECD7"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36" w:history="1">
            <w:r w:rsidRPr="000D563D">
              <w:rPr>
                <w:rStyle w:val="a8"/>
                <w:rFonts w:hint="eastAsia"/>
                <w:noProof/>
              </w:rPr>
              <w:t>2.</w:t>
            </w:r>
            <w:r>
              <w:rPr>
                <w:rFonts w:cstheme="minorBidi" w:hint="eastAsia"/>
                <w:noProof/>
                <w:kern w:val="2"/>
                <w:sz w:val="21"/>
                <w14:ligatures w14:val="standardContextual"/>
              </w:rPr>
              <w:tab/>
            </w:r>
            <w:r w:rsidRPr="000D563D">
              <w:rPr>
                <w:rStyle w:val="a8"/>
                <w:rFonts w:hint="eastAsia"/>
                <w:noProof/>
              </w:rPr>
              <w:t>国家铁路局将促进铁路和地铁安检互认、票制互通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_Toc173768236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3BE0A635" w14:textId="648A827E"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37" w:history="1">
            <w:r w:rsidRPr="000D563D">
              <w:rPr>
                <w:rStyle w:val="a8"/>
                <w:rFonts w:hint="eastAsia"/>
                <w:noProof/>
              </w:rPr>
              <w:t>3.</w:t>
            </w:r>
            <w:r>
              <w:rPr>
                <w:rFonts w:cstheme="minorBidi" w:hint="eastAsia"/>
                <w:noProof/>
                <w:kern w:val="2"/>
                <w:sz w:val="21"/>
                <w14:ligatures w14:val="standardContextual"/>
              </w:rPr>
              <w:tab/>
            </w:r>
            <w:r w:rsidRPr="000D563D">
              <w:rPr>
                <w:rStyle w:val="a8"/>
                <w:rFonts w:hint="eastAsia"/>
                <w:noProof/>
              </w:rPr>
              <w:t>国家铁路局发布4项“四网融合”亟需的铁路工程建设行业标准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_Toc173768237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345521EF" w14:textId="77D46C4F"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38" w:history="1">
            <w:r w:rsidRPr="000D563D">
              <w:rPr>
                <w:rStyle w:val="a8"/>
                <w:rFonts w:hint="eastAsia"/>
                <w:noProof/>
              </w:rPr>
              <w:t>4.</w:t>
            </w:r>
            <w:r>
              <w:rPr>
                <w:rFonts w:cstheme="minorBidi" w:hint="eastAsia"/>
                <w:noProof/>
                <w:kern w:val="2"/>
                <w:sz w:val="21"/>
                <w14:ligatures w14:val="standardContextual"/>
              </w:rPr>
              <w:tab/>
            </w:r>
            <w:r w:rsidRPr="000D563D">
              <w:rPr>
                <w:rStyle w:val="a8"/>
                <w:rFonts w:hint="eastAsia"/>
                <w:noProof/>
              </w:rPr>
              <w:t>我国综合立体交通网总里程超过600万公里</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_Toc173768238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4103B021" w14:textId="689CD0B8"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39" w:history="1">
            <w:r w:rsidRPr="000D563D">
              <w:rPr>
                <w:rStyle w:val="a8"/>
                <w:rFonts w:hint="eastAsia"/>
                <w:noProof/>
              </w:rPr>
              <w:t>5.</w:t>
            </w:r>
            <w:r>
              <w:rPr>
                <w:rFonts w:cstheme="minorBidi" w:hint="eastAsia"/>
                <w:noProof/>
                <w:kern w:val="2"/>
                <w:sz w:val="21"/>
                <w14:ligatures w14:val="standardContextual"/>
              </w:rPr>
              <w:tab/>
            </w:r>
            <w:r w:rsidRPr="000D563D">
              <w:rPr>
                <w:rStyle w:val="a8"/>
                <w:rFonts w:hint="eastAsia"/>
                <w:noProof/>
              </w:rPr>
              <w:t>服务首都功能站城一体化发展规划落地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_Toc173768239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4588C7D1" w14:textId="6582F8F3"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40" w:history="1">
            <w:r w:rsidRPr="000D563D">
              <w:rPr>
                <w:rStyle w:val="a8"/>
                <w:rFonts w:hint="eastAsia"/>
                <w:noProof/>
              </w:rPr>
              <w:t>6.</w:t>
            </w:r>
            <w:r>
              <w:rPr>
                <w:rFonts w:cstheme="minorBidi" w:hint="eastAsia"/>
                <w:noProof/>
                <w:kern w:val="2"/>
                <w:sz w:val="21"/>
                <w14:ligatures w14:val="standardContextual"/>
              </w:rPr>
              <w:tab/>
            </w:r>
            <w:r w:rsidRPr="000D563D">
              <w:rPr>
                <w:rStyle w:val="a8"/>
                <w:rFonts w:hint="eastAsia"/>
                <w:noProof/>
              </w:rPr>
              <w:t>上海地铁20号线（一期）东延伸工程项目用地预审与选址获批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_Toc173768240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2B6670FF" w14:textId="306AEBBD"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41" w:history="1">
            <w:r w:rsidRPr="000D563D">
              <w:rPr>
                <w:rStyle w:val="a8"/>
                <w:rFonts w:hint="eastAsia"/>
                <w:noProof/>
              </w:rPr>
              <w:t>7.</w:t>
            </w:r>
            <w:r>
              <w:rPr>
                <w:rFonts w:cstheme="minorBidi" w:hint="eastAsia"/>
                <w:noProof/>
                <w:kern w:val="2"/>
                <w:sz w:val="21"/>
                <w14:ligatures w14:val="standardContextual"/>
              </w:rPr>
              <w:tab/>
            </w:r>
            <w:r w:rsidRPr="000D563D">
              <w:rPr>
                <w:rStyle w:val="a8"/>
                <w:rFonts w:hint="eastAsia"/>
                <w:noProof/>
              </w:rPr>
              <w:t>上海地铁19号线选线专项规划局部调整公示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_Toc173768241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1409B8D6" w14:textId="4BC46953"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42" w:history="1">
            <w:r w:rsidRPr="000D563D">
              <w:rPr>
                <w:rStyle w:val="a8"/>
                <w:rFonts w:hint="eastAsia"/>
                <w:noProof/>
              </w:rPr>
              <w:t>8.</w:t>
            </w:r>
            <w:r>
              <w:rPr>
                <w:rFonts w:cstheme="minorBidi" w:hint="eastAsia"/>
                <w:noProof/>
                <w:kern w:val="2"/>
                <w:sz w:val="21"/>
                <w14:ligatures w14:val="standardContextual"/>
              </w:rPr>
              <w:tab/>
            </w:r>
            <w:r w:rsidRPr="000D563D">
              <w:rPr>
                <w:rStyle w:val="a8"/>
                <w:rFonts w:hint="eastAsia"/>
                <w:noProof/>
              </w:rPr>
              <w:t>上海市交通委召开上海市铁路运营与管理“十五五”发展规划推进会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_Toc173768242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5404A72F" w14:textId="0BC00C09"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43" w:history="1">
            <w:r w:rsidRPr="000D563D">
              <w:rPr>
                <w:rStyle w:val="a8"/>
                <w:rFonts w:hint="eastAsia"/>
                <w:noProof/>
              </w:rPr>
              <w:t>9.</w:t>
            </w:r>
            <w:r>
              <w:rPr>
                <w:rFonts w:cstheme="minorBidi" w:hint="eastAsia"/>
                <w:noProof/>
                <w:kern w:val="2"/>
                <w:sz w:val="21"/>
                <w14:ligatures w14:val="standardContextual"/>
              </w:rPr>
              <w:tab/>
            </w:r>
            <w:r w:rsidRPr="000D563D">
              <w:rPr>
                <w:rStyle w:val="a8"/>
                <w:rFonts w:hint="eastAsia"/>
                <w:noProof/>
              </w:rPr>
              <w:t>广州站地区规划拟引入高铁线路6条、城际线路4条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_Toc173768243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518E8DD1" w14:textId="1FEC4363" w:rsidR="00611587" w:rsidRDefault="00611587">
          <w:pPr>
            <w:pStyle w:val="TOC1"/>
            <w:tabs>
              <w:tab w:val="left" w:pos="630"/>
              <w:tab w:val="right" w:leader="dot" w:pos="8296"/>
            </w:tabs>
            <w:rPr>
              <w:rFonts w:cstheme="minorBidi" w:hint="eastAsia"/>
              <w:noProof/>
              <w:kern w:val="2"/>
              <w:sz w:val="21"/>
              <w14:ligatures w14:val="standardContextual"/>
            </w:rPr>
          </w:pPr>
          <w:hyperlink w:anchor="_Toc173768244" w:history="1">
            <w:r w:rsidRPr="000D563D">
              <w:rPr>
                <w:rStyle w:val="a8"/>
                <w:rFonts w:hint="eastAsia"/>
                <w:noProof/>
              </w:rPr>
              <w:t>10.</w:t>
            </w:r>
            <w:r>
              <w:rPr>
                <w:rFonts w:cstheme="minorBidi" w:hint="eastAsia"/>
                <w:noProof/>
                <w:kern w:val="2"/>
                <w:sz w:val="21"/>
                <w14:ligatures w14:val="standardContextual"/>
              </w:rPr>
              <w:tab/>
            </w:r>
            <w:r w:rsidRPr="000D563D">
              <w:rPr>
                <w:rStyle w:val="a8"/>
                <w:rFonts w:hint="eastAsia"/>
                <w:noProof/>
              </w:rPr>
              <w:t>广州《海珠区联星（南箕社、东方红社）片区城市更新单元详细规划》通过审议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_Toc173768244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64E3594D" w14:textId="4B7D2949" w:rsidR="00611587" w:rsidRDefault="00611587">
          <w:pPr>
            <w:pStyle w:val="TOC1"/>
            <w:tabs>
              <w:tab w:val="left" w:pos="630"/>
              <w:tab w:val="right" w:leader="dot" w:pos="8296"/>
            </w:tabs>
            <w:rPr>
              <w:rFonts w:cstheme="minorBidi" w:hint="eastAsia"/>
              <w:noProof/>
              <w:kern w:val="2"/>
              <w:sz w:val="21"/>
              <w14:ligatures w14:val="standardContextual"/>
            </w:rPr>
          </w:pPr>
          <w:hyperlink w:anchor="_Toc173768245" w:history="1">
            <w:r w:rsidRPr="000D563D">
              <w:rPr>
                <w:rStyle w:val="a8"/>
                <w:rFonts w:hint="eastAsia"/>
                <w:noProof/>
              </w:rPr>
              <w:t>11.</w:t>
            </w:r>
            <w:r>
              <w:rPr>
                <w:rFonts w:cstheme="minorBidi" w:hint="eastAsia"/>
                <w:noProof/>
                <w:kern w:val="2"/>
                <w:sz w:val="21"/>
                <w14:ligatures w14:val="standardContextual"/>
              </w:rPr>
              <w:tab/>
            </w:r>
            <w:r w:rsidRPr="000D563D">
              <w:rPr>
                <w:rStyle w:val="a8"/>
                <w:rFonts w:hint="eastAsia"/>
                <w:noProof/>
              </w:rPr>
              <w:t>深圳轨道交通线网上半年累计运送乘客14.63亿人次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_Toc173768245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00E5B8AA" w14:textId="12E4DC80" w:rsidR="00611587" w:rsidRDefault="00611587">
          <w:pPr>
            <w:pStyle w:val="TOC1"/>
            <w:tabs>
              <w:tab w:val="left" w:pos="630"/>
              <w:tab w:val="right" w:leader="dot" w:pos="8296"/>
            </w:tabs>
            <w:rPr>
              <w:rFonts w:cstheme="minorBidi" w:hint="eastAsia"/>
              <w:noProof/>
              <w:kern w:val="2"/>
              <w:sz w:val="21"/>
              <w14:ligatures w14:val="standardContextual"/>
            </w:rPr>
          </w:pPr>
          <w:hyperlink w:anchor="_Toc173768246" w:history="1">
            <w:r w:rsidRPr="000D563D">
              <w:rPr>
                <w:rStyle w:val="a8"/>
                <w:rFonts w:hint="eastAsia"/>
                <w:noProof/>
              </w:rPr>
              <w:t>12.</w:t>
            </w:r>
            <w:r>
              <w:rPr>
                <w:rFonts w:cstheme="minorBidi" w:hint="eastAsia"/>
                <w:noProof/>
                <w:kern w:val="2"/>
                <w:sz w:val="21"/>
                <w14:ligatures w14:val="standardContextual"/>
              </w:rPr>
              <w:tab/>
            </w:r>
            <w:r w:rsidRPr="000D563D">
              <w:rPr>
                <w:rStyle w:val="a8"/>
                <w:rFonts w:hint="eastAsia"/>
                <w:noProof/>
              </w:rPr>
              <w:t>济南完成41个轨道交通站点综合治理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_Toc173768246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07EA157F" w14:textId="511C0910" w:rsidR="00611587" w:rsidRDefault="00611587">
          <w:pPr>
            <w:pStyle w:val="TOC1"/>
            <w:tabs>
              <w:tab w:val="left" w:pos="630"/>
              <w:tab w:val="right" w:leader="dot" w:pos="8296"/>
            </w:tabs>
            <w:rPr>
              <w:rFonts w:cstheme="minorBidi" w:hint="eastAsia"/>
              <w:noProof/>
              <w:kern w:val="2"/>
              <w:sz w:val="21"/>
              <w14:ligatures w14:val="standardContextual"/>
            </w:rPr>
          </w:pPr>
          <w:hyperlink w:anchor="_Toc173768247" w:history="1">
            <w:r w:rsidRPr="000D563D">
              <w:rPr>
                <w:rStyle w:val="a8"/>
                <w:rFonts w:hint="eastAsia"/>
                <w:noProof/>
              </w:rPr>
              <w:t>13.</w:t>
            </w:r>
            <w:r>
              <w:rPr>
                <w:rFonts w:cstheme="minorBidi" w:hint="eastAsia"/>
                <w:noProof/>
                <w:kern w:val="2"/>
                <w:sz w:val="21"/>
                <w14:ligatures w14:val="standardContextual"/>
              </w:rPr>
              <w:tab/>
            </w:r>
            <w:r w:rsidRPr="000D563D">
              <w:rPr>
                <w:rStyle w:val="a8"/>
                <w:rFonts w:hint="eastAsia"/>
                <w:noProof/>
              </w:rPr>
              <w:t>长三角将建立轨道交通一体化运营推进工作机制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_Toc173768247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3A476468" w14:textId="2DB6667E" w:rsidR="00611587" w:rsidRDefault="00611587">
          <w:pPr>
            <w:pStyle w:val="TOC1"/>
            <w:tabs>
              <w:tab w:val="left" w:pos="630"/>
              <w:tab w:val="right" w:leader="dot" w:pos="8296"/>
            </w:tabs>
            <w:rPr>
              <w:rFonts w:cstheme="minorBidi" w:hint="eastAsia"/>
              <w:noProof/>
              <w:kern w:val="2"/>
              <w:sz w:val="21"/>
              <w14:ligatures w14:val="standardContextual"/>
            </w:rPr>
          </w:pPr>
          <w:hyperlink w:anchor="_Toc173768248" w:history="1">
            <w:r w:rsidRPr="000D563D">
              <w:rPr>
                <w:rStyle w:val="a8"/>
                <w:rFonts w:hint="eastAsia"/>
                <w:noProof/>
              </w:rPr>
              <w:t>14.</w:t>
            </w:r>
            <w:r>
              <w:rPr>
                <w:rFonts w:cstheme="minorBidi" w:hint="eastAsia"/>
                <w:noProof/>
                <w:kern w:val="2"/>
                <w:sz w:val="21"/>
                <w14:ligatures w14:val="standardContextual"/>
              </w:rPr>
              <w:tab/>
            </w:r>
            <w:r w:rsidRPr="000D563D">
              <w:rPr>
                <w:rStyle w:val="a8"/>
                <w:rFonts w:hint="eastAsia"/>
                <w:noProof/>
              </w:rPr>
              <w:t>湛江城市轨道交通远景规划线网由8条线路组成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_Toc173768248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5FE3C2C2" w14:textId="0F3A5283" w:rsidR="00611587" w:rsidRDefault="00611587">
          <w:pPr>
            <w:pStyle w:val="TOC1"/>
            <w:tabs>
              <w:tab w:val="left" w:pos="630"/>
              <w:tab w:val="right" w:leader="dot" w:pos="8296"/>
            </w:tabs>
            <w:rPr>
              <w:rFonts w:cstheme="minorBidi" w:hint="eastAsia"/>
              <w:noProof/>
              <w:kern w:val="2"/>
              <w:sz w:val="21"/>
              <w14:ligatures w14:val="standardContextual"/>
            </w:rPr>
          </w:pPr>
          <w:hyperlink w:anchor="_Toc173768249" w:history="1">
            <w:r w:rsidRPr="000D563D">
              <w:rPr>
                <w:rStyle w:val="a8"/>
                <w:rFonts w:hint="eastAsia"/>
                <w:noProof/>
              </w:rPr>
              <w:t>15.</w:t>
            </w:r>
            <w:r>
              <w:rPr>
                <w:rFonts w:cstheme="minorBidi" w:hint="eastAsia"/>
                <w:noProof/>
                <w:kern w:val="2"/>
                <w:sz w:val="21"/>
                <w14:ligatures w14:val="standardContextual"/>
              </w:rPr>
              <w:tab/>
            </w:r>
            <w:r w:rsidRPr="000D563D">
              <w:rPr>
                <w:rStyle w:val="a8"/>
                <w:rFonts w:hint="eastAsia"/>
                <w:noProof/>
              </w:rPr>
              <w:t>泉州市推进古城及周边“P+R+R停车换乘”模式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_Toc173768249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3FB36DE2" w14:textId="1AAC8B0C" w:rsidR="00611587" w:rsidRDefault="00611587">
          <w:pPr>
            <w:pStyle w:val="TOC1"/>
            <w:tabs>
              <w:tab w:val="right" w:leader="dot" w:pos="8296"/>
            </w:tabs>
            <w:rPr>
              <w:rFonts w:cstheme="minorBidi" w:hint="eastAsia"/>
              <w:noProof/>
              <w:kern w:val="2"/>
              <w:sz w:val="21"/>
              <w14:ligatures w14:val="standardContextual"/>
            </w:rPr>
          </w:pPr>
          <w:hyperlink w:anchor="_Toc173768250" w:history="1">
            <w:r w:rsidRPr="000D563D">
              <w:rPr>
                <w:rStyle w:val="a8"/>
                <w:rFonts w:ascii="黑体" w:eastAsia="黑体" w:hAnsi="黑体" w:hint="eastAsia"/>
                <w:noProof/>
                <w:kern w:val="44"/>
              </w:rPr>
              <w:t>三、企业动态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_Toc173768250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618B5609" w14:textId="31A427CA"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51" w:history="1">
            <w:r w:rsidRPr="000D563D">
              <w:rPr>
                <w:rStyle w:val="a8"/>
                <w:rFonts w:ascii="仿宋" w:hAnsi="仿宋" w:hint="eastAsia"/>
                <w:noProof/>
                <w:lang w:bidi="ar"/>
              </w:rPr>
              <w:t>1.</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7</w:t>
            </w:r>
            <w:r w:rsidRPr="000D563D">
              <w:rPr>
                <w:rStyle w:val="a8"/>
                <w:rFonts w:ascii="仿宋" w:hAnsi="仿宋" w:hint="eastAsia"/>
                <w:noProof/>
                <w:shd w:val="clear" w:color="auto" w:fill="FFFFFF"/>
                <w:lang w:bidi="ar"/>
              </w:rPr>
              <w:t>月</w:t>
            </w:r>
            <w:r w:rsidRPr="000D563D">
              <w:rPr>
                <w:rStyle w:val="a8"/>
                <w:rFonts w:ascii="仿宋" w:hAnsi="仿宋" w:hint="eastAsia"/>
                <w:noProof/>
                <w:shd w:val="clear" w:color="auto" w:fill="FFFFFF"/>
                <w:lang w:bidi="ar"/>
              </w:rPr>
              <w:t>TOD</w:t>
            </w:r>
            <w:r w:rsidRPr="000D563D">
              <w:rPr>
                <w:rStyle w:val="a8"/>
                <w:rFonts w:ascii="仿宋" w:hAnsi="仿宋" w:hint="eastAsia"/>
                <w:noProof/>
                <w:shd w:val="clear" w:color="auto" w:fill="FFFFFF"/>
                <w:lang w:bidi="ar"/>
              </w:rPr>
              <w:t>土地成交</w:t>
            </w:r>
            <w:r w:rsidRPr="000D563D">
              <w:rPr>
                <w:rStyle w:val="a8"/>
                <w:rFonts w:ascii="仿宋" w:hAnsi="仿宋" w:hint="eastAsia"/>
                <w:noProof/>
                <w:shd w:val="clear" w:color="auto" w:fill="FFFFFF"/>
                <w:lang w:bidi="ar"/>
              </w:rPr>
              <w:t>6</w:t>
            </w:r>
            <w:r w:rsidRPr="000D563D">
              <w:rPr>
                <w:rStyle w:val="a8"/>
                <w:rFonts w:ascii="仿宋" w:hAnsi="仿宋" w:hint="eastAsia"/>
                <w:noProof/>
                <w:shd w:val="clear" w:color="auto" w:fill="FFFFFF"/>
                <w:lang w:bidi="ar"/>
              </w:rPr>
              <w:t>幅，其中天津轨道集团打造“</w:t>
            </w:r>
            <w:r w:rsidRPr="000D563D">
              <w:rPr>
                <w:rStyle w:val="a8"/>
                <w:rFonts w:ascii="仿宋" w:hAnsi="仿宋" w:hint="eastAsia"/>
                <w:noProof/>
                <w:shd w:val="clear" w:color="auto" w:fill="FFFFFF"/>
                <w:lang w:bidi="ar"/>
              </w:rPr>
              <w:t>TOD+</w:t>
            </w:r>
            <w:r w:rsidRPr="000D563D">
              <w:rPr>
                <w:rStyle w:val="a8"/>
                <w:rFonts w:ascii="仿宋" w:hAnsi="仿宋" w:hint="eastAsia"/>
                <w:noProof/>
                <w:shd w:val="clear" w:color="auto" w:fill="FFFFFF"/>
                <w:lang w:bidi="ar"/>
              </w:rPr>
              <w:t>城市更新”模式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_Toc173768251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3970766E" w14:textId="22194DF2"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52" w:history="1">
            <w:r w:rsidRPr="000D563D">
              <w:rPr>
                <w:rStyle w:val="a8"/>
                <w:rFonts w:ascii="仿宋" w:hAnsi="仿宋" w:hint="eastAsia"/>
                <w:noProof/>
                <w:lang w:bidi="ar"/>
              </w:rPr>
              <w:t>2.</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申通地铁集团正式接管上海申铁和久事城开</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_Toc173768252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2A7C27AA" w14:textId="22DD9B2D"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53" w:history="1">
            <w:r w:rsidRPr="000D563D">
              <w:rPr>
                <w:rStyle w:val="a8"/>
                <w:rFonts w:ascii="仿宋" w:hAnsi="仿宋" w:hint="eastAsia"/>
                <w:noProof/>
                <w:lang w:bidi="ar"/>
              </w:rPr>
              <w:t>3.</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中铁一局与杭绍台铁路公司签订战略合作协议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_Toc173768253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780A6618" w14:textId="34168F9D"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54" w:history="1">
            <w:r w:rsidRPr="000D563D">
              <w:rPr>
                <w:rStyle w:val="a8"/>
                <w:rFonts w:ascii="仿宋" w:hAnsi="仿宋" w:hint="eastAsia"/>
                <w:noProof/>
                <w:lang w:bidi="ar"/>
              </w:rPr>
              <w:t>4.</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深铁置业连续三年蝉联深圳房地产开发行业综合实力榜第一名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_Toc173768254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41FB8F8B" w14:textId="72BAB2E3"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55" w:history="1">
            <w:r w:rsidRPr="000D563D">
              <w:rPr>
                <w:rStyle w:val="a8"/>
                <w:rFonts w:ascii="仿宋" w:hAnsi="仿宋" w:hint="eastAsia"/>
                <w:noProof/>
                <w:lang w:bidi="ar"/>
              </w:rPr>
              <w:t>5.</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郑州地铁集团与香港铁路公司举行合资商业公司签约</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_Toc173768255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6ABEA5D4" w14:textId="63D64AB0"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56" w:history="1">
            <w:r w:rsidRPr="000D563D">
              <w:rPr>
                <w:rStyle w:val="a8"/>
                <w:rFonts w:ascii="仿宋" w:hAnsi="仿宋" w:hint="eastAsia"/>
                <w:noProof/>
                <w:lang w:bidi="ar"/>
              </w:rPr>
              <w:t>6.</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洛阳市拟组建洛阳交投公司</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_Toc173768256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2EECAA28" w14:textId="3719279E"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57" w:history="1">
            <w:r w:rsidRPr="000D563D">
              <w:rPr>
                <w:rStyle w:val="a8"/>
                <w:rFonts w:ascii="仿宋" w:hAnsi="仿宋" w:hint="eastAsia"/>
                <w:noProof/>
                <w:lang w:bidi="ar"/>
              </w:rPr>
              <w:t>7.</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成都设计咨询集团中标四个保障性住房项目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_Toc173768257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484888D6" w14:textId="6A6D7524"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58" w:history="1">
            <w:r w:rsidRPr="000D563D">
              <w:rPr>
                <w:rStyle w:val="a8"/>
                <w:rFonts w:ascii="仿宋" w:hAnsi="仿宋" w:hint="eastAsia"/>
                <w:noProof/>
                <w:lang w:bidi="ar"/>
              </w:rPr>
              <w:t>8.</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成都轨道集团上半年</w:t>
            </w:r>
            <w:r w:rsidRPr="000D563D">
              <w:rPr>
                <w:rStyle w:val="a8"/>
                <w:rFonts w:ascii="仿宋" w:hAnsi="仿宋" w:hint="eastAsia"/>
                <w:noProof/>
                <w:shd w:val="clear" w:color="auto" w:fill="FFFFFF"/>
                <w:lang w:bidi="ar"/>
              </w:rPr>
              <w:t>TOD</w:t>
            </w:r>
            <w:r w:rsidRPr="000D563D">
              <w:rPr>
                <w:rStyle w:val="a8"/>
                <w:rFonts w:ascii="仿宋" w:hAnsi="仿宋" w:hint="eastAsia"/>
                <w:noProof/>
                <w:shd w:val="clear" w:color="auto" w:fill="FFFFFF"/>
                <w:lang w:bidi="ar"/>
              </w:rPr>
              <w:t>项目新开工面积</w:t>
            </w:r>
            <w:r w:rsidRPr="000D563D">
              <w:rPr>
                <w:rStyle w:val="a8"/>
                <w:rFonts w:ascii="仿宋" w:hAnsi="仿宋" w:hint="eastAsia"/>
                <w:noProof/>
                <w:shd w:val="clear" w:color="auto" w:fill="FFFFFF"/>
                <w:lang w:bidi="ar"/>
              </w:rPr>
              <w:t>88</w:t>
            </w:r>
            <w:r w:rsidRPr="000D563D">
              <w:rPr>
                <w:rStyle w:val="a8"/>
                <w:rFonts w:ascii="仿宋" w:hAnsi="仿宋" w:hint="eastAsia"/>
                <w:noProof/>
                <w:shd w:val="clear" w:color="auto" w:fill="FFFFFF"/>
                <w:lang w:bidi="ar"/>
              </w:rPr>
              <w:t>万平方米</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_Toc173768258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19</w:t>
            </w:r>
            <w:r>
              <w:rPr>
                <w:rFonts w:hint="eastAsia"/>
                <w:noProof/>
                <w:webHidden/>
              </w:rPr>
              <w:fldChar w:fldCharType="end"/>
            </w:r>
          </w:hyperlink>
        </w:p>
        <w:p w14:paraId="21B65E73" w14:textId="17AF093C"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59" w:history="1">
            <w:r w:rsidRPr="000D563D">
              <w:rPr>
                <w:rStyle w:val="a8"/>
                <w:rFonts w:hint="eastAsia"/>
                <w:noProof/>
              </w:rPr>
              <w:t>9.</w:t>
            </w:r>
            <w:r>
              <w:rPr>
                <w:rFonts w:cstheme="minorBidi" w:hint="eastAsia"/>
                <w:noProof/>
                <w:kern w:val="2"/>
                <w:sz w:val="21"/>
                <w14:ligatures w14:val="standardContextual"/>
              </w:rPr>
              <w:tab/>
            </w:r>
            <w:r w:rsidRPr="000D563D">
              <w:rPr>
                <w:rStyle w:val="a8"/>
                <w:rFonts w:hint="eastAsia"/>
                <w:noProof/>
              </w:rPr>
              <w:t>广州地铁TOD生活节启幕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_Toc173768259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19</w:t>
            </w:r>
            <w:r>
              <w:rPr>
                <w:rFonts w:hint="eastAsia"/>
                <w:noProof/>
                <w:webHidden/>
              </w:rPr>
              <w:fldChar w:fldCharType="end"/>
            </w:r>
          </w:hyperlink>
        </w:p>
        <w:p w14:paraId="6C521A0C" w14:textId="4579DFEF" w:rsidR="00611587" w:rsidRDefault="00611587">
          <w:pPr>
            <w:pStyle w:val="TOC1"/>
            <w:tabs>
              <w:tab w:val="left" w:pos="630"/>
              <w:tab w:val="right" w:leader="dot" w:pos="8296"/>
            </w:tabs>
            <w:rPr>
              <w:rFonts w:cstheme="minorBidi" w:hint="eastAsia"/>
              <w:noProof/>
              <w:kern w:val="2"/>
              <w:sz w:val="21"/>
              <w14:ligatures w14:val="standardContextual"/>
            </w:rPr>
          </w:pPr>
          <w:hyperlink w:anchor="_Toc173768260" w:history="1">
            <w:r w:rsidRPr="000D563D">
              <w:rPr>
                <w:rStyle w:val="a8"/>
                <w:rFonts w:ascii="仿宋" w:hAnsi="仿宋" w:hint="eastAsia"/>
                <w:noProof/>
                <w:lang w:bidi="ar"/>
              </w:rPr>
              <w:t>10.</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杭州安居集团首个地铁</w:t>
            </w:r>
            <w:r w:rsidRPr="000D563D">
              <w:rPr>
                <w:rStyle w:val="a8"/>
                <w:rFonts w:ascii="仿宋" w:hAnsi="仿宋" w:hint="eastAsia"/>
                <w:noProof/>
                <w:shd w:val="clear" w:color="auto" w:fill="FFFFFF"/>
                <w:lang w:bidi="ar"/>
              </w:rPr>
              <w:t>TOD</w:t>
            </w:r>
            <w:r w:rsidRPr="000D563D">
              <w:rPr>
                <w:rStyle w:val="a8"/>
                <w:rFonts w:ascii="仿宋" w:hAnsi="仿宋" w:hint="eastAsia"/>
                <w:noProof/>
                <w:shd w:val="clear" w:color="auto" w:fill="FFFFFF"/>
                <w:lang w:bidi="ar"/>
              </w:rPr>
              <w:t>保租房顺利取得施工许可证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_Toc173768260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19</w:t>
            </w:r>
            <w:r>
              <w:rPr>
                <w:rFonts w:hint="eastAsia"/>
                <w:noProof/>
                <w:webHidden/>
              </w:rPr>
              <w:fldChar w:fldCharType="end"/>
            </w:r>
          </w:hyperlink>
        </w:p>
        <w:p w14:paraId="24BE2803" w14:textId="4F4FECDB" w:rsidR="00611587" w:rsidRDefault="00611587">
          <w:pPr>
            <w:pStyle w:val="TOC1"/>
            <w:tabs>
              <w:tab w:val="right" w:leader="dot" w:pos="8296"/>
            </w:tabs>
            <w:rPr>
              <w:rFonts w:cstheme="minorBidi" w:hint="eastAsia"/>
              <w:noProof/>
              <w:kern w:val="2"/>
              <w:sz w:val="21"/>
              <w14:ligatures w14:val="standardContextual"/>
            </w:rPr>
          </w:pPr>
          <w:hyperlink w:anchor="_Toc173768261" w:history="1">
            <w:r w:rsidRPr="000D563D">
              <w:rPr>
                <w:rStyle w:val="a8"/>
                <w:rFonts w:ascii="黑体" w:eastAsia="黑体" w:hAnsi="黑体" w:hint="eastAsia"/>
                <w:noProof/>
                <w:kern w:val="44"/>
              </w:rPr>
              <w:t>四、项目动态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_Toc173768261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2E11B310" w14:textId="55BF65DB"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62" w:history="1">
            <w:r w:rsidRPr="000D563D">
              <w:rPr>
                <w:rStyle w:val="a8"/>
                <w:rFonts w:ascii="仿宋" w:hAnsi="仿宋" w:hint="eastAsia"/>
                <w:noProof/>
                <w:lang w:bidi="ar"/>
              </w:rPr>
              <w:t>1.</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北京城市副中心站枢纽预计明年投用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_Toc173768262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780F3A96" w14:textId="3BEC4D5E"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63" w:history="1">
            <w:r w:rsidRPr="000D563D">
              <w:rPr>
                <w:rStyle w:val="a8"/>
                <w:rFonts w:ascii="仿宋" w:hAnsi="仿宋" w:hint="eastAsia"/>
                <w:noProof/>
                <w:lang w:bidi="ar"/>
              </w:rPr>
              <w:t>2.</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北京地铁</w:t>
            </w:r>
            <w:r w:rsidRPr="000D563D">
              <w:rPr>
                <w:rStyle w:val="a8"/>
                <w:rFonts w:hint="eastAsia"/>
                <w:noProof/>
              </w:rPr>
              <w:t>燕房线阎村北车辆段</w:t>
            </w:r>
            <w:r w:rsidRPr="000D563D">
              <w:rPr>
                <w:rStyle w:val="a8"/>
                <w:rFonts w:ascii="仿宋" w:hAnsi="仿宋" w:hint="eastAsia"/>
                <w:noProof/>
                <w:shd w:val="clear" w:color="auto" w:fill="FFFFFF"/>
                <w:lang w:bidi="ar"/>
              </w:rPr>
              <w:t>光伏发电项目正式投入运行</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_Toc173768263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7B477B28" w14:textId="17CDA792"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64" w:history="1">
            <w:r w:rsidRPr="000D563D">
              <w:rPr>
                <w:rStyle w:val="a8"/>
                <w:rFonts w:ascii="仿宋" w:hAnsi="仿宋" w:hint="eastAsia"/>
                <w:noProof/>
                <w:lang w:bidi="ar"/>
              </w:rPr>
              <w:t>3.</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北京丽泽</w:t>
            </w:r>
            <w:r w:rsidRPr="000D563D">
              <w:rPr>
                <w:rStyle w:val="a8"/>
                <w:rFonts w:ascii="仿宋" w:hAnsi="仿宋" w:hint="eastAsia"/>
                <w:noProof/>
                <w:shd w:val="clear" w:color="auto" w:fill="FFFFFF"/>
                <w:lang w:bidi="ar"/>
              </w:rPr>
              <w:t>16</w:t>
            </w:r>
            <w:r w:rsidRPr="000D563D">
              <w:rPr>
                <w:rStyle w:val="a8"/>
                <w:rFonts w:ascii="仿宋" w:hAnsi="仿宋" w:hint="eastAsia"/>
                <w:noProof/>
                <w:shd w:val="clear" w:color="auto" w:fill="FFFFFF"/>
                <w:lang w:bidi="ar"/>
              </w:rPr>
              <w:t>号商业综合体正式开业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_Toc173768264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22</w:t>
            </w:r>
            <w:r>
              <w:rPr>
                <w:rFonts w:hint="eastAsia"/>
                <w:noProof/>
                <w:webHidden/>
              </w:rPr>
              <w:fldChar w:fldCharType="end"/>
            </w:r>
          </w:hyperlink>
        </w:p>
        <w:p w14:paraId="004CB8AD" w14:textId="0394813A"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65" w:history="1">
            <w:r w:rsidRPr="000D563D">
              <w:rPr>
                <w:rStyle w:val="a8"/>
                <w:rFonts w:ascii="仿宋" w:hAnsi="仿宋" w:hint="eastAsia"/>
                <w:noProof/>
                <w:lang w:bidi="ar"/>
              </w:rPr>
              <w:t>4.</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上海</w:t>
            </w:r>
            <w:r w:rsidRPr="000D563D">
              <w:rPr>
                <w:rStyle w:val="a8"/>
                <w:rFonts w:ascii="仿宋" w:hAnsi="仿宋" w:hint="eastAsia"/>
                <w:noProof/>
                <w:shd w:val="clear" w:color="auto" w:fill="FFFFFF"/>
                <w:lang w:bidi="ar"/>
              </w:rPr>
              <w:t>15</w:t>
            </w:r>
            <w:r w:rsidRPr="000D563D">
              <w:rPr>
                <w:rStyle w:val="a8"/>
                <w:rFonts w:ascii="仿宋" w:hAnsi="仿宋" w:hint="eastAsia"/>
                <w:noProof/>
                <w:shd w:val="clear" w:color="auto" w:fill="FFFFFF"/>
                <w:lang w:bidi="ar"/>
              </w:rPr>
              <w:t>号线南大路站</w:t>
            </w:r>
            <w:r w:rsidRPr="000D563D">
              <w:rPr>
                <w:rStyle w:val="a8"/>
                <w:rFonts w:ascii="仿宋" w:hAnsi="仿宋" w:hint="eastAsia"/>
                <w:noProof/>
                <w:shd w:val="clear" w:color="auto" w:fill="FFFFFF"/>
                <w:lang w:bidi="ar"/>
              </w:rPr>
              <w:t>TOD</w:t>
            </w:r>
            <w:r w:rsidRPr="000D563D">
              <w:rPr>
                <w:rStyle w:val="a8"/>
                <w:rFonts w:ascii="仿宋" w:hAnsi="仿宋" w:hint="eastAsia"/>
                <w:noProof/>
                <w:shd w:val="clear" w:color="auto" w:fill="FFFFFF"/>
                <w:lang w:bidi="ar"/>
              </w:rPr>
              <w:t>—南大智慧城</w:t>
            </w:r>
            <w:r w:rsidRPr="000D563D">
              <w:rPr>
                <w:rStyle w:val="a8"/>
                <w:rFonts w:hint="eastAsia"/>
                <w:noProof/>
              </w:rPr>
              <w:t>90</w:t>
            </w:r>
            <w:r w:rsidRPr="000D563D">
              <w:rPr>
                <w:rStyle w:val="a8"/>
                <w:rFonts w:ascii="仿宋" w:hAnsi="仿宋" w:hint="eastAsia"/>
                <w:noProof/>
                <w:shd w:val="clear" w:color="auto" w:fill="FFFFFF"/>
                <w:lang w:bidi="ar"/>
              </w:rPr>
              <w:t>-01</w:t>
            </w:r>
            <w:r w:rsidRPr="000D563D">
              <w:rPr>
                <w:rStyle w:val="a8"/>
                <w:rFonts w:ascii="仿宋" w:hAnsi="仿宋" w:hint="eastAsia"/>
                <w:noProof/>
                <w:shd w:val="clear" w:color="auto" w:fill="FFFFFF"/>
                <w:lang w:bidi="ar"/>
              </w:rPr>
              <w:t>地块规划优化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_Toc173768265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22</w:t>
            </w:r>
            <w:r>
              <w:rPr>
                <w:rFonts w:hint="eastAsia"/>
                <w:noProof/>
                <w:webHidden/>
              </w:rPr>
              <w:fldChar w:fldCharType="end"/>
            </w:r>
          </w:hyperlink>
        </w:p>
        <w:p w14:paraId="1A55842A" w14:textId="2872A345"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66" w:history="1">
            <w:r w:rsidRPr="000D563D">
              <w:rPr>
                <w:rStyle w:val="a8"/>
                <w:rFonts w:ascii="仿宋" w:hAnsi="仿宋" w:hint="eastAsia"/>
                <w:noProof/>
                <w:lang w:bidi="ar"/>
              </w:rPr>
              <w:t>5.</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上海泗泾</w:t>
            </w:r>
            <w:r w:rsidRPr="000D563D">
              <w:rPr>
                <w:rStyle w:val="a8"/>
                <w:rFonts w:ascii="仿宋" w:hAnsi="仿宋" w:hint="eastAsia"/>
                <w:noProof/>
                <w:shd w:val="clear" w:color="auto" w:fill="FFFFFF"/>
                <w:lang w:bidi="ar"/>
              </w:rPr>
              <w:t>TOD</w:t>
            </w:r>
            <w:r w:rsidRPr="000D563D">
              <w:rPr>
                <w:rStyle w:val="a8"/>
                <w:rFonts w:ascii="仿宋" w:hAnsi="仿宋" w:hint="eastAsia"/>
                <w:noProof/>
                <w:shd w:val="clear" w:color="auto" w:fill="FFFFFF"/>
                <w:lang w:bidi="ar"/>
              </w:rPr>
              <w:t>项目住宅</w:t>
            </w:r>
            <w:r w:rsidRPr="000D563D">
              <w:rPr>
                <w:rStyle w:val="a8"/>
                <w:rFonts w:ascii="仿宋" w:hAnsi="仿宋" w:hint="eastAsia"/>
                <w:noProof/>
                <w:shd w:val="clear" w:color="auto" w:fill="FFFFFF"/>
                <w:lang w:bidi="ar"/>
              </w:rPr>
              <w:t>-</w:t>
            </w:r>
            <w:r w:rsidRPr="000D563D">
              <w:rPr>
                <w:rStyle w:val="a8"/>
                <w:rFonts w:ascii="仿宋" w:hAnsi="仿宋" w:hint="eastAsia"/>
                <w:noProof/>
                <w:shd w:val="clear" w:color="auto" w:fill="FFFFFF"/>
                <w:lang w:bidi="ar"/>
              </w:rPr>
              <w:t>招商时代潮派两开两罄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_Toc173768266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23</w:t>
            </w:r>
            <w:r>
              <w:rPr>
                <w:rFonts w:hint="eastAsia"/>
                <w:noProof/>
                <w:webHidden/>
              </w:rPr>
              <w:fldChar w:fldCharType="end"/>
            </w:r>
          </w:hyperlink>
        </w:p>
        <w:p w14:paraId="5DBC0564" w14:textId="1FA1D652"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67" w:history="1">
            <w:r w:rsidRPr="000D563D">
              <w:rPr>
                <w:rStyle w:val="a8"/>
                <w:rFonts w:ascii="仿宋" w:hAnsi="仿宋" w:hint="eastAsia"/>
                <w:noProof/>
                <w:lang w:bidi="ar"/>
              </w:rPr>
              <w:t>6.</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广州南沙庆盛枢纽</w:t>
            </w:r>
            <w:r w:rsidRPr="000D563D">
              <w:rPr>
                <w:rStyle w:val="a8"/>
                <w:rFonts w:ascii="仿宋" w:hAnsi="仿宋" w:hint="eastAsia"/>
                <w:noProof/>
                <w:shd w:val="clear" w:color="auto" w:fill="FFFFFF"/>
                <w:lang w:bidi="ar"/>
              </w:rPr>
              <w:t>TOD</w:t>
            </w:r>
            <w:r w:rsidRPr="000D563D">
              <w:rPr>
                <w:rStyle w:val="a8"/>
                <w:rFonts w:ascii="仿宋" w:hAnsi="仿宋" w:hint="eastAsia"/>
                <w:noProof/>
                <w:shd w:val="clear" w:color="auto" w:fill="FFFFFF"/>
                <w:lang w:bidi="ar"/>
              </w:rPr>
              <w:t>项目公建区正式投入使用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_Toc173768267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24</w:t>
            </w:r>
            <w:r>
              <w:rPr>
                <w:rFonts w:hint="eastAsia"/>
                <w:noProof/>
                <w:webHidden/>
              </w:rPr>
              <w:fldChar w:fldCharType="end"/>
            </w:r>
          </w:hyperlink>
        </w:p>
        <w:p w14:paraId="1127B623" w14:textId="0F6A21B5"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68" w:history="1">
            <w:r w:rsidRPr="000D563D">
              <w:rPr>
                <w:rStyle w:val="a8"/>
                <w:rFonts w:ascii="仿宋" w:hAnsi="仿宋" w:hint="eastAsia"/>
                <w:noProof/>
                <w:lang w:bidi="ar"/>
              </w:rPr>
              <w:t>7.</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广湛高铁佛山站将</w:t>
            </w:r>
            <w:r w:rsidRPr="000D563D">
              <w:rPr>
                <w:rStyle w:val="a8"/>
                <w:rFonts w:hint="eastAsia"/>
                <w:noProof/>
              </w:rPr>
              <w:t>打造成新一代立体综合交通枢纽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_Toc173768268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24</w:t>
            </w:r>
            <w:r>
              <w:rPr>
                <w:rFonts w:hint="eastAsia"/>
                <w:noProof/>
                <w:webHidden/>
              </w:rPr>
              <w:fldChar w:fldCharType="end"/>
            </w:r>
          </w:hyperlink>
        </w:p>
        <w:p w14:paraId="3B831C7B" w14:textId="56C93768"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69" w:history="1">
            <w:r w:rsidRPr="000D563D">
              <w:rPr>
                <w:rStyle w:val="a8"/>
                <w:rFonts w:ascii="仿宋" w:hAnsi="仿宋" w:hint="eastAsia"/>
                <w:noProof/>
                <w:lang w:bidi="ar"/>
              </w:rPr>
              <w:t>8.</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杭州钱塘高铁新城规划获批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_Toc173768269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25</w:t>
            </w:r>
            <w:r>
              <w:rPr>
                <w:rFonts w:hint="eastAsia"/>
                <w:noProof/>
                <w:webHidden/>
              </w:rPr>
              <w:fldChar w:fldCharType="end"/>
            </w:r>
          </w:hyperlink>
        </w:p>
        <w:p w14:paraId="2FE86444" w14:textId="224C0D18" w:rsidR="00611587" w:rsidRDefault="00611587">
          <w:pPr>
            <w:pStyle w:val="TOC1"/>
            <w:tabs>
              <w:tab w:val="left" w:pos="440"/>
              <w:tab w:val="right" w:leader="dot" w:pos="8296"/>
            </w:tabs>
            <w:rPr>
              <w:rFonts w:cstheme="minorBidi" w:hint="eastAsia"/>
              <w:noProof/>
              <w:kern w:val="2"/>
              <w:sz w:val="21"/>
              <w14:ligatures w14:val="standardContextual"/>
            </w:rPr>
          </w:pPr>
          <w:hyperlink w:anchor="_Toc173768270" w:history="1">
            <w:r w:rsidRPr="000D563D">
              <w:rPr>
                <w:rStyle w:val="a8"/>
                <w:rFonts w:ascii="仿宋" w:hAnsi="仿宋" w:hint="eastAsia"/>
                <w:noProof/>
                <w:lang w:bidi="ar"/>
              </w:rPr>
              <w:t>9.</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绍兴柯桥鉴水路站</w:t>
            </w:r>
            <w:r w:rsidRPr="000D563D">
              <w:rPr>
                <w:rStyle w:val="a8"/>
                <w:rFonts w:ascii="仿宋" w:hAnsi="仿宋" w:hint="eastAsia"/>
                <w:noProof/>
                <w:shd w:val="clear" w:color="auto" w:fill="FFFFFF"/>
                <w:lang w:bidi="ar"/>
              </w:rPr>
              <w:t>TOD4.0</w:t>
            </w:r>
            <w:r w:rsidRPr="000D563D">
              <w:rPr>
                <w:rStyle w:val="a8"/>
                <w:rFonts w:ascii="仿宋" w:hAnsi="仿宋" w:hint="eastAsia"/>
                <w:noProof/>
                <w:shd w:val="clear" w:color="auto" w:fill="FFFFFF"/>
                <w:lang w:bidi="ar"/>
              </w:rPr>
              <w:t>项目案名公布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_Toc173768270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25</w:t>
            </w:r>
            <w:r>
              <w:rPr>
                <w:rFonts w:hint="eastAsia"/>
                <w:noProof/>
                <w:webHidden/>
              </w:rPr>
              <w:fldChar w:fldCharType="end"/>
            </w:r>
          </w:hyperlink>
        </w:p>
        <w:p w14:paraId="015B466B" w14:textId="3706D8FB" w:rsidR="00611587" w:rsidRDefault="00611587">
          <w:pPr>
            <w:pStyle w:val="TOC1"/>
            <w:tabs>
              <w:tab w:val="left" w:pos="630"/>
              <w:tab w:val="right" w:leader="dot" w:pos="8296"/>
            </w:tabs>
            <w:rPr>
              <w:rFonts w:cstheme="minorBidi" w:hint="eastAsia"/>
              <w:noProof/>
              <w:kern w:val="2"/>
              <w:sz w:val="21"/>
              <w14:ligatures w14:val="standardContextual"/>
            </w:rPr>
          </w:pPr>
          <w:hyperlink w:anchor="_Toc173768271" w:history="1">
            <w:r w:rsidRPr="000D563D">
              <w:rPr>
                <w:rStyle w:val="a8"/>
                <w:rFonts w:ascii="仿宋" w:hAnsi="仿宋" w:hint="eastAsia"/>
                <w:noProof/>
                <w:lang w:bidi="ar"/>
              </w:rPr>
              <w:t>10.</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浙江最大的</w:t>
            </w:r>
            <w:r w:rsidRPr="000D563D">
              <w:rPr>
                <w:rStyle w:val="a8"/>
                <w:rFonts w:ascii="仿宋" w:hAnsi="仿宋" w:hint="eastAsia"/>
                <w:noProof/>
                <w:shd w:val="clear" w:color="auto" w:fill="FFFFFF"/>
                <w:lang w:bidi="ar"/>
              </w:rPr>
              <w:t>TOD</w:t>
            </w:r>
            <w:r w:rsidRPr="000D563D">
              <w:rPr>
                <w:rStyle w:val="a8"/>
                <w:rFonts w:ascii="仿宋" w:hAnsi="仿宋" w:hint="eastAsia"/>
                <w:noProof/>
                <w:shd w:val="clear" w:color="auto" w:fill="FFFFFF"/>
                <w:lang w:bidi="ar"/>
              </w:rPr>
              <w:t>公交充电站投入运营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_Toc173768271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26</w:t>
            </w:r>
            <w:r>
              <w:rPr>
                <w:rFonts w:hint="eastAsia"/>
                <w:noProof/>
                <w:webHidden/>
              </w:rPr>
              <w:fldChar w:fldCharType="end"/>
            </w:r>
          </w:hyperlink>
        </w:p>
        <w:p w14:paraId="25A935D0" w14:textId="2AEB26AB" w:rsidR="00611587" w:rsidRDefault="00611587">
          <w:pPr>
            <w:pStyle w:val="TOC1"/>
            <w:tabs>
              <w:tab w:val="left" w:pos="630"/>
              <w:tab w:val="right" w:leader="dot" w:pos="8296"/>
            </w:tabs>
            <w:rPr>
              <w:rFonts w:cstheme="minorBidi" w:hint="eastAsia"/>
              <w:noProof/>
              <w:kern w:val="2"/>
              <w:sz w:val="21"/>
              <w14:ligatures w14:val="standardContextual"/>
            </w:rPr>
          </w:pPr>
          <w:hyperlink w:anchor="_Toc173768272" w:history="1">
            <w:r w:rsidRPr="000D563D">
              <w:rPr>
                <w:rStyle w:val="a8"/>
                <w:rFonts w:ascii="仿宋" w:hAnsi="仿宋" w:hint="eastAsia"/>
                <w:noProof/>
                <w:lang w:bidi="ar"/>
              </w:rPr>
              <w:t>11.</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杭德市域铁路首个</w:t>
            </w:r>
            <w:r w:rsidRPr="000D563D">
              <w:rPr>
                <w:rStyle w:val="a8"/>
                <w:rFonts w:ascii="仿宋" w:hAnsi="仿宋" w:hint="eastAsia"/>
                <w:noProof/>
                <w:shd w:val="clear" w:color="auto" w:fill="FFFFFF"/>
                <w:lang w:bidi="ar"/>
              </w:rPr>
              <w:t>TOD</w:t>
            </w:r>
            <w:r w:rsidRPr="000D563D">
              <w:rPr>
                <w:rStyle w:val="a8"/>
                <w:rFonts w:ascii="仿宋" w:hAnsi="仿宋" w:hint="eastAsia"/>
                <w:noProof/>
                <w:shd w:val="clear" w:color="auto" w:fill="FFFFFF"/>
                <w:lang w:bidi="ar"/>
              </w:rPr>
              <w:t>项目计划于</w:t>
            </w:r>
            <w:r w:rsidRPr="000D563D">
              <w:rPr>
                <w:rStyle w:val="a8"/>
                <w:rFonts w:ascii="仿宋" w:hAnsi="仿宋" w:hint="eastAsia"/>
                <w:noProof/>
                <w:shd w:val="clear" w:color="auto" w:fill="FFFFFF"/>
                <w:lang w:bidi="ar"/>
              </w:rPr>
              <w:t>2025</w:t>
            </w:r>
            <w:r w:rsidRPr="000D563D">
              <w:rPr>
                <w:rStyle w:val="a8"/>
                <w:rFonts w:ascii="仿宋" w:hAnsi="仿宋" w:hint="eastAsia"/>
                <w:noProof/>
                <w:shd w:val="clear" w:color="auto" w:fill="FFFFFF"/>
                <w:lang w:bidi="ar"/>
              </w:rPr>
              <w:t>年</w:t>
            </w:r>
            <w:r w:rsidRPr="000D563D">
              <w:rPr>
                <w:rStyle w:val="a8"/>
                <w:rFonts w:ascii="仿宋" w:hAnsi="仿宋" w:hint="eastAsia"/>
                <w:noProof/>
                <w:shd w:val="clear" w:color="auto" w:fill="FFFFFF"/>
                <w:lang w:bidi="ar"/>
              </w:rPr>
              <w:t>11</w:t>
            </w:r>
            <w:r w:rsidRPr="000D563D">
              <w:rPr>
                <w:rStyle w:val="a8"/>
                <w:rFonts w:ascii="仿宋" w:hAnsi="仿宋" w:hint="eastAsia"/>
                <w:noProof/>
                <w:shd w:val="clear" w:color="auto" w:fill="FFFFFF"/>
                <w:lang w:bidi="ar"/>
              </w:rPr>
              <w:t>月</w:t>
            </w:r>
            <w:r w:rsidRPr="000D563D">
              <w:rPr>
                <w:rStyle w:val="a8"/>
                <w:rFonts w:ascii="仿宋" w:hAnsi="仿宋" w:hint="eastAsia"/>
                <w:noProof/>
                <w:shd w:val="clear" w:color="auto" w:fill="FFFFFF"/>
                <w:lang w:bidi="ar"/>
              </w:rPr>
              <w:t>30</w:t>
            </w:r>
            <w:r w:rsidRPr="000D563D">
              <w:rPr>
                <w:rStyle w:val="a8"/>
                <w:rFonts w:ascii="仿宋" w:hAnsi="仿宋" w:hint="eastAsia"/>
                <w:noProof/>
                <w:shd w:val="clear" w:color="auto" w:fill="FFFFFF"/>
                <w:lang w:bidi="ar"/>
              </w:rPr>
              <w:t>日竣工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_Toc173768272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26</w:t>
            </w:r>
            <w:r>
              <w:rPr>
                <w:rFonts w:hint="eastAsia"/>
                <w:noProof/>
                <w:webHidden/>
              </w:rPr>
              <w:fldChar w:fldCharType="end"/>
            </w:r>
          </w:hyperlink>
        </w:p>
        <w:p w14:paraId="67823637" w14:textId="59E9666F" w:rsidR="00611587" w:rsidRDefault="00611587">
          <w:pPr>
            <w:pStyle w:val="TOC1"/>
            <w:tabs>
              <w:tab w:val="left" w:pos="630"/>
              <w:tab w:val="right" w:leader="dot" w:pos="8296"/>
            </w:tabs>
            <w:rPr>
              <w:rFonts w:cstheme="minorBidi" w:hint="eastAsia"/>
              <w:noProof/>
              <w:kern w:val="2"/>
              <w:sz w:val="21"/>
              <w14:ligatures w14:val="standardContextual"/>
            </w:rPr>
          </w:pPr>
          <w:hyperlink w:anchor="_Toc173768273" w:history="1">
            <w:r w:rsidRPr="000D563D">
              <w:rPr>
                <w:rStyle w:val="a8"/>
                <w:rFonts w:ascii="仿宋" w:hAnsi="仿宋" w:hint="eastAsia"/>
                <w:noProof/>
                <w:lang w:bidi="ar"/>
              </w:rPr>
              <w:t>12.</w:t>
            </w:r>
            <w:r>
              <w:rPr>
                <w:rFonts w:cstheme="minorBidi" w:hint="eastAsia"/>
                <w:noProof/>
                <w:kern w:val="2"/>
                <w:sz w:val="21"/>
                <w14:ligatures w14:val="standardContextual"/>
              </w:rPr>
              <w:tab/>
            </w:r>
            <w:r w:rsidRPr="000D563D">
              <w:rPr>
                <w:rStyle w:val="a8"/>
                <w:rFonts w:ascii="仿宋" w:hAnsi="仿宋" w:hint="eastAsia"/>
                <w:noProof/>
                <w:shd w:val="clear" w:color="auto" w:fill="FFFFFF"/>
                <w:lang w:bidi="ar"/>
              </w:rPr>
              <w:t>江西南昌红谷滩区首个</w:t>
            </w:r>
            <w:r w:rsidRPr="000D563D">
              <w:rPr>
                <w:rStyle w:val="a8"/>
                <w:rFonts w:ascii="仿宋" w:hAnsi="仿宋" w:hint="eastAsia"/>
                <w:noProof/>
                <w:shd w:val="clear" w:color="auto" w:fill="FFFFFF"/>
                <w:lang w:bidi="ar"/>
              </w:rPr>
              <w:t>TOD</w:t>
            </w:r>
            <w:r w:rsidRPr="000D563D">
              <w:rPr>
                <w:rStyle w:val="a8"/>
                <w:rFonts w:ascii="仿宋" w:hAnsi="仿宋" w:hint="eastAsia"/>
                <w:noProof/>
                <w:shd w:val="clear" w:color="auto" w:fill="FFFFFF"/>
                <w:lang w:bidi="ar"/>
              </w:rPr>
              <w:t>商业地铁更新天地开业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_Toc173768273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27</w:t>
            </w:r>
            <w:r>
              <w:rPr>
                <w:rFonts w:hint="eastAsia"/>
                <w:noProof/>
                <w:webHidden/>
              </w:rPr>
              <w:fldChar w:fldCharType="end"/>
            </w:r>
          </w:hyperlink>
        </w:p>
        <w:p w14:paraId="415810AE" w14:textId="0966D688" w:rsidR="004E513A" w:rsidRDefault="004E513A">
          <w:pPr>
            <w:ind w:firstLine="482"/>
            <w:rPr>
              <w:rFonts w:hint="eastAsia"/>
            </w:rPr>
          </w:pPr>
          <w:r>
            <w:rPr>
              <w:b/>
              <w:bCs/>
              <w:lang w:val="zh-CN"/>
            </w:rPr>
            <w:fldChar w:fldCharType="end"/>
          </w:r>
        </w:p>
      </w:sdtContent>
    </w:sdt>
    <w:p w14:paraId="4AC81D0C" w14:textId="77777777" w:rsidR="00536A4B" w:rsidRDefault="00536A4B" w:rsidP="00536A4B">
      <w:pPr>
        <w:spacing w:beforeLines="50" w:before="163" w:afterLines="50" w:after="163"/>
        <w:ind w:firstLine="480"/>
        <w:rPr>
          <w:rFonts w:ascii="仿宋" w:hAnsi="仿宋" w:hint="eastAsia"/>
          <w:szCs w:val="36"/>
        </w:rPr>
        <w:sectPr w:rsidR="00536A4B" w:rsidSect="00536A4B">
          <w:headerReference w:type="default" r:id="rId15"/>
          <w:pgSz w:w="11906" w:h="16838"/>
          <w:pgMar w:top="1440" w:right="1800" w:bottom="1440" w:left="1800" w:header="1474" w:footer="964" w:gutter="0"/>
          <w:pgNumType w:start="1"/>
          <w:cols w:space="425"/>
          <w:docGrid w:type="lines" w:linePitch="326"/>
        </w:sectPr>
      </w:pPr>
    </w:p>
    <w:p w14:paraId="033B981B" w14:textId="77777777" w:rsidR="00536A4B" w:rsidRDefault="00536A4B" w:rsidP="00536A4B">
      <w:pPr>
        <w:spacing w:beforeLines="50" w:before="163" w:afterLines="50" w:after="163"/>
        <w:ind w:firstLine="480"/>
        <w:rPr>
          <w:rFonts w:ascii="仿宋" w:hAnsi="仿宋" w:hint="eastAsia"/>
          <w:szCs w:val="36"/>
        </w:rPr>
      </w:pPr>
      <w:r w:rsidRPr="00BF5DEA">
        <w:rPr>
          <w:rFonts w:ascii="仿宋" w:hAnsi="仿宋" w:hint="eastAsia"/>
          <w:szCs w:val="36"/>
        </w:rPr>
        <w:lastRenderedPageBreak/>
        <w:t>《中国城市轨道交通</w:t>
      </w:r>
      <w:r w:rsidRPr="00BF5DEA">
        <w:rPr>
          <w:rFonts w:ascii="仿宋" w:hAnsi="仿宋"/>
          <w:szCs w:val="36"/>
        </w:rPr>
        <w:t>TOD监测月报》是由上海易居房地产研究院与中国国土经济学会国土交通综合规划与开发（TOD）专业委员会共同研发，旨在以动态的眼光、全面的视角跟踪全国及各城市TOD政策及行业动向，地铁公司和</w:t>
      </w:r>
      <w:proofErr w:type="gramStart"/>
      <w:r w:rsidRPr="00BF5DEA">
        <w:rPr>
          <w:rFonts w:ascii="仿宋" w:hAnsi="仿宋"/>
          <w:szCs w:val="36"/>
        </w:rPr>
        <w:t>典型房企</w:t>
      </w:r>
      <w:proofErr w:type="gramEnd"/>
      <w:r w:rsidRPr="00BF5DEA">
        <w:rPr>
          <w:rFonts w:ascii="仿宋" w:hAnsi="仿宋"/>
          <w:szCs w:val="36"/>
        </w:rPr>
        <w:t>的TOD土地成交和项目动态，进而了解并</w:t>
      </w:r>
      <w:proofErr w:type="gramStart"/>
      <w:r w:rsidRPr="00BF5DEA">
        <w:rPr>
          <w:rFonts w:ascii="仿宋" w:hAnsi="仿宋"/>
          <w:szCs w:val="36"/>
        </w:rPr>
        <w:t>研判行业</w:t>
      </w:r>
      <w:proofErr w:type="gramEnd"/>
      <w:r w:rsidRPr="00BF5DEA">
        <w:rPr>
          <w:rFonts w:ascii="仿宋" w:hAnsi="仿宋"/>
          <w:szCs w:val="36"/>
        </w:rPr>
        <w:t>发展的新政策、新动态和新方向。</w:t>
      </w:r>
    </w:p>
    <w:p w14:paraId="20470825" w14:textId="77777777" w:rsidR="00536A4B" w:rsidRDefault="00536A4B" w:rsidP="00536A4B">
      <w:pPr>
        <w:pStyle w:val="1"/>
        <w:keepLines/>
        <w:widowControl w:val="0"/>
        <w:spacing w:before="163" w:after="163"/>
        <w:ind w:firstLine="562"/>
        <w:jc w:val="center"/>
        <w:rPr>
          <w:rFonts w:ascii="黑体" w:eastAsia="黑体" w:hAnsi="黑体" w:cs="Times New Roman" w:hint="eastAsia"/>
          <w:color w:val="5B9BD5" w:themeColor="accent5"/>
          <w:kern w:val="44"/>
          <w:sz w:val="28"/>
        </w:rPr>
      </w:pPr>
      <w:bookmarkStart w:id="4" w:name="_Toc166095658"/>
      <w:bookmarkStart w:id="5" w:name="_Toc166169573"/>
      <w:bookmarkStart w:id="6" w:name="_Toc173768224"/>
      <w:r w:rsidRPr="00706EAA">
        <w:rPr>
          <w:b w:val="0"/>
          <w:bCs w:val="0"/>
          <w:noProof/>
        </w:rPr>
        <mc:AlternateContent>
          <mc:Choice Requires="wps">
            <w:drawing>
              <wp:anchor distT="118745" distB="118745" distL="114300" distR="114300" simplePos="0" relativeHeight="251678720" behindDoc="0" locked="0" layoutInCell="0" allowOverlap="1" wp14:anchorId="6A77C297" wp14:editId="43043C13">
                <wp:simplePos x="0" y="0"/>
                <wp:positionH relativeFrom="margin">
                  <wp:posOffset>-95250</wp:posOffset>
                </wp:positionH>
                <wp:positionV relativeFrom="page">
                  <wp:posOffset>3425190</wp:posOffset>
                </wp:positionV>
                <wp:extent cx="5535295" cy="6442710"/>
                <wp:effectExtent l="0" t="0" r="8255" b="0"/>
                <wp:wrapSquare wrapText="bothSides"/>
                <wp:docPr id="69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295" cy="6442710"/>
                        </a:xfrm>
                        <a:prstGeom prst="rect">
                          <a:avLst/>
                        </a:prstGeom>
                        <a:solidFill>
                          <a:schemeClr val="accent1">
                            <a:lumMod val="20000"/>
                            <a:lumOff val="80000"/>
                          </a:schemeClr>
                        </a:solidFill>
                        <a:extLst>
                          <a:ext uri="{53640926-AAD7-44D8-BBD7-CCE9431645EC}">
                            <a14:shadowObscured xmlns:a14="http://schemas.microsoft.com/office/drawing/2010/main" val="1"/>
                          </a:ext>
                        </a:extLst>
                      </wps:spPr>
                      <wps:txbx>
                        <w:txbxContent>
                          <w:p w14:paraId="3A2FD19A" w14:textId="11BC2026" w:rsidR="00D23C00" w:rsidRPr="009F7D44" w:rsidRDefault="00536A4B" w:rsidP="009F7D44">
                            <w:pPr>
                              <w:pStyle w:val="a3"/>
                              <w:numPr>
                                <w:ilvl w:val="0"/>
                                <w:numId w:val="1"/>
                              </w:numPr>
                              <w:ind w:left="0" w:firstLine="480"/>
                              <w:jc w:val="both"/>
                              <w:rPr>
                                <w:rFonts w:ascii="仿宋" w:hAnsi="仿宋" w:hint="eastAsia"/>
                                <w:szCs w:val="28"/>
                              </w:rPr>
                            </w:pPr>
                            <w:r w:rsidRPr="00D23C00">
                              <w:rPr>
                                <w:rFonts w:ascii="仿宋" w:hAnsi="仿宋" w:hint="eastAsia"/>
                                <w:szCs w:val="28"/>
                              </w:rPr>
                              <w:t>政策动态方面，</w:t>
                            </w:r>
                            <w:r w:rsidR="0080052E" w:rsidRPr="00D23C00">
                              <w:rPr>
                                <w:rFonts w:ascii="仿宋" w:hAnsi="仿宋" w:hint="eastAsia"/>
                                <w:szCs w:val="28"/>
                              </w:rPr>
                              <w:t>本月</w:t>
                            </w:r>
                            <w:r w:rsidR="00E56BC7">
                              <w:rPr>
                                <w:rFonts w:ascii="仿宋" w:hAnsi="仿宋" w:hint="eastAsia"/>
                                <w:szCs w:val="28"/>
                              </w:rPr>
                              <w:t>多个重磅</w:t>
                            </w:r>
                            <w:r w:rsidR="00D23C00" w:rsidRPr="00D23C00">
                              <w:rPr>
                                <w:rFonts w:ascii="仿宋" w:hAnsi="仿宋" w:hint="eastAsia"/>
                                <w:szCs w:val="28"/>
                              </w:rPr>
                              <w:t>政策</w:t>
                            </w:r>
                            <w:r w:rsidR="00E56BC7">
                              <w:rPr>
                                <w:rFonts w:ascii="仿宋" w:hAnsi="仿宋" w:hint="eastAsia"/>
                                <w:szCs w:val="28"/>
                              </w:rPr>
                              <w:t>出台</w:t>
                            </w:r>
                            <w:r w:rsidR="00D23C00">
                              <w:rPr>
                                <w:rFonts w:ascii="仿宋" w:hAnsi="仿宋" w:hint="eastAsia"/>
                                <w:szCs w:val="28"/>
                              </w:rPr>
                              <w:t>。</w:t>
                            </w:r>
                            <w:r w:rsidR="00D23C00" w:rsidRPr="00D23C00">
                              <w:rPr>
                                <w:rFonts w:ascii="仿宋" w:hAnsi="仿宋" w:hint="eastAsia"/>
                                <w:szCs w:val="28"/>
                              </w:rPr>
                              <w:t>《中共中央关于进一步全面深化改革、推进中国式现代化的决定》发布</w:t>
                            </w:r>
                            <w:r w:rsidR="00D23C00" w:rsidRPr="00D23C00">
                              <w:rPr>
                                <w:rFonts w:ascii="仿宋" w:hAnsi="仿宋" w:hint="eastAsia"/>
                                <w:szCs w:val="28"/>
                              </w:rPr>
                              <w:t>，</w:t>
                            </w:r>
                            <w:r w:rsidR="00E56BC7" w:rsidRPr="00E56BC7">
                              <w:rPr>
                                <w:rFonts w:ascii="仿宋" w:hAnsi="仿宋" w:hint="eastAsia"/>
                                <w:szCs w:val="28"/>
                              </w:rPr>
                              <w:t>对中国经济改革做出全面部署，</w:t>
                            </w:r>
                            <w:r w:rsidR="009F7D44">
                              <w:rPr>
                                <w:rFonts w:ascii="仿宋" w:hAnsi="仿宋" w:hint="eastAsia"/>
                                <w:szCs w:val="28"/>
                              </w:rPr>
                              <w:t>其中</w:t>
                            </w:r>
                            <w:r w:rsidR="001F2200">
                              <w:rPr>
                                <w:rFonts w:ascii="仿宋" w:hAnsi="仿宋" w:hint="eastAsia"/>
                                <w:szCs w:val="28"/>
                              </w:rPr>
                              <w:t>对</w:t>
                            </w:r>
                            <w:r w:rsidR="00CF2789">
                              <w:rPr>
                                <w:rFonts w:ascii="仿宋" w:hAnsi="仿宋" w:hint="eastAsia"/>
                                <w:szCs w:val="28"/>
                              </w:rPr>
                              <w:t>房地产</w:t>
                            </w:r>
                            <w:r w:rsidR="001F2200">
                              <w:rPr>
                                <w:rFonts w:ascii="仿宋" w:hAnsi="仿宋" w:hint="eastAsia"/>
                                <w:szCs w:val="28"/>
                              </w:rPr>
                              <w:t>领域和交通</w:t>
                            </w:r>
                            <w:r w:rsidR="009F7D44">
                              <w:rPr>
                                <w:rFonts w:ascii="仿宋" w:hAnsi="仿宋" w:hint="eastAsia"/>
                                <w:szCs w:val="28"/>
                              </w:rPr>
                              <w:t>改革</w:t>
                            </w:r>
                            <w:r w:rsidR="001F2200">
                              <w:rPr>
                                <w:rFonts w:ascii="仿宋" w:hAnsi="仿宋" w:hint="eastAsia"/>
                                <w:szCs w:val="28"/>
                              </w:rPr>
                              <w:t>表述较多</w:t>
                            </w:r>
                            <w:r w:rsidR="009F7D44">
                              <w:rPr>
                                <w:rFonts w:ascii="仿宋" w:hAnsi="仿宋" w:hint="eastAsia"/>
                                <w:szCs w:val="28"/>
                              </w:rPr>
                              <w:t>。</w:t>
                            </w:r>
                            <w:r w:rsidR="00D23C00" w:rsidRPr="009F7D44">
                              <w:rPr>
                                <w:rFonts w:ascii="仿宋" w:hAnsi="仿宋" w:hint="eastAsia"/>
                                <w:szCs w:val="28"/>
                              </w:rPr>
                              <w:t>新型城镇化战略</w:t>
                            </w:r>
                            <w:r w:rsidR="00D23C00" w:rsidRPr="009F7D44">
                              <w:rPr>
                                <w:rFonts w:ascii="仿宋" w:hAnsi="仿宋" w:hint="eastAsia"/>
                                <w:szCs w:val="28"/>
                              </w:rPr>
                              <w:t>提出稳步推进都市圈轨道交通网络建设，未来TOD将大有可为</w:t>
                            </w:r>
                            <w:r w:rsidR="00D23C00" w:rsidRPr="009F7D44">
                              <w:rPr>
                                <w:rFonts w:ascii="仿宋" w:hAnsi="仿宋" w:hint="eastAsia"/>
                                <w:szCs w:val="28"/>
                              </w:rPr>
                              <w:t>。</w:t>
                            </w:r>
                            <w:r w:rsidR="00D23C00" w:rsidRPr="009F7D44">
                              <w:rPr>
                                <w:rFonts w:ascii="仿宋" w:hAnsi="仿宋" w:hint="eastAsia"/>
                                <w:szCs w:val="28"/>
                              </w:rPr>
                              <w:t>天津9部门发文提出加快落实公共交通用地综合开发政策，</w:t>
                            </w:r>
                            <w:r w:rsidR="00E56BC7" w:rsidRPr="009F7D44">
                              <w:rPr>
                                <w:rFonts w:ascii="仿宋" w:hAnsi="仿宋" w:hint="eastAsia"/>
                                <w:szCs w:val="28"/>
                              </w:rPr>
                              <w:t>体现出</w:t>
                            </w:r>
                            <w:r w:rsidR="00D23C00" w:rsidRPr="009F7D44">
                              <w:rPr>
                                <w:rFonts w:ascii="仿宋" w:hAnsi="仿宋" w:hint="eastAsia"/>
                                <w:szCs w:val="28"/>
                              </w:rPr>
                              <w:t>天津</w:t>
                            </w:r>
                            <w:r w:rsidR="00EA54C9">
                              <w:rPr>
                                <w:rFonts w:ascii="仿宋" w:hAnsi="仿宋" w:hint="eastAsia"/>
                                <w:szCs w:val="28"/>
                              </w:rPr>
                              <w:t>通过</w:t>
                            </w:r>
                            <w:r w:rsidR="00E56BC7" w:rsidRPr="009F7D44">
                              <w:rPr>
                                <w:rFonts w:ascii="仿宋" w:hAnsi="仿宋" w:hint="eastAsia"/>
                                <w:szCs w:val="28"/>
                              </w:rPr>
                              <w:t>持续完善</w:t>
                            </w:r>
                            <w:r w:rsidR="00D23C00" w:rsidRPr="009F7D44">
                              <w:rPr>
                                <w:rFonts w:ascii="仿宋" w:hAnsi="仿宋" w:hint="eastAsia"/>
                                <w:szCs w:val="28"/>
                              </w:rPr>
                              <w:t>政策</w:t>
                            </w:r>
                            <w:r w:rsidR="00E56BC7" w:rsidRPr="009F7D44">
                              <w:rPr>
                                <w:rFonts w:ascii="仿宋" w:hAnsi="仿宋" w:hint="eastAsia"/>
                                <w:szCs w:val="28"/>
                              </w:rPr>
                              <w:t>体系</w:t>
                            </w:r>
                            <w:r w:rsidR="00EA54C9">
                              <w:rPr>
                                <w:rFonts w:ascii="仿宋" w:hAnsi="仿宋" w:hint="eastAsia"/>
                                <w:szCs w:val="28"/>
                              </w:rPr>
                              <w:t>推进TOD工作</w:t>
                            </w:r>
                            <w:r w:rsidR="00D23C00" w:rsidRPr="009F7D44">
                              <w:rPr>
                                <w:rFonts w:ascii="仿宋" w:hAnsi="仿宋" w:hint="eastAsia"/>
                                <w:szCs w:val="28"/>
                              </w:rPr>
                              <w:t>。</w:t>
                            </w:r>
                          </w:p>
                          <w:p w14:paraId="26D4A5B9" w14:textId="4BE2919C" w:rsidR="00EA54C9" w:rsidRDefault="00536A4B" w:rsidP="002A6410">
                            <w:pPr>
                              <w:pStyle w:val="a3"/>
                              <w:numPr>
                                <w:ilvl w:val="0"/>
                                <w:numId w:val="1"/>
                              </w:numPr>
                              <w:ind w:left="0" w:firstLine="480"/>
                              <w:jc w:val="both"/>
                              <w:rPr>
                                <w:rFonts w:ascii="仿宋" w:hAnsi="仿宋"/>
                                <w:szCs w:val="28"/>
                              </w:rPr>
                            </w:pPr>
                            <w:r w:rsidRPr="00F25BD0">
                              <w:rPr>
                                <w:rFonts w:ascii="仿宋" w:hAnsi="仿宋" w:hint="eastAsia"/>
                                <w:szCs w:val="28"/>
                              </w:rPr>
                              <w:t>行业动态方面，</w:t>
                            </w:r>
                            <w:r w:rsidR="00F25BD0" w:rsidRPr="00F25BD0">
                              <w:rPr>
                                <w:rFonts w:ascii="仿宋" w:hAnsi="仿宋" w:hint="eastAsia"/>
                                <w:szCs w:val="28"/>
                              </w:rPr>
                              <w:t>交通改革</w:t>
                            </w:r>
                            <w:r w:rsidR="002A6410">
                              <w:rPr>
                                <w:rFonts w:ascii="仿宋" w:hAnsi="仿宋" w:hint="eastAsia"/>
                                <w:szCs w:val="28"/>
                              </w:rPr>
                              <w:t>有序</w:t>
                            </w:r>
                            <w:r w:rsidR="00F25BD0" w:rsidRPr="00F25BD0">
                              <w:rPr>
                                <w:rFonts w:ascii="仿宋" w:hAnsi="仿宋" w:hint="eastAsia"/>
                                <w:szCs w:val="28"/>
                              </w:rPr>
                              <w:t>推进</w:t>
                            </w:r>
                            <w:r w:rsidR="009F7D44">
                              <w:rPr>
                                <w:rFonts w:ascii="仿宋" w:hAnsi="仿宋" w:hint="eastAsia"/>
                                <w:szCs w:val="28"/>
                              </w:rPr>
                              <w:t>。</w:t>
                            </w:r>
                            <w:r w:rsidR="00F25BD0" w:rsidRPr="00F25BD0">
                              <w:rPr>
                                <w:rFonts w:ascii="仿宋" w:hAnsi="仿宋" w:hint="eastAsia"/>
                                <w:szCs w:val="28"/>
                              </w:rPr>
                              <w:t>国家铁路局</w:t>
                            </w:r>
                            <w:r w:rsidR="001F2200">
                              <w:rPr>
                                <w:rFonts w:ascii="仿宋" w:hAnsi="仿宋" w:hint="eastAsia"/>
                                <w:szCs w:val="28"/>
                              </w:rPr>
                              <w:t>的一系列举措，如</w:t>
                            </w:r>
                            <w:r w:rsidR="00F25BD0" w:rsidRPr="00F25BD0">
                              <w:rPr>
                                <w:rFonts w:ascii="仿宋" w:hAnsi="仿宋" w:hint="eastAsia"/>
                                <w:szCs w:val="28"/>
                              </w:rPr>
                              <w:t>铁路和地铁安检互认、票制互通，</w:t>
                            </w:r>
                            <w:r w:rsidR="001F2200">
                              <w:rPr>
                                <w:rFonts w:ascii="仿宋" w:hAnsi="仿宋" w:hint="eastAsia"/>
                                <w:szCs w:val="28"/>
                              </w:rPr>
                              <w:t>以及</w:t>
                            </w:r>
                            <w:r w:rsidR="002A6410">
                              <w:rPr>
                                <w:rFonts w:ascii="仿宋" w:hAnsi="仿宋" w:hint="eastAsia"/>
                                <w:szCs w:val="28"/>
                              </w:rPr>
                              <w:t>4项铁路工程建设行业标准</w:t>
                            </w:r>
                            <w:r w:rsidR="001F2200">
                              <w:rPr>
                                <w:rFonts w:ascii="仿宋" w:hAnsi="仿宋" w:hint="eastAsia"/>
                                <w:szCs w:val="28"/>
                              </w:rPr>
                              <w:t>发布，为交通一体化发展奠定了基础</w:t>
                            </w:r>
                            <w:r w:rsidR="009F7D44">
                              <w:rPr>
                                <w:rFonts w:ascii="仿宋" w:hAnsi="仿宋" w:hint="eastAsia"/>
                                <w:szCs w:val="28"/>
                              </w:rPr>
                              <w:t>。</w:t>
                            </w:r>
                            <w:r w:rsidR="00EA54C9">
                              <w:rPr>
                                <w:rFonts w:ascii="仿宋" w:hAnsi="仿宋" w:hint="eastAsia"/>
                                <w:szCs w:val="28"/>
                              </w:rPr>
                              <w:t>上海召开市铁路运营与管理“十五五”发展规划推进会，</w:t>
                            </w:r>
                            <w:r w:rsidR="00EA54C9">
                              <w:rPr>
                                <w:rFonts w:ascii="仿宋" w:hAnsi="仿宋" w:hint="eastAsia"/>
                                <w:szCs w:val="28"/>
                              </w:rPr>
                              <w:t>济南完成41个轨道交通站点综合治理，泉州市推进古城及周边“P+R+R停车换乘”模式，体现了各地在探索交通</w:t>
                            </w:r>
                            <w:r w:rsidR="00383E27">
                              <w:rPr>
                                <w:rFonts w:ascii="仿宋" w:hAnsi="仿宋" w:hint="eastAsia"/>
                                <w:szCs w:val="28"/>
                              </w:rPr>
                              <w:t>高质量发展</w:t>
                            </w:r>
                            <w:r w:rsidR="00EA54C9">
                              <w:rPr>
                                <w:rFonts w:ascii="仿宋" w:hAnsi="仿宋" w:hint="eastAsia"/>
                                <w:szCs w:val="28"/>
                              </w:rPr>
                              <w:t>方面的新思路。</w:t>
                            </w:r>
                          </w:p>
                          <w:p w14:paraId="2605F471" w14:textId="7600027E" w:rsidR="00EE3E33" w:rsidRPr="00EE3E33" w:rsidRDefault="00536A4B" w:rsidP="006822B9">
                            <w:pPr>
                              <w:pStyle w:val="a3"/>
                              <w:numPr>
                                <w:ilvl w:val="0"/>
                                <w:numId w:val="1"/>
                              </w:numPr>
                              <w:ind w:left="0" w:firstLine="480"/>
                              <w:jc w:val="both"/>
                              <w:rPr>
                                <w:rFonts w:ascii="仿宋" w:hAnsi="仿宋" w:hint="eastAsia"/>
                                <w:szCs w:val="28"/>
                              </w:rPr>
                            </w:pPr>
                            <w:r w:rsidRPr="003F2ABF">
                              <w:rPr>
                                <w:rFonts w:ascii="仿宋" w:hAnsi="仿宋" w:hint="eastAsia"/>
                                <w:szCs w:val="28"/>
                              </w:rPr>
                              <w:t>企业动态方面，</w:t>
                            </w:r>
                            <w:r w:rsidR="0020031A">
                              <w:rPr>
                                <w:rFonts w:ascii="仿宋" w:hAnsi="仿宋" w:hint="eastAsia"/>
                                <w:szCs w:val="28"/>
                              </w:rPr>
                              <w:t>7</w:t>
                            </w:r>
                            <w:r w:rsidR="00A726E7" w:rsidRPr="003F2ABF">
                              <w:rPr>
                                <w:rFonts w:ascii="仿宋" w:hAnsi="仿宋" w:hint="eastAsia"/>
                                <w:szCs w:val="28"/>
                              </w:rPr>
                              <w:t>月</w:t>
                            </w:r>
                            <w:r w:rsidR="0080052E">
                              <w:rPr>
                                <w:rFonts w:ascii="仿宋" w:hAnsi="仿宋" w:hint="eastAsia"/>
                                <w:szCs w:val="28"/>
                              </w:rPr>
                              <w:t>土地市场活跃</w:t>
                            </w:r>
                            <w:r w:rsidR="00BC18D3">
                              <w:rPr>
                                <w:rFonts w:ascii="仿宋" w:hAnsi="仿宋" w:hint="eastAsia"/>
                                <w:szCs w:val="28"/>
                              </w:rPr>
                              <w:t>，</w:t>
                            </w:r>
                            <w:r w:rsidR="0020031A">
                              <w:rPr>
                                <w:rFonts w:ascii="仿宋" w:hAnsi="仿宋" w:hint="eastAsia"/>
                                <w:szCs w:val="28"/>
                              </w:rPr>
                              <w:t>天津轨道、石家庄地铁、中铁等企业拿地，其中天津轨道获得企业自主城市更新项目地块，“TOD+城市更新”模式</w:t>
                            </w:r>
                            <w:r w:rsidR="009F7D44">
                              <w:rPr>
                                <w:rFonts w:ascii="仿宋" w:hAnsi="仿宋" w:hint="eastAsia"/>
                                <w:szCs w:val="28"/>
                              </w:rPr>
                              <w:t>将成为行业发展趋势</w:t>
                            </w:r>
                            <w:r w:rsidR="0020031A">
                              <w:rPr>
                                <w:rFonts w:ascii="仿宋" w:hAnsi="仿宋" w:hint="eastAsia"/>
                                <w:szCs w:val="28"/>
                              </w:rPr>
                              <w:t>。</w:t>
                            </w:r>
                            <w:r w:rsidR="00AC585F">
                              <w:rPr>
                                <w:rFonts w:ascii="仿宋" w:hAnsi="仿宋" w:hint="eastAsia"/>
                                <w:szCs w:val="28"/>
                              </w:rPr>
                              <w:t>申通地铁集团接管上海申铁和</w:t>
                            </w:r>
                            <w:proofErr w:type="gramStart"/>
                            <w:r w:rsidR="00AC585F">
                              <w:rPr>
                                <w:rFonts w:ascii="仿宋" w:hAnsi="仿宋" w:hint="eastAsia"/>
                                <w:szCs w:val="28"/>
                              </w:rPr>
                              <w:t>久事城开</w:t>
                            </w:r>
                            <w:proofErr w:type="gramEnd"/>
                            <w:r w:rsidR="00AC585F">
                              <w:rPr>
                                <w:rFonts w:ascii="仿宋" w:hAnsi="仿宋" w:hint="eastAsia"/>
                                <w:szCs w:val="28"/>
                              </w:rPr>
                              <w:t>，</w:t>
                            </w:r>
                            <w:r w:rsidR="005055AE">
                              <w:rPr>
                                <w:rFonts w:ascii="仿宋" w:hAnsi="仿宋" w:hint="eastAsia"/>
                                <w:szCs w:val="28"/>
                              </w:rPr>
                              <w:t>预计为</w:t>
                            </w:r>
                            <w:r w:rsidR="00AC585F">
                              <w:rPr>
                                <w:rFonts w:ascii="仿宋" w:hAnsi="仿宋" w:hint="eastAsia"/>
                                <w:szCs w:val="28"/>
                              </w:rPr>
                              <w:t>“四网融合”</w:t>
                            </w:r>
                            <w:r w:rsidR="009F7D44">
                              <w:rPr>
                                <w:rFonts w:ascii="仿宋" w:hAnsi="仿宋" w:hint="eastAsia"/>
                                <w:szCs w:val="28"/>
                              </w:rPr>
                              <w:t>提前布局</w:t>
                            </w:r>
                            <w:r w:rsidR="00AC585F">
                              <w:rPr>
                                <w:rFonts w:ascii="仿宋" w:hAnsi="仿宋" w:hint="eastAsia"/>
                                <w:szCs w:val="28"/>
                              </w:rPr>
                              <w:t>。</w:t>
                            </w:r>
                            <w:r w:rsidR="0020031A">
                              <w:rPr>
                                <w:rFonts w:ascii="仿宋" w:hAnsi="仿宋" w:hint="eastAsia"/>
                                <w:szCs w:val="28"/>
                              </w:rPr>
                              <w:t>郑州地铁集团与香港铁路公司举行合资商业公司签约，</w:t>
                            </w:r>
                            <w:r w:rsidR="0020031A" w:rsidRPr="0020031A">
                              <w:rPr>
                                <w:rFonts w:ascii="仿宋" w:hAnsi="仿宋" w:hint="eastAsia"/>
                                <w:szCs w:val="28"/>
                              </w:rPr>
                              <w:t>标志着郑州地铁在商业运营领域</w:t>
                            </w:r>
                            <w:r w:rsidR="009F7D44">
                              <w:rPr>
                                <w:rFonts w:ascii="仿宋" w:hAnsi="仿宋" w:hint="eastAsia"/>
                                <w:szCs w:val="28"/>
                              </w:rPr>
                              <w:t>的创新探索</w:t>
                            </w:r>
                            <w:r w:rsidR="00EE3E33">
                              <w:rPr>
                                <w:rFonts w:ascii="仿宋" w:hAnsi="仿宋" w:hint="eastAsia"/>
                                <w:kern w:val="2"/>
                              </w:rPr>
                              <w:t>。</w:t>
                            </w:r>
                            <w:r w:rsidR="0020031A">
                              <w:rPr>
                                <w:rFonts w:ascii="仿宋" w:hAnsi="仿宋" w:hint="eastAsia"/>
                                <w:kern w:val="2"/>
                              </w:rPr>
                              <w:t>深铁置业连续三年蝉联深圳房地产开发行业综合</w:t>
                            </w:r>
                            <w:r w:rsidR="009F7D44">
                              <w:rPr>
                                <w:rFonts w:ascii="仿宋" w:hAnsi="仿宋" w:hint="eastAsia"/>
                                <w:kern w:val="2"/>
                              </w:rPr>
                              <w:t>实力</w:t>
                            </w:r>
                            <w:r w:rsidR="0020031A">
                              <w:rPr>
                                <w:rFonts w:ascii="仿宋" w:hAnsi="仿宋" w:hint="eastAsia"/>
                                <w:kern w:val="2"/>
                              </w:rPr>
                              <w:t>榜第一名，</w:t>
                            </w:r>
                            <w:r w:rsidR="009F7D44">
                              <w:rPr>
                                <w:rFonts w:ascii="仿宋" w:hAnsi="仿宋" w:hint="eastAsia"/>
                                <w:kern w:val="2"/>
                              </w:rPr>
                              <w:t>以及</w:t>
                            </w:r>
                            <w:r w:rsidR="0020031A">
                              <w:rPr>
                                <w:rFonts w:ascii="仿宋" w:hAnsi="仿宋" w:hint="eastAsia"/>
                                <w:kern w:val="2"/>
                              </w:rPr>
                              <w:t>广州地铁TOD</w:t>
                            </w:r>
                            <w:proofErr w:type="gramStart"/>
                            <w:r w:rsidR="0020031A">
                              <w:rPr>
                                <w:rFonts w:ascii="仿宋" w:hAnsi="仿宋" w:hint="eastAsia"/>
                                <w:kern w:val="2"/>
                              </w:rPr>
                              <w:t>生活节启幕</w:t>
                            </w:r>
                            <w:proofErr w:type="gramEnd"/>
                            <w:r w:rsidR="009F7D44">
                              <w:rPr>
                                <w:rFonts w:ascii="仿宋" w:hAnsi="仿宋" w:hint="eastAsia"/>
                                <w:kern w:val="2"/>
                              </w:rPr>
                              <w:t>，</w:t>
                            </w:r>
                            <w:r w:rsidR="00BC519E">
                              <w:rPr>
                                <w:rFonts w:ascii="仿宋" w:hAnsi="仿宋" w:hint="eastAsia"/>
                                <w:kern w:val="2"/>
                              </w:rPr>
                              <w:t>助力企业品牌提升</w:t>
                            </w:r>
                            <w:r w:rsidR="0020031A">
                              <w:rPr>
                                <w:rFonts w:ascii="仿宋" w:hAnsi="仿宋" w:hint="eastAsia"/>
                                <w:kern w:val="2"/>
                              </w:rPr>
                              <w:t>。</w:t>
                            </w:r>
                          </w:p>
                          <w:p w14:paraId="61B7C1EB" w14:textId="39107A0C" w:rsidR="00536A4B" w:rsidRPr="00FA7CD9" w:rsidRDefault="00536A4B" w:rsidP="00FA7CD9">
                            <w:pPr>
                              <w:pStyle w:val="a3"/>
                              <w:numPr>
                                <w:ilvl w:val="0"/>
                                <w:numId w:val="1"/>
                              </w:numPr>
                              <w:ind w:left="0" w:firstLine="480"/>
                              <w:jc w:val="both"/>
                              <w:rPr>
                                <w:rFonts w:ascii="仿宋" w:hAnsi="仿宋" w:hint="eastAsia"/>
                              </w:rPr>
                            </w:pPr>
                            <w:r w:rsidRPr="00B70F85">
                              <w:rPr>
                                <w:rFonts w:ascii="仿宋" w:hAnsi="仿宋" w:hint="eastAsia"/>
                                <w:szCs w:val="28"/>
                              </w:rPr>
                              <w:t>项目动态方面，</w:t>
                            </w:r>
                            <w:r w:rsidR="0020031A" w:rsidRPr="00B70F85">
                              <w:rPr>
                                <w:rFonts w:ascii="仿宋" w:hAnsi="仿宋" w:hint="eastAsia"/>
                                <w:szCs w:val="28"/>
                              </w:rPr>
                              <w:t>7</w:t>
                            </w:r>
                            <w:r w:rsidRPr="00B70F85">
                              <w:rPr>
                                <w:rFonts w:ascii="仿宋" w:hAnsi="仿宋" w:hint="eastAsia"/>
                                <w:szCs w:val="28"/>
                              </w:rPr>
                              <w:t>月项目动态较多</w:t>
                            </w:r>
                            <w:r w:rsidRPr="00B70F85">
                              <w:rPr>
                                <w:rFonts w:ascii="仿宋" w:hAnsi="仿宋" w:hint="eastAsia"/>
                              </w:rPr>
                              <w:t>。</w:t>
                            </w:r>
                            <w:r w:rsidR="00B70F85" w:rsidRPr="00B70F85">
                              <w:rPr>
                                <w:rFonts w:ascii="仿宋" w:hAnsi="仿宋" w:hint="eastAsia"/>
                              </w:rPr>
                              <w:t>北京地铁</w:t>
                            </w:r>
                            <w:proofErr w:type="gramStart"/>
                            <w:r w:rsidR="00B70F85" w:rsidRPr="00B70F85">
                              <w:rPr>
                                <w:rFonts w:ascii="仿宋" w:hAnsi="仿宋" w:hint="eastAsia"/>
                              </w:rPr>
                              <w:t>燕房线阎</w:t>
                            </w:r>
                            <w:proofErr w:type="gramEnd"/>
                            <w:r w:rsidR="00B70F85" w:rsidRPr="00B70F85">
                              <w:rPr>
                                <w:rFonts w:ascii="仿宋" w:hAnsi="仿宋" w:hint="eastAsia"/>
                              </w:rPr>
                              <w:t>村北车辆段光伏发电项目正式运行</w:t>
                            </w:r>
                            <w:r w:rsidR="00FA7CD9">
                              <w:rPr>
                                <w:rFonts w:ascii="仿宋" w:hAnsi="仿宋" w:hint="eastAsia"/>
                              </w:rPr>
                              <w:t>，</w:t>
                            </w:r>
                            <w:r w:rsidR="009F7D44">
                              <w:rPr>
                                <w:rFonts w:ascii="仿宋" w:hAnsi="仿宋" w:hint="eastAsia"/>
                              </w:rPr>
                              <w:t>为</w:t>
                            </w:r>
                            <w:r w:rsidR="00BC519E">
                              <w:rPr>
                                <w:rFonts w:ascii="仿宋" w:hAnsi="仿宋" w:hint="eastAsia"/>
                              </w:rPr>
                              <w:t>“绿色低碳”发展提供新思路</w:t>
                            </w:r>
                            <w:r w:rsidR="009F7D44">
                              <w:rPr>
                                <w:rFonts w:ascii="仿宋" w:hAnsi="仿宋" w:hint="eastAsia"/>
                              </w:rPr>
                              <w:t>。</w:t>
                            </w:r>
                            <w:r w:rsidR="0020031A" w:rsidRPr="00FA7CD9">
                              <w:rPr>
                                <w:rFonts w:ascii="仿宋" w:hAnsi="仿宋" w:hint="eastAsia"/>
                              </w:rPr>
                              <w:t>北京</w:t>
                            </w:r>
                            <w:r w:rsidR="009F7D44" w:rsidRPr="00FA7CD9">
                              <w:rPr>
                                <w:rFonts w:ascii="仿宋" w:hAnsi="仿宋" w:hint="eastAsia"/>
                              </w:rPr>
                              <w:t>丽泽16号商业综合体开业</w:t>
                            </w:r>
                            <w:r w:rsidR="009F7D44">
                              <w:rPr>
                                <w:rFonts w:ascii="仿宋" w:hAnsi="仿宋" w:hint="eastAsia"/>
                              </w:rPr>
                              <w:t>，为</w:t>
                            </w:r>
                            <w:r w:rsidR="0020031A" w:rsidRPr="00FA7CD9">
                              <w:rPr>
                                <w:rFonts w:ascii="仿宋" w:hAnsi="仿宋" w:hint="eastAsia"/>
                              </w:rPr>
                              <w:t>西南</w:t>
                            </w:r>
                            <w:r w:rsidR="009F7D44">
                              <w:rPr>
                                <w:rFonts w:ascii="仿宋" w:hAnsi="仿宋" w:hint="eastAsia"/>
                              </w:rPr>
                              <w:t>片区的</w:t>
                            </w:r>
                            <w:r w:rsidR="0020031A" w:rsidRPr="00FA7CD9">
                              <w:rPr>
                                <w:rFonts w:ascii="仿宋" w:hAnsi="仿宋" w:hint="eastAsia"/>
                              </w:rPr>
                              <w:t>“文教”</w:t>
                            </w:r>
                            <w:r w:rsidR="001F2200">
                              <w:rPr>
                                <w:rFonts w:ascii="仿宋" w:hAnsi="仿宋" w:hint="eastAsia"/>
                              </w:rPr>
                              <w:t>事业注入新活力。</w:t>
                            </w:r>
                            <w:r w:rsidR="009D6697">
                              <w:rPr>
                                <w:rFonts w:ascii="仿宋" w:hAnsi="仿宋" w:hint="eastAsia"/>
                              </w:rPr>
                              <w:t>上海</w:t>
                            </w:r>
                            <w:proofErr w:type="gramStart"/>
                            <w:r w:rsidR="009D6697">
                              <w:rPr>
                                <w:rFonts w:ascii="仿宋" w:hAnsi="仿宋" w:hint="eastAsia"/>
                              </w:rPr>
                              <w:t>泗泾</w:t>
                            </w:r>
                            <w:proofErr w:type="gramEnd"/>
                            <w:r w:rsidR="009D6697">
                              <w:rPr>
                                <w:rFonts w:ascii="仿宋" w:hAnsi="仿宋" w:hint="eastAsia"/>
                              </w:rPr>
                              <w:t>TOD项目住宅-招商蛇口</w:t>
                            </w:r>
                            <w:proofErr w:type="gramStart"/>
                            <w:r w:rsidR="009D6697">
                              <w:rPr>
                                <w:rFonts w:ascii="仿宋" w:hAnsi="仿宋" w:hint="eastAsia"/>
                              </w:rPr>
                              <w:t>时代潮派两开</w:t>
                            </w:r>
                            <w:proofErr w:type="gramEnd"/>
                            <w:r w:rsidR="009D6697">
                              <w:rPr>
                                <w:rFonts w:ascii="仿宋" w:hAnsi="仿宋" w:hint="eastAsia"/>
                              </w:rPr>
                              <w:t>两罄，</w:t>
                            </w:r>
                            <w:r w:rsidR="001F2200">
                              <w:rPr>
                                <w:rFonts w:ascii="仿宋" w:hAnsi="仿宋" w:hint="eastAsia"/>
                              </w:rPr>
                              <w:t>展现了TOD项目</w:t>
                            </w:r>
                            <w:r w:rsidR="00BC519E">
                              <w:rPr>
                                <w:rFonts w:ascii="仿宋" w:hAnsi="仿宋" w:hint="eastAsia"/>
                              </w:rPr>
                              <w:t>的市场竞争力和发展潜力</w:t>
                            </w:r>
                            <w:r w:rsidR="001F2200">
                              <w:rPr>
                                <w:rFonts w:ascii="仿宋" w:hAnsi="仿宋"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A77C297" id="_x0000_t202" coordsize="21600,21600" o:spt="202" path="m,l,21600r21600,l21600,xe">
                <v:stroke joinstyle="miter"/>
                <v:path gradientshapeok="t" o:connecttype="rect"/>
              </v:shapetype>
              <v:shape id="文本框 2" o:spid="_x0000_s1026" type="#_x0000_t202" style="position:absolute;left:0;text-align:left;margin-left:-7.5pt;margin-top:269.7pt;width:435.85pt;height:507.3pt;z-index:25167872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" o:allowincell="f" fillcolor="#d9e2f3 [660]" stroked="f">
                <v:textbox>
                  <w:txbxContent>
                    <w:p w14:paraId="3A2FD19A" w14:textId="11BC2026" w:rsidR="00D23C00" w:rsidRPr="009F7D44" w:rsidRDefault="00536A4B" w:rsidP="009F7D44">
                      <w:pPr>
                        <w:pStyle w:val="a3"/>
                        <w:numPr>
                          <w:ilvl w:val="0"/>
                          <w:numId w:val="1"/>
                        </w:numPr>
                        <w:ind w:left="0" w:firstLine="480"/>
                        <w:jc w:val="both"/>
                        <w:rPr>
                          <w:rFonts w:ascii="仿宋" w:hAnsi="仿宋" w:hint="eastAsia"/>
                          <w:szCs w:val="28"/>
                        </w:rPr>
                      </w:pPr>
                      <w:r w:rsidRPr="00D23C00">
                        <w:rPr>
                          <w:rFonts w:ascii="仿宋" w:hAnsi="仿宋" w:hint="eastAsia"/>
                          <w:szCs w:val="28"/>
                        </w:rPr>
                        <w:t>政策动态方面，</w:t>
                      </w:r>
                      <w:r w:rsidR="0080052E" w:rsidRPr="00D23C00">
                        <w:rPr>
                          <w:rFonts w:ascii="仿宋" w:hAnsi="仿宋" w:hint="eastAsia"/>
                          <w:szCs w:val="28"/>
                        </w:rPr>
                        <w:t>本月</w:t>
                      </w:r>
                      <w:r w:rsidR="00E56BC7">
                        <w:rPr>
                          <w:rFonts w:ascii="仿宋" w:hAnsi="仿宋" w:hint="eastAsia"/>
                          <w:szCs w:val="28"/>
                        </w:rPr>
                        <w:t>多个重磅</w:t>
                      </w:r>
                      <w:r w:rsidR="00D23C00" w:rsidRPr="00D23C00">
                        <w:rPr>
                          <w:rFonts w:ascii="仿宋" w:hAnsi="仿宋" w:hint="eastAsia"/>
                          <w:szCs w:val="28"/>
                        </w:rPr>
                        <w:t>政策</w:t>
                      </w:r>
                      <w:r w:rsidR="00E56BC7">
                        <w:rPr>
                          <w:rFonts w:ascii="仿宋" w:hAnsi="仿宋" w:hint="eastAsia"/>
                          <w:szCs w:val="28"/>
                        </w:rPr>
                        <w:t>出台</w:t>
                      </w:r>
                      <w:r w:rsidR="00D23C00">
                        <w:rPr>
                          <w:rFonts w:ascii="仿宋" w:hAnsi="仿宋" w:hint="eastAsia"/>
                          <w:szCs w:val="28"/>
                        </w:rPr>
                        <w:t>。</w:t>
                      </w:r>
                      <w:r w:rsidR="00D23C00" w:rsidRPr="00D23C00">
                        <w:rPr>
                          <w:rFonts w:ascii="仿宋" w:hAnsi="仿宋" w:hint="eastAsia"/>
                          <w:szCs w:val="28"/>
                        </w:rPr>
                        <w:t>《中共中央关于进一步全面深化改革、推进中国式现代化的决定》发布</w:t>
                      </w:r>
                      <w:r w:rsidR="00D23C00" w:rsidRPr="00D23C00">
                        <w:rPr>
                          <w:rFonts w:ascii="仿宋" w:hAnsi="仿宋" w:hint="eastAsia"/>
                          <w:szCs w:val="28"/>
                        </w:rPr>
                        <w:t>，</w:t>
                      </w:r>
                      <w:r w:rsidR="00E56BC7" w:rsidRPr="00E56BC7">
                        <w:rPr>
                          <w:rFonts w:ascii="仿宋" w:hAnsi="仿宋" w:hint="eastAsia"/>
                          <w:szCs w:val="28"/>
                        </w:rPr>
                        <w:t>对中国经济改革做出全面部署，</w:t>
                      </w:r>
                      <w:r w:rsidR="009F7D44">
                        <w:rPr>
                          <w:rFonts w:ascii="仿宋" w:hAnsi="仿宋" w:hint="eastAsia"/>
                          <w:szCs w:val="28"/>
                        </w:rPr>
                        <w:t>其中</w:t>
                      </w:r>
                      <w:r w:rsidR="001F2200">
                        <w:rPr>
                          <w:rFonts w:ascii="仿宋" w:hAnsi="仿宋" w:hint="eastAsia"/>
                          <w:szCs w:val="28"/>
                        </w:rPr>
                        <w:t>对</w:t>
                      </w:r>
                      <w:r w:rsidR="00CF2789">
                        <w:rPr>
                          <w:rFonts w:ascii="仿宋" w:hAnsi="仿宋" w:hint="eastAsia"/>
                          <w:szCs w:val="28"/>
                        </w:rPr>
                        <w:t>房地产</w:t>
                      </w:r>
                      <w:r w:rsidR="001F2200">
                        <w:rPr>
                          <w:rFonts w:ascii="仿宋" w:hAnsi="仿宋" w:hint="eastAsia"/>
                          <w:szCs w:val="28"/>
                        </w:rPr>
                        <w:t>领域和交通</w:t>
                      </w:r>
                      <w:r w:rsidR="009F7D44">
                        <w:rPr>
                          <w:rFonts w:ascii="仿宋" w:hAnsi="仿宋" w:hint="eastAsia"/>
                          <w:szCs w:val="28"/>
                        </w:rPr>
                        <w:t>改革</w:t>
                      </w:r>
                      <w:r w:rsidR="001F2200">
                        <w:rPr>
                          <w:rFonts w:ascii="仿宋" w:hAnsi="仿宋" w:hint="eastAsia"/>
                          <w:szCs w:val="28"/>
                        </w:rPr>
                        <w:t>表述较多</w:t>
                      </w:r>
                      <w:r w:rsidR="009F7D44">
                        <w:rPr>
                          <w:rFonts w:ascii="仿宋" w:hAnsi="仿宋" w:hint="eastAsia"/>
                          <w:szCs w:val="28"/>
                        </w:rPr>
                        <w:t>。</w:t>
                      </w:r>
                      <w:r w:rsidR="00D23C00" w:rsidRPr="009F7D44">
                        <w:rPr>
                          <w:rFonts w:ascii="仿宋" w:hAnsi="仿宋" w:hint="eastAsia"/>
                          <w:szCs w:val="28"/>
                        </w:rPr>
                        <w:t>新型城镇化战略</w:t>
                      </w:r>
                      <w:r w:rsidR="00D23C00" w:rsidRPr="009F7D44">
                        <w:rPr>
                          <w:rFonts w:ascii="仿宋" w:hAnsi="仿宋" w:hint="eastAsia"/>
                          <w:szCs w:val="28"/>
                        </w:rPr>
                        <w:t>提出稳步推进都市圈轨道交通网络建设，未来TOD将大有可为</w:t>
                      </w:r>
                      <w:r w:rsidR="00D23C00" w:rsidRPr="009F7D44">
                        <w:rPr>
                          <w:rFonts w:ascii="仿宋" w:hAnsi="仿宋" w:hint="eastAsia"/>
                          <w:szCs w:val="28"/>
                        </w:rPr>
                        <w:t>。</w:t>
                      </w:r>
                      <w:r w:rsidR="00D23C00" w:rsidRPr="009F7D44">
                        <w:rPr>
                          <w:rFonts w:ascii="仿宋" w:hAnsi="仿宋" w:hint="eastAsia"/>
                          <w:szCs w:val="28"/>
                        </w:rPr>
                        <w:t>天津9部门发文提出加快落实公共交通用地综合开发政策，</w:t>
                      </w:r>
                      <w:r w:rsidR="00E56BC7" w:rsidRPr="009F7D44">
                        <w:rPr>
                          <w:rFonts w:ascii="仿宋" w:hAnsi="仿宋" w:hint="eastAsia"/>
                          <w:szCs w:val="28"/>
                        </w:rPr>
                        <w:t>体现出</w:t>
                      </w:r>
                      <w:r w:rsidR="00D23C00" w:rsidRPr="009F7D44">
                        <w:rPr>
                          <w:rFonts w:ascii="仿宋" w:hAnsi="仿宋" w:hint="eastAsia"/>
                          <w:szCs w:val="28"/>
                        </w:rPr>
                        <w:t>天津</w:t>
                      </w:r>
                      <w:r w:rsidR="00EA54C9">
                        <w:rPr>
                          <w:rFonts w:ascii="仿宋" w:hAnsi="仿宋" w:hint="eastAsia"/>
                          <w:szCs w:val="28"/>
                        </w:rPr>
                        <w:t>通过</w:t>
                      </w:r>
                      <w:r w:rsidR="00E56BC7" w:rsidRPr="009F7D44">
                        <w:rPr>
                          <w:rFonts w:ascii="仿宋" w:hAnsi="仿宋" w:hint="eastAsia"/>
                          <w:szCs w:val="28"/>
                        </w:rPr>
                        <w:t>持续完善</w:t>
                      </w:r>
                      <w:r w:rsidR="00D23C00" w:rsidRPr="009F7D44">
                        <w:rPr>
                          <w:rFonts w:ascii="仿宋" w:hAnsi="仿宋" w:hint="eastAsia"/>
                          <w:szCs w:val="28"/>
                        </w:rPr>
                        <w:t>政策</w:t>
                      </w:r>
                      <w:r w:rsidR="00E56BC7" w:rsidRPr="009F7D44">
                        <w:rPr>
                          <w:rFonts w:ascii="仿宋" w:hAnsi="仿宋" w:hint="eastAsia"/>
                          <w:szCs w:val="28"/>
                        </w:rPr>
                        <w:t>体系</w:t>
                      </w:r>
                      <w:r w:rsidR="00EA54C9">
                        <w:rPr>
                          <w:rFonts w:ascii="仿宋" w:hAnsi="仿宋" w:hint="eastAsia"/>
                          <w:szCs w:val="28"/>
                        </w:rPr>
                        <w:t>推进TOD工作</w:t>
                      </w:r>
                      <w:r w:rsidR="00D23C00" w:rsidRPr="009F7D44">
                        <w:rPr>
                          <w:rFonts w:ascii="仿宋" w:hAnsi="仿宋" w:hint="eastAsia"/>
                          <w:szCs w:val="28"/>
                        </w:rPr>
                        <w:t>。</w:t>
                      </w:r>
                    </w:p>
                    <w:p w14:paraId="26D4A5B9" w14:textId="4BE2919C" w:rsidR="00EA54C9" w:rsidRDefault="00536A4B" w:rsidP="002A6410">
                      <w:pPr>
                        <w:pStyle w:val="a3"/>
                        <w:numPr>
                          <w:ilvl w:val="0"/>
                          <w:numId w:val="1"/>
                        </w:numPr>
                        <w:ind w:left="0" w:firstLine="480"/>
                        <w:jc w:val="both"/>
                        <w:rPr>
                          <w:rFonts w:ascii="仿宋" w:hAnsi="仿宋"/>
                          <w:szCs w:val="28"/>
                        </w:rPr>
                      </w:pPr>
                      <w:r w:rsidRPr="00F25BD0">
                        <w:rPr>
                          <w:rFonts w:ascii="仿宋" w:hAnsi="仿宋" w:hint="eastAsia"/>
                          <w:szCs w:val="28"/>
                        </w:rPr>
                        <w:t>行业动态方面，</w:t>
                      </w:r>
                      <w:r w:rsidR="00F25BD0" w:rsidRPr="00F25BD0">
                        <w:rPr>
                          <w:rFonts w:ascii="仿宋" w:hAnsi="仿宋" w:hint="eastAsia"/>
                          <w:szCs w:val="28"/>
                        </w:rPr>
                        <w:t>交通改革</w:t>
                      </w:r>
                      <w:r w:rsidR="002A6410">
                        <w:rPr>
                          <w:rFonts w:ascii="仿宋" w:hAnsi="仿宋" w:hint="eastAsia"/>
                          <w:szCs w:val="28"/>
                        </w:rPr>
                        <w:t>有序</w:t>
                      </w:r>
                      <w:r w:rsidR="00F25BD0" w:rsidRPr="00F25BD0">
                        <w:rPr>
                          <w:rFonts w:ascii="仿宋" w:hAnsi="仿宋" w:hint="eastAsia"/>
                          <w:szCs w:val="28"/>
                        </w:rPr>
                        <w:t>推进</w:t>
                      </w:r>
                      <w:r w:rsidR="009F7D44">
                        <w:rPr>
                          <w:rFonts w:ascii="仿宋" w:hAnsi="仿宋" w:hint="eastAsia"/>
                          <w:szCs w:val="28"/>
                        </w:rPr>
                        <w:t>。</w:t>
                      </w:r>
                      <w:r w:rsidR="00F25BD0" w:rsidRPr="00F25BD0">
                        <w:rPr>
                          <w:rFonts w:ascii="仿宋" w:hAnsi="仿宋" w:hint="eastAsia"/>
                          <w:szCs w:val="28"/>
                        </w:rPr>
                        <w:t>国家铁路局</w:t>
                      </w:r>
                      <w:r w:rsidR="001F2200">
                        <w:rPr>
                          <w:rFonts w:ascii="仿宋" w:hAnsi="仿宋" w:hint="eastAsia"/>
                          <w:szCs w:val="28"/>
                        </w:rPr>
                        <w:t>的一系列举措，如</w:t>
                      </w:r>
                      <w:r w:rsidR="00F25BD0" w:rsidRPr="00F25BD0">
                        <w:rPr>
                          <w:rFonts w:ascii="仿宋" w:hAnsi="仿宋" w:hint="eastAsia"/>
                          <w:szCs w:val="28"/>
                        </w:rPr>
                        <w:t>铁路和地铁安检互认、票制互通，</w:t>
                      </w:r>
                      <w:r w:rsidR="001F2200">
                        <w:rPr>
                          <w:rFonts w:ascii="仿宋" w:hAnsi="仿宋" w:hint="eastAsia"/>
                          <w:szCs w:val="28"/>
                        </w:rPr>
                        <w:t>以及</w:t>
                      </w:r>
                      <w:r w:rsidR="002A6410">
                        <w:rPr>
                          <w:rFonts w:ascii="仿宋" w:hAnsi="仿宋" w:hint="eastAsia"/>
                          <w:szCs w:val="28"/>
                        </w:rPr>
                        <w:t>4项铁路工程建设行业标准</w:t>
                      </w:r>
                      <w:r w:rsidR="001F2200">
                        <w:rPr>
                          <w:rFonts w:ascii="仿宋" w:hAnsi="仿宋" w:hint="eastAsia"/>
                          <w:szCs w:val="28"/>
                        </w:rPr>
                        <w:t>发布，为交通一体化发展奠定了基础</w:t>
                      </w:r>
                      <w:r w:rsidR="009F7D44">
                        <w:rPr>
                          <w:rFonts w:ascii="仿宋" w:hAnsi="仿宋" w:hint="eastAsia"/>
                          <w:szCs w:val="28"/>
                        </w:rPr>
                        <w:t>。</w:t>
                      </w:r>
                      <w:r w:rsidR="00EA54C9">
                        <w:rPr>
                          <w:rFonts w:ascii="仿宋" w:hAnsi="仿宋" w:hint="eastAsia"/>
                          <w:szCs w:val="28"/>
                        </w:rPr>
                        <w:t>上海召开市铁路运营与管理“十五五”发展规划推进会，</w:t>
                      </w:r>
                      <w:r w:rsidR="00EA54C9">
                        <w:rPr>
                          <w:rFonts w:ascii="仿宋" w:hAnsi="仿宋" w:hint="eastAsia"/>
                          <w:szCs w:val="28"/>
                        </w:rPr>
                        <w:t>济南完成41个轨道交通站点综合治理，泉州市推进古城及周边“P+R+R停车换乘”模式，体现了各地在探索交通</w:t>
                      </w:r>
                      <w:r w:rsidR="00383E27">
                        <w:rPr>
                          <w:rFonts w:ascii="仿宋" w:hAnsi="仿宋" w:hint="eastAsia"/>
                          <w:szCs w:val="28"/>
                        </w:rPr>
                        <w:t>高质量发展</w:t>
                      </w:r>
                      <w:r w:rsidR="00EA54C9">
                        <w:rPr>
                          <w:rFonts w:ascii="仿宋" w:hAnsi="仿宋" w:hint="eastAsia"/>
                          <w:szCs w:val="28"/>
                        </w:rPr>
                        <w:t>方面的新思路。</w:t>
                      </w:r>
                    </w:p>
                    <w:p w14:paraId="2605F471" w14:textId="7600027E" w:rsidR="00EE3E33" w:rsidRPr="00EE3E33" w:rsidRDefault="00536A4B" w:rsidP="006822B9">
                      <w:pPr>
                        <w:pStyle w:val="a3"/>
                        <w:numPr>
                          <w:ilvl w:val="0"/>
                          <w:numId w:val="1"/>
                        </w:numPr>
                        <w:ind w:left="0" w:firstLine="480"/>
                        <w:jc w:val="both"/>
                        <w:rPr>
                          <w:rFonts w:ascii="仿宋" w:hAnsi="仿宋" w:hint="eastAsia"/>
                          <w:szCs w:val="28"/>
                        </w:rPr>
                      </w:pPr>
                      <w:r w:rsidRPr="003F2ABF">
                        <w:rPr>
                          <w:rFonts w:ascii="仿宋" w:hAnsi="仿宋" w:hint="eastAsia"/>
                          <w:szCs w:val="28"/>
                        </w:rPr>
                        <w:t>企业动态方面，</w:t>
                      </w:r>
                      <w:r w:rsidR="0020031A">
                        <w:rPr>
                          <w:rFonts w:ascii="仿宋" w:hAnsi="仿宋" w:hint="eastAsia"/>
                          <w:szCs w:val="28"/>
                        </w:rPr>
                        <w:t>7</w:t>
                      </w:r>
                      <w:r w:rsidR="00A726E7" w:rsidRPr="003F2ABF">
                        <w:rPr>
                          <w:rFonts w:ascii="仿宋" w:hAnsi="仿宋" w:hint="eastAsia"/>
                          <w:szCs w:val="28"/>
                        </w:rPr>
                        <w:t>月</w:t>
                      </w:r>
                      <w:r w:rsidR="0080052E">
                        <w:rPr>
                          <w:rFonts w:ascii="仿宋" w:hAnsi="仿宋" w:hint="eastAsia"/>
                          <w:szCs w:val="28"/>
                        </w:rPr>
                        <w:t>土地市场活跃</w:t>
                      </w:r>
                      <w:r w:rsidR="00BC18D3">
                        <w:rPr>
                          <w:rFonts w:ascii="仿宋" w:hAnsi="仿宋" w:hint="eastAsia"/>
                          <w:szCs w:val="28"/>
                        </w:rPr>
                        <w:t>，</w:t>
                      </w:r>
                      <w:r w:rsidR="0020031A">
                        <w:rPr>
                          <w:rFonts w:ascii="仿宋" w:hAnsi="仿宋" w:hint="eastAsia"/>
                          <w:szCs w:val="28"/>
                        </w:rPr>
                        <w:t>天津轨道、石家庄地铁、中铁等企业拿地，其中天津轨道获得企业自主城市更新项目地块，“TOD+城市更新”模式</w:t>
                      </w:r>
                      <w:r w:rsidR="009F7D44">
                        <w:rPr>
                          <w:rFonts w:ascii="仿宋" w:hAnsi="仿宋" w:hint="eastAsia"/>
                          <w:szCs w:val="28"/>
                        </w:rPr>
                        <w:t>将成为行业发展趋势</w:t>
                      </w:r>
                      <w:r w:rsidR="0020031A">
                        <w:rPr>
                          <w:rFonts w:ascii="仿宋" w:hAnsi="仿宋" w:hint="eastAsia"/>
                          <w:szCs w:val="28"/>
                        </w:rPr>
                        <w:t>。</w:t>
                      </w:r>
                      <w:r w:rsidR="00AC585F">
                        <w:rPr>
                          <w:rFonts w:ascii="仿宋" w:hAnsi="仿宋" w:hint="eastAsia"/>
                          <w:szCs w:val="28"/>
                        </w:rPr>
                        <w:t>申通地铁集团接管上海申铁和</w:t>
                      </w:r>
                      <w:proofErr w:type="gramStart"/>
                      <w:r w:rsidR="00AC585F">
                        <w:rPr>
                          <w:rFonts w:ascii="仿宋" w:hAnsi="仿宋" w:hint="eastAsia"/>
                          <w:szCs w:val="28"/>
                        </w:rPr>
                        <w:t>久事城开</w:t>
                      </w:r>
                      <w:proofErr w:type="gramEnd"/>
                      <w:r w:rsidR="00AC585F">
                        <w:rPr>
                          <w:rFonts w:ascii="仿宋" w:hAnsi="仿宋" w:hint="eastAsia"/>
                          <w:szCs w:val="28"/>
                        </w:rPr>
                        <w:t>，</w:t>
                      </w:r>
                      <w:r w:rsidR="005055AE">
                        <w:rPr>
                          <w:rFonts w:ascii="仿宋" w:hAnsi="仿宋" w:hint="eastAsia"/>
                          <w:szCs w:val="28"/>
                        </w:rPr>
                        <w:t>预计为</w:t>
                      </w:r>
                      <w:r w:rsidR="00AC585F">
                        <w:rPr>
                          <w:rFonts w:ascii="仿宋" w:hAnsi="仿宋" w:hint="eastAsia"/>
                          <w:szCs w:val="28"/>
                        </w:rPr>
                        <w:t>“四网融合”</w:t>
                      </w:r>
                      <w:r w:rsidR="009F7D44">
                        <w:rPr>
                          <w:rFonts w:ascii="仿宋" w:hAnsi="仿宋" w:hint="eastAsia"/>
                          <w:szCs w:val="28"/>
                        </w:rPr>
                        <w:t>提前布局</w:t>
                      </w:r>
                      <w:r w:rsidR="00AC585F">
                        <w:rPr>
                          <w:rFonts w:ascii="仿宋" w:hAnsi="仿宋" w:hint="eastAsia"/>
                          <w:szCs w:val="28"/>
                        </w:rPr>
                        <w:t>。</w:t>
                      </w:r>
                      <w:r w:rsidR="0020031A">
                        <w:rPr>
                          <w:rFonts w:ascii="仿宋" w:hAnsi="仿宋" w:hint="eastAsia"/>
                          <w:szCs w:val="28"/>
                        </w:rPr>
                        <w:t>郑州地铁集团与香港铁路公司举行合资商业公司签约，</w:t>
                      </w:r>
                      <w:r w:rsidR="0020031A" w:rsidRPr="0020031A">
                        <w:rPr>
                          <w:rFonts w:ascii="仿宋" w:hAnsi="仿宋" w:hint="eastAsia"/>
                          <w:szCs w:val="28"/>
                        </w:rPr>
                        <w:t>标志着郑州地铁在商业运营领域</w:t>
                      </w:r>
                      <w:r w:rsidR="009F7D44">
                        <w:rPr>
                          <w:rFonts w:ascii="仿宋" w:hAnsi="仿宋" w:hint="eastAsia"/>
                          <w:szCs w:val="28"/>
                        </w:rPr>
                        <w:t>的创新探索</w:t>
                      </w:r>
                      <w:r w:rsidR="00EE3E33">
                        <w:rPr>
                          <w:rFonts w:ascii="仿宋" w:hAnsi="仿宋" w:hint="eastAsia"/>
                          <w:kern w:val="2"/>
                        </w:rPr>
                        <w:t>。</w:t>
                      </w:r>
                      <w:r w:rsidR="0020031A">
                        <w:rPr>
                          <w:rFonts w:ascii="仿宋" w:hAnsi="仿宋" w:hint="eastAsia"/>
                          <w:kern w:val="2"/>
                        </w:rPr>
                        <w:t>深铁置业连续三年蝉联深圳房地产开发行业综合</w:t>
                      </w:r>
                      <w:r w:rsidR="009F7D44">
                        <w:rPr>
                          <w:rFonts w:ascii="仿宋" w:hAnsi="仿宋" w:hint="eastAsia"/>
                          <w:kern w:val="2"/>
                        </w:rPr>
                        <w:t>实力</w:t>
                      </w:r>
                      <w:r w:rsidR="0020031A">
                        <w:rPr>
                          <w:rFonts w:ascii="仿宋" w:hAnsi="仿宋" w:hint="eastAsia"/>
                          <w:kern w:val="2"/>
                        </w:rPr>
                        <w:t>榜第一名，</w:t>
                      </w:r>
                      <w:r w:rsidR="009F7D44">
                        <w:rPr>
                          <w:rFonts w:ascii="仿宋" w:hAnsi="仿宋" w:hint="eastAsia"/>
                          <w:kern w:val="2"/>
                        </w:rPr>
                        <w:t>以及</w:t>
                      </w:r>
                      <w:r w:rsidR="0020031A">
                        <w:rPr>
                          <w:rFonts w:ascii="仿宋" w:hAnsi="仿宋" w:hint="eastAsia"/>
                          <w:kern w:val="2"/>
                        </w:rPr>
                        <w:t>广州地铁TOD</w:t>
                      </w:r>
                      <w:proofErr w:type="gramStart"/>
                      <w:r w:rsidR="0020031A">
                        <w:rPr>
                          <w:rFonts w:ascii="仿宋" w:hAnsi="仿宋" w:hint="eastAsia"/>
                          <w:kern w:val="2"/>
                        </w:rPr>
                        <w:t>生活节启幕</w:t>
                      </w:r>
                      <w:proofErr w:type="gramEnd"/>
                      <w:r w:rsidR="009F7D44">
                        <w:rPr>
                          <w:rFonts w:ascii="仿宋" w:hAnsi="仿宋" w:hint="eastAsia"/>
                          <w:kern w:val="2"/>
                        </w:rPr>
                        <w:t>，</w:t>
                      </w:r>
                      <w:r w:rsidR="00BC519E">
                        <w:rPr>
                          <w:rFonts w:ascii="仿宋" w:hAnsi="仿宋" w:hint="eastAsia"/>
                          <w:kern w:val="2"/>
                        </w:rPr>
                        <w:t>助力企业品牌提升</w:t>
                      </w:r>
                      <w:r w:rsidR="0020031A">
                        <w:rPr>
                          <w:rFonts w:ascii="仿宋" w:hAnsi="仿宋" w:hint="eastAsia"/>
                          <w:kern w:val="2"/>
                        </w:rPr>
                        <w:t>。</w:t>
                      </w:r>
                    </w:p>
                    <w:p w14:paraId="61B7C1EB" w14:textId="39107A0C" w:rsidR="00536A4B" w:rsidRPr="00FA7CD9" w:rsidRDefault="00536A4B" w:rsidP="00FA7CD9">
                      <w:pPr>
                        <w:pStyle w:val="a3"/>
                        <w:numPr>
                          <w:ilvl w:val="0"/>
                          <w:numId w:val="1"/>
                        </w:numPr>
                        <w:ind w:left="0" w:firstLine="480"/>
                        <w:jc w:val="both"/>
                        <w:rPr>
                          <w:rFonts w:ascii="仿宋" w:hAnsi="仿宋" w:hint="eastAsia"/>
                        </w:rPr>
                      </w:pPr>
                      <w:r w:rsidRPr="00B70F85">
                        <w:rPr>
                          <w:rFonts w:ascii="仿宋" w:hAnsi="仿宋" w:hint="eastAsia"/>
                          <w:szCs w:val="28"/>
                        </w:rPr>
                        <w:t>项目动态方面，</w:t>
                      </w:r>
                      <w:r w:rsidR="0020031A" w:rsidRPr="00B70F85">
                        <w:rPr>
                          <w:rFonts w:ascii="仿宋" w:hAnsi="仿宋" w:hint="eastAsia"/>
                          <w:szCs w:val="28"/>
                        </w:rPr>
                        <w:t>7</w:t>
                      </w:r>
                      <w:r w:rsidRPr="00B70F85">
                        <w:rPr>
                          <w:rFonts w:ascii="仿宋" w:hAnsi="仿宋" w:hint="eastAsia"/>
                          <w:szCs w:val="28"/>
                        </w:rPr>
                        <w:t>月项目动态较多</w:t>
                      </w:r>
                      <w:r w:rsidRPr="00B70F85">
                        <w:rPr>
                          <w:rFonts w:ascii="仿宋" w:hAnsi="仿宋" w:hint="eastAsia"/>
                        </w:rPr>
                        <w:t>。</w:t>
                      </w:r>
                      <w:r w:rsidR="00B70F85" w:rsidRPr="00B70F85">
                        <w:rPr>
                          <w:rFonts w:ascii="仿宋" w:hAnsi="仿宋" w:hint="eastAsia"/>
                        </w:rPr>
                        <w:t>北京地铁</w:t>
                      </w:r>
                      <w:proofErr w:type="gramStart"/>
                      <w:r w:rsidR="00B70F85" w:rsidRPr="00B70F85">
                        <w:rPr>
                          <w:rFonts w:ascii="仿宋" w:hAnsi="仿宋" w:hint="eastAsia"/>
                        </w:rPr>
                        <w:t>燕房线阎</w:t>
                      </w:r>
                      <w:proofErr w:type="gramEnd"/>
                      <w:r w:rsidR="00B70F85" w:rsidRPr="00B70F85">
                        <w:rPr>
                          <w:rFonts w:ascii="仿宋" w:hAnsi="仿宋" w:hint="eastAsia"/>
                        </w:rPr>
                        <w:t>村北车辆段光伏发电项目正式运行</w:t>
                      </w:r>
                      <w:r w:rsidR="00FA7CD9">
                        <w:rPr>
                          <w:rFonts w:ascii="仿宋" w:hAnsi="仿宋" w:hint="eastAsia"/>
                        </w:rPr>
                        <w:t>，</w:t>
                      </w:r>
                      <w:r w:rsidR="009F7D44">
                        <w:rPr>
                          <w:rFonts w:ascii="仿宋" w:hAnsi="仿宋" w:hint="eastAsia"/>
                        </w:rPr>
                        <w:t>为</w:t>
                      </w:r>
                      <w:r w:rsidR="00BC519E">
                        <w:rPr>
                          <w:rFonts w:ascii="仿宋" w:hAnsi="仿宋" w:hint="eastAsia"/>
                        </w:rPr>
                        <w:t>“绿色低碳”发展提供新思路</w:t>
                      </w:r>
                      <w:r w:rsidR="009F7D44">
                        <w:rPr>
                          <w:rFonts w:ascii="仿宋" w:hAnsi="仿宋" w:hint="eastAsia"/>
                        </w:rPr>
                        <w:t>。</w:t>
                      </w:r>
                      <w:r w:rsidR="0020031A" w:rsidRPr="00FA7CD9">
                        <w:rPr>
                          <w:rFonts w:ascii="仿宋" w:hAnsi="仿宋" w:hint="eastAsia"/>
                        </w:rPr>
                        <w:t>北京</w:t>
                      </w:r>
                      <w:r w:rsidR="009F7D44" w:rsidRPr="00FA7CD9">
                        <w:rPr>
                          <w:rFonts w:ascii="仿宋" w:hAnsi="仿宋" w:hint="eastAsia"/>
                        </w:rPr>
                        <w:t>丽泽16号商业综合体开业</w:t>
                      </w:r>
                      <w:r w:rsidR="009F7D44">
                        <w:rPr>
                          <w:rFonts w:ascii="仿宋" w:hAnsi="仿宋" w:hint="eastAsia"/>
                        </w:rPr>
                        <w:t>，为</w:t>
                      </w:r>
                      <w:r w:rsidR="0020031A" w:rsidRPr="00FA7CD9">
                        <w:rPr>
                          <w:rFonts w:ascii="仿宋" w:hAnsi="仿宋" w:hint="eastAsia"/>
                        </w:rPr>
                        <w:t>西南</w:t>
                      </w:r>
                      <w:r w:rsidR="009F7D44">
                        <w:rPr>
                          <w:rFonts w:ascii="仿宋" w:hAnsi="仿宋" w:hint="eastAsia"/>
                        </w:rPr>
                        <w:t>片区的</w:t>
                      </w:r>
                      <w:r w:rsidR="0020031A" w:rsidRPr="00FA7CD9">
                        <w:rPr>
                          <w:rFonts w:ascii="仿宋" w:hAnsi="仿宋" w:hint="eastAsia"/>
                        </w:rPr>
                        <w:t>“文教”</w:t>
                      </w:r>
                      <w:r w:rsidR="001F2200">
                        <w:rPr>
                          <w:rFonts w:ascii="仿宋" w:hAnsi="仿宋" w:hint="eastAsia"/>
                        </w:rPr>
                        <w:t>事业注入新活力。</w:t>
                      </w:r>
                      <w:r w:rsidR="009D6697">
                        <w:rPr>
                          <w:rFonts w:ascii="仿宋" w:hAnsi="仿宋" w:hint="eastAsia"/>
                        </w:rPr>
                        <w:t>上海</w:t>
                      </w:r>
                      <w:proofErr w:type="gramStart"/>
                      <w:r w:rsidR="009D6697">
                        <w:rPr>
                          <w:rFonts w:ascii="仿宋" w:hAnsi="仿宋" w:hint="eastAsia"/>
                        </w:rPr>
                        <w:t>泗泾</w:t>
                      </w:r>
                      <w:proofErr w:type="gramEnd"/>
                      <w:r w:rsidR="009D6697">
                        <w:rPr>
                          <w:rFonts w:ascii="仿宋" w:hAnsi="仿宋" w:hint="eastAsia"/>
                        </w:rPr>
                        <w:t>TOD项目住宅-招商蛇口</w:t>
                      </w:r>
                      <w:proofErr w:type="gramStart"/>
                      <w:r w:rsidR="009D6697">
                        <w:rPr>
                          <w:rFonts w:ascii="仿宋" w:hAnsi="仿宋" w:hint="eastAsia"/>
                        </w:rPr>
                        <w:t>时代潮派两开</w:t>
                      </w:r>
                      <w:proofErr w:type="gramEnd"/>
                      <w:r w:rsidR="009D6697">
                        <w:rPr>
                          <w:rFonts w:ascii="仿宋" w:hAnsi="仿宋" w:hint="eastAsia"/>
                        </w:rPr>
                        <w:t>两罄，</w:t>
                      </w:r>
                      <w:r w:rsidR="001F2200">
                        <w:rPr>
                          <w:rFonts w:ascii="仿宋" w:hAnsi="仿宋" w:hint="eastAsia"/>
                        </w:rPr>
                        <w:t>展现了TOD项目</w:t>
                      </w:r>
                      <w:r w:rsidR="00BC519E">
                        <w:rPr>
                          <w:rFonts w:ascii="仿宋" w:hAnsi="仿宋" w:hint="eastAsia"/>
                        </w:rPr>
                        <w:t>的市场竞争力和发展潜力</w:t>
                      </w:r>
                      <w:r w:rsidR="001F2200">
                        <w:rPr>
                          <w:rFonts w:ascii="仿宋" w:hAnsi="仿宋" w:hint="eastAsia"/>
                        </w:rPr>
                        <w:t>。</w:t>
                      </w:r>
                    </w:p>
                  </w:txbxContent>
                </v:textbox>
                <w10:wrap type="square" anchorx="margin" anchory="page"/>
              </v:shape>
            </w:pict>
          </mc:Fallback>
        </mc:AlternateContent>
      </w:r>
      <w:r w:rsidRPr="00A569A2">
        <w:rPr>
          <w:rFonts w:ascii="黑体" w:eastAsia="黑体" w:hAnsi="黑体" w:cs="Times New Roman"/>
          <w:color w:val="5B9BD5" w:themeColor="accent5"/>
          <w:kern w:val="44"/>
          <w:sz w:val="28"/>
        </w:rPr>
        <w:t>摘要</w:t>
      </w:r>
      <w:bookmarkEnd w:id="4"/>
      <w:bookmarkEnd w:id="5"/>
      <w:bookmarkEnd w:id="6"/>
    </w:p>
    <w:p w14:paraId="60104018" w14:textId="77777777" w:rsidR="00536A4B" w:rsidRDefault="00536A4B" w:rsidP="00536A4B">
      <w:pPr>
        <w:pStyle w:val="af2"/>
        <w:ind w:firstLine="480"/>
        <w:sectPr w:rsidR="00536A4B" w:rsidSect="00536A4B">
          <w:pgSz w:w="11906" w:h="16838"/>
          <w:pgMar w:top="1440" w:right="1800" w:bottom="1440" w:left="1800" w:header="1474" w:footer="964" w:gutter="0"/>
          <w:pgNumType w:start="1"/>
          <w:cols w:space="425"/>
          <w:docGrid w:type="lines" w:linePitch="326"/>
        </w:sectPr>
      </w:pPr>
    </w:p>
    <w:p w14:paraId="08517FA2" w14:textId="437F3EC9" w:rsidR="006B74B9" w:rsidRPr="008A5E9B" w:rsidRDefault="00BC7081" w:rsidP="008A5E9B">
      <w:pPr>
        <w:pStyle w:val="1"/>
        <w:keepLines/>
        <w:widowControl w:val="0"/>
        <w:spacing w:before="163" w:after="163"/>
        <w:ind w:firstLine="562"/>
        <w:jc w:val="center"/>
        <w:rPr>
          <w:rFonts w:ascii="黑体" w:eastAsia="黑体" w:hAnsi="黑体" w:cs="Times New Roman" w:hint="eastAsia"/>
          <w:color w:val="5B9BD5" w:themeColor="accent5"/>
          <w:kern w:val="44"/>
          <w:sz w:val="28"/>
        </w:rPr>
      </w:pPr>
      <w:bookmarkStart w:id="7" w:name="_Toc173768225"/>
      <w:r>
        <w:rPr>
          <w:rFonts w:ascii="黑体" w:eastAsia="黑体" w:hAnsi="黑体" w:cs="Times New Roman" w:hint="eastAsia"/>
          <w:color w:val="5B9BD5" w:themeColor="accent5"/>
          <w:kern w:val="44"/>
          <w:sz w:val="28"/>
        </w:rPr>
        <w:lastRenderedPageBreak/>
        <w:t>一</w:t>
      </w:r>
      <w:r w:rsidR="00872122" w:rsidRPr="00A569A2">
        <w:rPr>
          <w:rFonts w:ascii="黑体" w:eastAsia="黑体" w:hAnsi="黑体" w:cs="Times New Roman"/>
          <w:color w:val="5B9BD5" w:themeColor="accent5"/>
          <w:kern w:val="44"/>
          <w:sz w:val="28"/>
        </w:rPr>
        <w:t>、政策动态</w:t>
      </w:r>
      <w:bookmarkEnd w:id="7"/>
    </w:p>
    <w:p w14:paraId="279752E3" w14:textId="07934037" w:rsidR="00D23C00" w:rsidRPr="00E23316" w:rsidRDefault="00D23C00" w:rsidP="008768BB">
      <w:pPr>
        <w:pStyle w:val="1"/>
        <w:numPr>
          <w:ilvl w:val="0"/>
          <w:numId w:val="49"/>
        </w:numPr>
        <w:rPr>
          <w:rFonts w:ascii="仿宋" w:hAnsi="仿宋" w:cs="Arial" w:hint="eastAsia"/>
          <w:color w:val="222222"/>
          <w:shd w:val="clear" w:color="auto" w:fill="FFFFFF"/>
          <w:lang w:bidi="ar"/>
        </w:rPr>
      </w:pPr>
      <w:bookmarkStart w:id="8" w:name="_Hlk173754645"/>
      <w:bookmarkStart w:id="9" w:name="_Toc173768226"/>
      <w:r>
        <w:rPr>
          <w:rFonts w:hint="eastAsia"/>
        </w:rPr>
        <w:t>二十届三中全会决定提出深化综合交通运输体系改革</w:t>
      </w:r>
      <w:bookmarkEnd w:id="9"/>
    </w:p>
    <w:bookmarkEnd w:id="8"/>
    <w:p w14:paraId="73538862" w14:textId="77777777" w:rsidR="00D23C00" w:rsidRDefault="00D23C00" w:rsidP="008768BB">
      <w:pPr>
        <w:pStyle w:val="af2"/>
        <w:ind w:firstLine="480"/>
      </w:pPr>
      <w:r>
        <w:rPr>
          <w:rFonts w:hint="eastAsia"/>
        </w:rPr>
        <w:t>7</w:t>
      </w:r>
      <w:r>
        <w:rPr>
          <w:rFonts w:hint="eastAsia"/>
        </w:rPr>
        <w:t>月</w:t>
      </w:r>
      <w:r>
        <w:rPr>
          <w:rFonts w:hint="eastAsia"/>
        </w:rPr>
        <w:t>21</w:t>
      </w:r>
      <w:r>
        <w:rPr>
          <w:rFonts w:hint="eastAsia"/>
        </w:rPr>
        <w:t>日，二十届三中全会《中共中央关于进一步全面深化改革、推进中国式现代化的决定》（以下简称《决定》）正式发布，</w:t>
      </w:r>
      <w:bookmarkStart w:id="10" w:name="_Hlk173764227"/>
      <w:r>
        <w:rPr>
          <w:rFonts w:hint="eastAsia"/>
        </w:rPr>
        <w:t>《决定》内容对中国经济改革做出全面部署，决定了未来中国经济的发展方向。</w:t>
      </w:r>
    </w:p>
    <w:bookmarkEnd w:id="10"/>
    <w:p w14:paraId="66A40119" w14:textId="77777777" w:rsidR="00D23C00" w:rsidRDefault="00D23C00" w:rsidP="008768BB">
      <w:pPr>
        <w:pStyle w:val="af2"/>
        <w:ind w:firstLine="480"/>
      </w:pPr>
      <w:r w:rsidRPr="00274372">
        <w:rPr>
          <w:rFonts w:hint="eastAsia"/>
        </w:rPr>
        <w:t>关于房地产，《</w:t>
      </w:r>
      <w:r>
        <w:rPr>
          <w:rFonts w:hint="eastAsia"/>
        </w:rPr>
        <w:t>决定》将其放在“健全保障和改善民生制度体系”的大框架下进行。</w:t>
      </w:r>
      <w:r w:rsidRPr="00D23C00">
        <w:rPr>
          <w:rFonts w:hint="eastAsia"/>
          <w:b/>
          <w:bCs/>
        </w:rPr>
        <w:t>《决定》指出，加快建立租购并举的住房制度，加快构建房地产发展新模式。</w:t>
      </w:r>
      <w:r>
        <w:rPr>
          <w:rFonts w:hint="eastAsia"/>
        </w:rPr>
        <w:t>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改革房地产开发融资方式和商品房预售制度。完善房地产税收制度。“国土空间”在《决定》中出现了四次，其中包括</w:t>
      </w:r>
      <w:r w:rsidRPr="0068352E">
        <w:rPr>
          <w:rFonts w:hint="eastAsia"/>
        </w:rPr>
        <w:t>强化国土空间规划基础作用、强化国土空间优化发展保障机制、构建优势互补的区域经济布局和国土空间体系</w:t>
      </w:r>
      <w:r>
        <w:rPr>
          <w:rFonts w:hint="eastAsia"/>
        </w:rPr>
        <w:t>等。</w:t>
      </w:r>
      <w:r w:rsidRPr="009213E1">
        <w:rPr>
          <w:rFonts w:hint="eastAsia"/>
          <w:b/>
          <w:bCs/>
        </w:rPr>
        <w:t>“交通”在《决定中》出现了三次，其中包括：深化综合交通运输体系改革，推进铁路体制改革。</w:t>
      </w:r>
      <w:r w:rsidRPr="00884AAF">
        <w:rPr>
          <w:rFonts w:hint="eastAsia"/>
        </w:rPr>
        <w:t>发挥沿海、沿边、沿江和交通干线等优势，优化区域开放功能分工，打造形态多样的开放高地。</w:t>
      </w:r>
    </w:p>
    <w:p w14:paraId="3CCB12B2" w14:textId="77777777" w:rsidR="00D23C00" w:rsidRPr="0068352E" w:rsidRDefault="00D23C00" w:rsidP="008768BB">
      <w:pPr>
        <w:pStyle w:val="af2"/>
        <w:ind w:firstLine="482"/>
        <w:jc w:val="left"/>
        <w:rPr>
          <w:b/>
          <w:bCs/>
          <w:color w:val="4472C4" w:themeColor="accent1"/>
        </w:rPr>
      </w:pPr>
      <w:r>
        <w:rPr>
          <w:rFonts w:hint="eastAsia"/>
          <w:b/>
          <w:bCs/>
          <w:color w:val="4472C4" w:themeColor="accent1"/>
        </w:rPr>
        <w:t>三中全会精神学习体会：</w:t>
      </w:r>
      <w:r w:rsidRPr="0068352E">
        <w:rPr>
          <w:rFonts w:hint="eastAsia"/>
          <w:b/>
          <w:bCs/>
          <w:color w:val="4472C4" w:themeColor="accent1"/>
        </w:rPr>
        <w:t>https://mp.weixin.qq.com/s/ow-xF95u78EW3mDkApFhnw</w:t>
      </w:r>
    </w:p>
    <w:p w14:paraId="5598FEBE" w14:textId="77777777" w:rsidR="00D23C00" w:rsidRPr="00A40C14" w:rsidRDefault="00D23C00" w:rsidP="008768BB">
      <w:pPr>
        <w:pStyle w:val="1"/>
        <w:numPr>
          <w:ilvl w:val="0"/>
          <w:numId w:val="49"/>
        </w:numPr>
        <w:rPr>
          <w:rFonts w:ascii="仿宋" w:hAnsi="仿宋" w:cs="Arial" w:hint="eastAsia"/>
          <w:color w:val="222222"/>
          <w:shd w:val="clear" w:color="auto" w:fill="FFFFFF"/>
          <w:lang w:bidi="ar"/>
        </w:rPr>
      </w:pPr>
      <w:bookmarkStart w:id="11" w:name="_Hlk173754683"/>
      <w:bookmarkStart w:id="12" w:name="_Toc173768227"/>
      <w:r w:rsidRPr="00A40C14">
        <w:rPr>
          <w:rFonts w:ascii="仿宋" w:hAnsi="仿宋" w:cs="Arial" w:hint="eastAsia"/>
          <w:color w:val="222222"/>
          <w:shd w:val="clear" w:color="auto" w:fill="FFFFFF"/>
          <w:lang w:bidi="ar"/>
        </w:rPr>
        <w:t>国务院新型城镇化战略</w:t>
      </w:r>
      <w:r>
        <w:rPr>
          <w:rFonts w:ascii="仿宋" w:hAnsi="仿宋" w:hint="eastAsia"/>
          <w:szCs w:val="28"/>
        </w:rPr>
        <w:t>提出稳步推进都市圈轨道交通网络建设</w:t>
      </w:r>
      <w:bookmarkEnd w:id="12"/>
    </w:p>
    <w:bookmarkEnd w:id="11"/>
    <w:p w14:paraId="6971B52F" w14:textId="77777777" w:rsidR="00D23C00" w:rsidRDefault="00D23C00" w:rsidP="008768BB">
      <w:pPr>
        <w:pStyle w:val="af2"/>
        <w:ind w:firstLine="480"/>
        <w:rPr>
          <w:rFonts w:ascii="仿宋" w:hAnsi="仿宋" w:hint="eastAsia"/>
          <w:b/>
          <w:bCs/>
          <w:lang w:bidi="en-US"/>
        </w:rPr>
      </w:pPr>
      <w:r>
        <w:rPr>
          <w:rFonts w:ascii="仿宋" w:hAnsi="仿宋" w:hint="eastAsia"/>
          <w:lang w:bidi="en-US"/>
        </w:rPr>
        <w:t>7月31日</w:t>
      </w:r>
      <w:r w:rsidRPr="00C50B44">
        <w:rPr>
          <w:rFonts w:ascii="仿宋" w:hAnsi="仿宋" w:hint="eastAsia"/>
          <w:lang w:bidi="en-US"/>
        </w:rPr>
        <w:t>，国务院发布</w:t>
      </w:r>
      <w:bookmarkStart w:id="13" w:name="_Hlk173494255"/>
      <w:r w:rsidRPr="00C50B44">
        <w:rPr>
          <w:rFonts w:ascii="仿宋" w:hAnsi="仿宋" w:hint="eastAsia"/>
          <w:lang w:bidi="en-US"/>
        </w:rPr>
        <w:t>《深入实施以人为本的新型城镇化战略五年行动计划》</w:t>
      </w:r>
      <w:bookmarkEnd w:id="13"/>
      <w:r w:rsidRPr="00C50B44">
        <w:rPr>
          <w:rFonts w:ascii="仿宋" w:hAnsi="仿宋" w:hint="eastAsia"/>
          <w:lang w:bidi="en-US"/>
        </w:rPr>
        <w:t>（下称</w:t>
      </w:r>
      <w:r w:rsidRPr="00C50B44">
        <w:rPr>
          <w:rFonts w:hint="eastAsia"/>
        </w:rPr>
        <w:t>“行动计划”</w:t>
      </w:r>
      <w:r w:rsidRPr="00C50B44">
        <w:rPr>
          <w:rFonts w:ascii="仿宋" w:hAnsi="仿宋" w:hint="eastAsia"/>
          <w:lang w:bidi="en-US"/>
        </w:rPr>
        <w:t>），提出实施新一轮农业转移人口市民化行动、潜力地区城镇化水平提升行动、现代化都市圈培育行动、城市更新和安全韧性提升行动等4项重大行动、19项重点任务及有关政策措施。</w:t>
      </w:r>
      <w:r w:rsidRPr="00E23316">
        <w:rPr>
          <w:rFonts w:ascii="仿宋" w:hAnsi="仿宋" w:hint="eastAsia"/>
          <w:b/>
          <w:bCs/>
          <w:lang w:bidi="en-US"/>
        </w:rPr>
        <w:t>其中实施现代都市圈培育行动的发展方向为，加快转变超大特大城市发展方式，</w:t>
      </w:r>
      <w:r w:rsidRPr="00E23316">
        <w:rPr>
          <w:rFonts w:ascii="仿宋" w:hAnsi="仿宋"/>
          <w:b/>
          <w:bCs/>
          <w:lang w:bidi="en-US"/>
        </w:rPr>
        <w:t>依托中心城市辐射带动周边市县共同发展，培育一批同城化程度高的现代化都市圈，推动通勤便捷</w:t>
      </w:r>
      <w:r w:rsidRPr="00E23316">
        <w:rPr>
          <w:rFonts w:ascii="仿宋" w:hAnsi="仿宋"/>
          <w:b/>
          <w:bCs/>
          <w:lang w:bidi="en-US"/>
        </w:rPr>
        <w:lastRenderedPageBreak/>
        <w:t>高效、产业梯次配套、生活便利共享，引导大中小城市和小城镇协调发展、集约紧凑布局。</w:t>
      </w:r>
    </w:p>
    <w:p w14:paraId="4A40B712" w14:textId="77777777" w:rsidR="00D23C00" w:rsidRPr="00E23316" w:rsidRDefault="00D23C00" w:rsidP="008768BB">
      <w:pPr>
        <w:pStyle w:val="af2"/>
        <w:ind w:firstLine="482"/>
        <w:rPr>
          <w:rFonts w:ascii="仿宋" w:hAnsi="仿宋" w:hint="eastAsia"/>
          <w:b/>
          <w:bCs/>
          <w:color w:val="4472C4" w:themeColor="accent1"/>
          <w:lang w:bidi="en-US"/>
        </w:rPr>
      </w:pPr>
      <w:bookmarkStart w:id="14" w:name="_Hlk173754736"/>
      <w:r w:rsidRPr="00E23316">
        <w:rPr>
          <w:rFonts w:ascii="仿宋" w:hAnsi="仿宋" w:hint="eastAsia"/>
          <w:b/>
          <w:bCs/>
          <w:color w:val="4472C4" w:themeColor="accent1"/>
          <w:lang w:bidi="en-US"/>
        </w:rPr>
        <w:t>点评：轨道交通是现代化都市圈发展不可或缺的基础设施，《行动计划》提到要</w:t>
      </w:r>
      <w:r w:rsidRPr="00E23316">
        <w:rPr>
          <w:rFonts w:ascii="仿宋" w:hAnsi="仿宋"/>
          <w:b/>
          <w:bCs/>
          <w:color w:val="4472C4" w:themeColor="accent1"/>
          <w:lang w:bidi="en-US"/>
        </w:rPr>
        <w:t>稳步推进都市圈轨道交通网络建设。</w:t>
      </w:r>
      <w:r w:rsidRPr="00E23316">
        <w:rPr>
          <w:rFonts w:ascii="仿宋" w:hAnsi="仿宋" w:hint="eastAsia"/>
          <w:b/>
          <w:bCs/>
          <w:color w:val="4472C4" w:themeColor="accent1"/>
          <w:lang w:bidi="en-US"/>
        </w:rPr>
        <w:t>这对于促进区域经济协调发展、提升居民生活质量、实现可持续发展具有重要意义。在这一过程中，围绕着轨道交通站点进行的综合开发（TOD）将大有可为。</w:t>
      </w:r>
    </w:p>
    <w:p w14:paraId="2062FDF7" w14:textId="2FBC1611" w:rsidR="00664195" w:rsidRPr="00C63AAD" w:rsidRDefault="00D23C00" w:rsidP="00664195">
      <w:pPr>
        <w:pStyle w:val="1"/>
        <w:numPr>
          <w:ilvl w:val="0"/>
          <w:numId w:val="49"/>
        </w:numPr>
        <w:rPr>
          <w:rFonts w:ascii="仿宋" w:hAnsi="仿宋" w:cs="Arial" w:hint="eastAsia"/>
          <w:color w:val="222222"/>
          <w:shd w:val="clear" w:color="auto" w:fill="FFFFFF"/>
          <w:lang w:bidi="ar"/>
        </w:rPr>
      </w:pPr>
      <w:bookmarkStart w:id="15" w:name="_Toc173768228"/>
      <w:bookmarkEnd w:id="14"/>
      <w:r w:rsidRPr="00C63AAD">
        <w:rPr>
          <w:rFonts w:ascii="仿宋" w:hAnsi="仿宋" w:cs="Arial" w:hint="eastAsia"/>
          <w:color w:val="222222"/>
          <w:shd w:val="clear" w:color="auto" w:fill="FFFFFF"/>
          <w:lang w:bidi="ar"/>
        </w:rPr>
        <w:t>天津9部门发文</w:t>
      </w:r>
      <w:r>
        <w:rPr>
          <w:rFonts w:ascii="仿宋" w:hAnsi="仿宋" w:cs="Arial" w:hint="eastAsia"/>
          <w:color w:val="222222"/>
          <w:shd w:val="clear" w:color="auto" w:fill="FFFFFF"/>
          <w:lang w:bidi="ar"/>
        </w:rPr>
        <w:t>提出</w:t>
      </w:r>
      <w:bookmarkStart w:id="16" w:name="_Hlk173688792"/>
      <w:r w:rsidRPr="00C63AAD">
        <w:rPr>
          <w:rFonts w:ascii="仿宋" w:hAnsi="仿宋" w:cs="Arial" w:hint="eastAsia"/>
          <w:color w:val="222222"/>
          <w:shd w:val="clear" w:color="auto" w:fill="FFFFFF"/>
          <w:lang w:bidi="ar"/>
        </w:rPr>
        <w:t>加快落实城市公共交通用地综合开发政策</w:t>
      </w:r>
      <w:bookmarkEnd w:id="15"/>
      <w:bookmarkEnd w:id="16"/>
    </w:p>
    <w:p w14:paraId="10B5A2E8" w14:textId="77777777" w:rsidR="00664195" w:rsidRDefault="00664195" w:rsidP="00664195">
      <w:pPr>
        <w:pStyle w:val="af2"/>
        <w:ind w:firstLine="480"/>
      </w:pPr>
      <w:r>
        <w:rPr>
          <w:rFonts w:hint="eastAsia"/>
        </w:rPr>
        <w:t>7</w:t>
      </w:r>
      <w:r>
        <w:rPr>
          <w:rFonts w:hint="eastAsia"/>
        </w:rPr>
        <w:t>月</w:t>
      </w:r>
      <w:r>
        <w:t>1</w:t>
      </w:r>
      <w:r>
        <w:t>日</w:t>
      </w:r>
      <w:r>
        <w:rPr>
          <w:rFonts w:hint="eastAsia"/>
        </w:rPr>
        <w:t>，</w:t>
      </w:r>
      <w:r>
        <w:t>天津市交通运输委员会等</w:t>
      </w:r>
      <w:proofErr w:type="gramStart"/>
      <w:r>
        <w:t>九部门</w:t>
      </w:r>
      <w:proofErr w:type="gramEnd"/>
      <w:r>
        <w:t>印发</w:t>
      </w:r>
      <w:r>
        <w:rPr>
          <w:rFonts w:hint="eastAsia"/>
        </w:rPr>
        <w:t>《</w:t>
      </w:r>
      <w:r>
        <w:t>推进天津市城市公共交通健康可持续发展的若干举措</w:t>
      </w:r>
      <w:r>
        <w:rPr>
          <w:rFonts w:hint="eastAsia"/>
        </w:rPr>
        <w:t>》（以下简称《</w:t>
      </w:r>
      <w:r>
        <w:t>举措</w:t>
      </w:r>
      <w:r>
        <w:rPr>
          <w:rFonts w:hint="eastAsia"/>
        </w:rPr>
        <w:t>》）。</w:t>
      </w:r>
      <w:r w:rsidRPr="00D35B8E">
        <w:rPr>
          <w:rFonts w:hint="eastAsia"/>
          <w:b/>
          <w:bCs/>
        </w:rPr>
        <w:t>《</w:t>
      </w:r>
      <w:r w:rsidRPr="00D35B8E">
        <w:rPr>
          <w:b/>
          <w:bCs/>
        </w:rPr>
        <w:t>举措</w:t>
      </w:r>
      <w:r w:rsidRPr="00D35B8E">
        <w:rPr>
          <w:rFonts w:hint="eastAsia"/>
          <w:b/>
          <w:bCs/>
        </w:rPr>
        <w:t>》要求加快落实城市公共交通用地综合开发政策。</w:t>
      </w:r>
      <w:r>
        <w:rPr>
          <w:rFonts w:hint="eastAsia"/>
        </w:rPr>
        <w:t>积极推动新增用地综合开发。在符合国土空间详细规划、不改变用地性质、优先保障场站交通服务基本功能的前提下，允许新增城市公共汽电车枢纽配套一定比例的附属商业等面积。利用公共交通用地进行地上地下空间综合开发的，应根据设施功能分层设定建设用地使用权。实施城市公共交通场站综合开发的，应依据国土空间详细规划，将相关设施规划建设需求纳入土地供应条件。因地制宜实施既有用地综合开发。支持现有的城市公共汽电车枢纽、首末站、停保场和轨道交通车站、车辆基地等，在不改变用地性质、优先保障场站交通服务基本功能的前提下，利用场站内部分闲置设施开展社会化商业服务。鼓励有条件的存量城市公共交通场站实施地上地下空间综合开发，根据设施功能分层设定建设用地使用权。公交运营企业取得的经营收益用于反哺城市公共交通可持续发展。</w:t>
      </w:r>
    </w:p>
    <w:p w14:paraId="0E0C8C26" w14:textId="3BFAFF1E" w:rsidR="001A324B" w:rsidRDefault="00664195" w:rsidP="00B83B68">
      <w:pPr>
        <w:pStyle w:val="af2"/>
        <w:ind w:firstLine="482"/>
        <w:rPr>
          <w:rFonts w:hint="eastAsia"/>
          <w:b/>
          <w:bCs/>
          <w:color w:val="4472C4" w:themeColor="accent1"/>
        </w:rPr>
      </w:pPr>
      <w:r w:rsidRPr="00D35B8E">
        <w:rPr>
          <w:rFonts w:hint="eastAsia"/>
          <w:b/>
          <w:bCs/>
          <w:color w:val="4472C4" w:themeColor="accent1"/>
        </w:rPr>
        <w:t>点评：</w:t>
      </w:r>
      <w:r w:rsidR="0012111B">
        <w:rPr>
          <w:rFonts w:hint="eastAsia"/>
          <w:b/>
          <w:bCs/>
          <w:color w:val="4472C4" w:themeColor="accent1"/>
        </w:rPr>
        <w:t>天津于</w:t>
      </w:r>
      <w:r w:rsidR="0012111B">
        <w:rPr>
          <w:rFonts w:hint="eastAsia"/>
          <w:b/>
          <w:bCs/>
          <w:color w:val="4472C4" w:themeColor="accent1"/>
        </w:rPr>
        <w:t>2019</w:t>
      </w:r>
      <w:r w:rsidR="0012111B">
        <w:rPr>
          <w:rFonts w:hint="eastAsia"/>
          <w:b/>
          <w:bCs/>
          <w:color w:val="4472C4" w:themeColor="accent1"/>
        </w:rPr>
        <w:t>年底出台了</w:t>
      </w:r>
      <w:r w:rsidR="0012111B" w:rsidRPr="0012111B">
        <w:rPr>
          <w:rFonts w:hint="eastAsia"/>
          <w:b/>
          <w:bCs/>
          <w:color w:val="4472C4" w:themeColor="accent1"/>
        </w:rPr>
        <w:t>《关于推进天津市轨道交通场站及周边土地综合开发利用实施意见（试行）》</w:t>
      </w:r>
      <w:r w:rsidR="00B83B68">
        <w:rPr>
          <w:rFonts w:hint="eastAsia"/>
          <w:b/>
          <w:bCs/>
          <w:color w:val="4472C4" w:themeColor="accent1"/>
        </w:rPr>
        <w:t>，</w:t>
      </w:r>
      <w:r w:rsidR="0012111B">
        <w:rPr>
          <w:rFonts w:hint="eastAsia"/>
          <w:b/>
          <w:bCs/>
          <w:color w:val="4472C4" w:themeColor="accent1"/>
        </w:rPr>
        <w:t>2023</w:t>
      </w:r>
      <w:r w:rsidR="0012111B">
        <w:rPr>
          <w:rFonts w:hint="eastAsia"/>
          <w:b/>
          <w:bCs/>
          <w:color w:val="4472C4" w:themeColor="accent1"/>
        </w:rPr>
        <w:t>年</w:t>
      </w:r>
      <w:r w:rsidR="00B83B68">
        <w:rPr>
          <w:rFonts w:hint="eastAsia"/>
          <w:b/>
          <w:bCs/>
          <w:color w:val="4472C4" w:themeColor="accent1"/>
        </w:rPr>
        <w:t>7</w:t>
      </w:r>
      <w:r w:rsidR="00B83B68">
        <w:rPr>
          <w:rFonts w:hint="eastAsia"/>
          <w:b/>
          <w:bCs/>
          <w:color w:val="4472C4" w:themeColor="accent1"/>
        </w:rPr>
        <w:t>月</w:t>
      </w:r>
      <w:r w:rsidR="0012111B" w:rsidRPr="0012111B">
        <w:rPr>
          <w:rFonts w:hint="eastAsia"/>
          <w:b/>
          <w:bCs/>
          <w:color w:val="4472C4" w:themeColor="accent1"/>
        </w:rPr>
        <w:t>《天津市“津城”轨道交通场站综合开发近期建设规划》</w:t>
      </w:r>
      <w:r w:rsidR="001A324B">
        <w:rPr>
          <w:rFonts w:hint="eastAsia"/>
          <w:b/>
          <w:bCs/>
          <w:color w:val="4472C4" w:themeColor="accent1"/>
        </w:rPr>
        <w:t>，可见天津在持续的</w:t>
      </w:r>
      <w:r w:rsidR="001A324B">
        <w:rPr>
          <w:rFonts w:hint="eastAsia"/>
          <w:b/>
          <w:bCs/>
          <w:color w:val="4472C4" w:themeColor="accent1"/>
        </w:rPr>
        <w:t>完善</w:t>
      </w:r>
      <w:r w:rsidR="001A324B">
        <w:rPr>
          <w:rFonts w:hint="eastAsia"/>
          <w:b/>
          <w:bCs/>
          <w:color w:val="4472C4" w:themeColor="accent1"/>
        </w:rPr>
        <w:t>TOD</w:t>
      </w:r>
      <w:r w:rsidR="001A324B">
        <w:rPr>
          <w:rFonts w:hint="eastAsia"/>
          <w:b/>
          <w:bCs/>
          <w:color w:val="4472C4" w:themeColor="accent1"/>
        </w:rPr>
        <w:t>政策体系</w:t>
      </w:r>
      <w:r w:rsidR="001A324B">
        <w:rPr>
          <w:rFonts w:hint="eastAsia"/>
          <w:b/>
          <w:bCs/>
          <w:color w:val="4472C4" w:themeColor="accent1"/>
        </w:rPr>
        <w:t>，推动</w:t>
      </w:r>
      <w:r w:rsidR="001A324B">
        <w:rPr>
          <w:rFonts w:hint="eastAsia"/>
          <w:b/>
          <w:bCs/>
          <w:color w:val="4472C4" w:themeColor="accent1"/>
        </w:rPr>
        <w:t>TOD</w:t>
      </w:r>
      <w:r w:rsidR="001A324B">
        <w:rPr>
          <w:rFonts w:hint="eastAsia"/>
          <w:b/>
          <w:bCs/>
          <w:color w:val="4472C4" w:themeColor="accent1"/>
        </w:rPr>
        <w:t>高质量发展。</w:t>
      </w:r>
    </w:p>
    <w:p w14:paraId="0F208C5C" w14:textId="77777777" w:rsidR="00D23C00" w:rsidRPr="00C63AAD" w:rsidRDefault="00D23C00" w:rsidP="00D23C00">
      <w:pPr>
        <w:pStyle w:val="1"/>
        <w:numPr>
          <w:ilvl w:val="0"/>
          <w:numId w:val="49"/>
        </w:numPr>
        <w:rPr>
          <w:rFonts w:ascii="仿宋" w:hAnsi="仿宋" w:cs="Arial" w:hint="eastAsia"/>
          <w:color w:val="222222"/>
          <w:shd w:val="clear" w:color="auto" w:fill="FFFFFF"/>
          <w:lang w:bidi="ar"/>
        </w:rPr>
      </w:pPr>
      <w:bookmarkStart w:id="17" w:name="_Toc173768229"/>
      <w:r>
        <w:rPr>
          <w:rFonts w:hint="eastAsia"/>
        </w:rPr>
        <w:t>天津市非居住存量房屋改建政策要求在地铁沿线优先布局保障性租赁住房</w:t>
      </w:r>
      <w:bookmarkEnd w:id="17"/>
    </w:p>
    <w:p w14:paraId="6EB55958" w14:textId="77777777" w:rsidR="00D23C00" w:rsidRDefault="00D23C00" w:rsidP="00D23C00">
      <w:pPr>
        <w:pStyle w:val="af2"/>
        <w:ind w:firstLine="480"/>
      </w:pPr>
      <w:r>
        <w:rPr>
          <w:rFonts w:hint="eastAsia"/>
        </w:rPr>
        <w:t>7</w:t>
      </w:r>
      <w:r>
        <w:rPr>
          <w:rFonts w:hint="eastAsia"/>
        </w:rPr>
        <w:t>月</w:t>
      </w:r>
      <w:r>
        <w:rPr>
          <w:rFonts w:hint="eastAsia"/>
        </w:rPr>
        <w:t>16</w:t>
      </w:r>
      <w:r>
        <w:rPr>
          <w:rFonts w:hint="eastAsia"/>
        </w:rPr>
        <w:t>日，天津市住建委和市规划资源局联合发布通知，对《天津市非居住存量房屋改建为保障性租赁住房的指导意见》进行了修订。新政策主要针对</w:t>
      </w:r>
      <w:r>
        <w:rPr>
          <w:rFonts w:hint="eastAsia"/>
        </w:rPr>
        <w:lastRenderedPageBreak/>
        <w:t>本市合法建设、闲置和低效利用的商业办公、旅馆、厂房、仓储、科研教育等非居住存量房屋进行改建，以加快发展保障性租赁住房，解决新市民和青年人的住房困难问题。此次修订的指导意见明确了改建项目的布局原则，</w:t>
      </w:r>
      <w:r w:rsidRPr="00B83B68">
        <w:rPr>
          <w:rFonts w:hint="eastAsia"/>
          <w:b/>
          <w:bCs/>
        </w:rPr>
        <w:t>要求优先布局在轨道交通沿线、工业园区、商业集聚区和高校科研院所附近等交通便利、配套完善、需求旺盛的区域</w:t>
      </w:r>
      <w:r w:rsidRPr="00B83B68">
        <w:rPr>
          <w:rFonts w:hint="eastAsia"/>
        </w:rPr>
        <w:t>。</w:t>
      </w:r>
      <w:r>
        <w:rPr>
          <w:rFonts w:hint="eastAsia"/>
        </w:rPr>
        <w:t>项目规模原则上不少于</w:t>
      </w:r>
      <w:r>
        <w:rPr>
          <w:rFonts w:hint="eastAsia"/>
        </w:rPr>
        <w:t>30</w:t>
      </w:r>
      <w:r>
        <w:rPr>
          <w:rFonts w:hint="eastAsia"/>
        </w:rPr>
        <w:t>套或建筑面积不少于</w:t>
      </w:r>
      <w:r>
        <w:rPr>
          <w:rFonts w:hint="eastAsia"/>
        </w:rPr>
        <w:t>1500</w:t>
      </w:r>
      <w:r>
        <w:rPr>
          <w:rFonts w:hint="eastAsia"/>
        </w:rPr>
        <w:t>平方米，且出租单元建筑面积最大不超过</w:t>
      </w:r>
      <w:r>
        <w:rPr>
          <w:rFonts w:hint="eastAsia"/>
        </w:rPr>
        <w:t>100</w:t>
      </w:r>
      <w:r>
        <w:rPr>
          <w:rFonts w:hint="eastAsia"/>
        </w:rPr>
        <w:t>平方米，其中</w:t>
      </w:r>
      <w:r>
        <w:rPr>
          <w:rFonts w:hint="eastAsia"/>
        </w:rPr>
        <w:t>70</w:t>
      </w:r>
      <w:r>
        <w:rPr>
          <w:rFonts w:hint="eastAsia"/>
        </w:rPr>
        <w:t>平方米以下的占比不得低于</w:t>
      </w:r>
      <w:r>
        <w:rPr>
          <w:rFonts w:hint="eastAsia"/>
        </w:rPr>
        <w:t>80%</w:t>
      </w:r>
      <w:r>
        <w:rPr>
          <w:rFonts w:hint="eastAsia"/>
        </w:rPr>
        <w:t>。此外，租金也将低于同地段的市场租赁房屋水平，以减轻租客的经济负担。</w:t>
      </w:r>
    </w:p>
    <w:p w14:paraId="3E318073" w14:textId="77777777" w:rsidR="00D23C00" w:rsidRPr="00891DC4" w:rsidRDefault="00D23C00" w:rsidP="00D23C00">
      <w:pPr>
        <w:pStyle w:val="af2"/>
        <w:ind w:firstLine="482"/>
        <w:rPr>
          <w:b/>
          <w:bCs/>
          <w:color w:val="4472C4" w:themeColor="accent1"/>
        </w:rPr>
      </w:pPr>
      <w:r w:rsidRPr="00891DC4">
        <w:rPr>
          <w:rFonts w:hint="eastAsia"/>
          <w:b/>
          <w:bCs/>
          <w:color w:val="4472C4" w:themeColor="accent1"/>
        </w:rPr>
        <w:t>点评：</w:t>
      </w:r>
      <w:r w:rsidRPr="00891DC4">
        <w:rPr>
          <w:b/>
          <w:bCs/>
          <w:color w:val="4472C4" w:themeColor="accent1"/>
        </w:rPr>
        <w:t>在轨道交通沿线</w:t>
      </w:r>
      <w:r w:rsidRPr="00891DC4">
        <w:rPr>
          <w:rFonts w:hint="eastAsia"/>
          <w:b/>
          <w:bCs/>
          <w:color w:val="4472C4" w:themeColor="accent1"/>
        </w:rPr>
        <w:t>等区域</w:t>
      </w:r>
      <w:r w:rsidRPr="00891DC4">
        <w:rPr>
          <w:b/>
          <w:bCs/>
          <w:color w:val="4472C4" w:themeColor="accent1"/>
        </w:rPr>
        <w:t>优先布局保障性租赁住房，充分利用了地铁的便捷性和辐射力，为新市民和青年人提供了更便利的居住选择</w:t>
      </w:r>
      <w:r>
        <w:rPr>
          <w:rFonts w:hint="eastAsia"/>
          <w:b/>
          <w:bCs/>
          <w:color w:val="4472C4" w:themeColor="accent1"/>
        </w:rPr>
        <w:t>。</w:t>
      </w:r>
    </w:p>
    <w:p w14:paraId="6AFAFDFC" w14:textId="77777777" w:rsidR="00664195" w:rsidRPr="00C63AAD" w:rsidRDefault="00664195" w:rsidP="00632758">
      <w:pPr>
        <w:pStyle w:val="1"/>
        <w:numPr>
          <w:ilvl w:val="0"/>
          <w:numId w:val="49"/>
        </w:numPr>
        <w:rPr>
          <w:rFonts w:ascii="仿宋" w:hAnsi="仿宋" w:cs="Arial" w:hint="eastAsia"/>
          <w:color w:val="222222"/>
          <w:shd w:val="clear" w:color="auto" w:fill="FFFFFF"/>
          <w:lang w:bidi="ar"/>
        </w:rPr>
      </w:pPr>
      <w:bookmarkStart w:id="18" w:name="_Toc173768230"/>
      <w:r w:rsidRPr="00C63AAD">
        <w:rPr>
          <w:rFonts w:ascii="仿宋" w:hAnsi="仿宋" w:cs="Arial" w:hint="eastAsia"/>
          <w:color w:val="222222"/>
          <w:shd w:val="clear" w:color="auto" w:fill="FFFFFF"/>
          <w:lang w:bidi="ar"/>
        </w:rPr>
        <w:t>《邢台市推进城市公共交通高质量发展实施方案》</w:t>
      </w:r>
      <w:r>
        <w:rPr>
          <w:rFonts w:ascii="仿宋" w:hAnsi="仿宋" w:cs="Arial" w:hint="eastAsia"/>
          <w:color w:val="222222"/>
          <w:shd w:val="clear" w:color="auto" w:fill="FFFFFF"/>
          <w:lang w:bidi="ar"/>
        </w:rPr>
        <w:t>提出建立TOD模式</w:t>
      </w:r>
      <w:bookmarkEnd w:id="18"/>
    </w:p>
    <w:p w14:paraId="39EE8E7B" w14:textId="4A1D64FC" w:rsidR="00664195" w:rsidRDefault="00664195" w:rsidP="00664195">
      <w:pPr>
        <w:pStyle w:val="af2"/>
        <w:ind w:firstLine="480"/>
      </w:pPr>
      <w:r>
        <w:rPr>
          <w:rFonts w:hint="eastAsia"/>
        </w:rPr>
        <w:t>7</w:t>
      </w:r>
      <w:r>
        <w:rPr>
          <w:rFonts w:hint="eastAsia"/>
        </w:rPr>
        <w:t>月</w:t>
      </w:r>
      <w:r>
        <w:rPr>
          <w:rFonts w:hint="eastAsia"/>
        </w:rPr>
        <w:t>8</w:t>
      </w:r>
      <w:r>
        <w:rPr>
          <w:rFonts w:hint="eastAsia"/>
        </w:rPr>
        <w:t>日，</w:t>
      </w:r>
      <w:r w:rsidR="008646DD">
        <w:rPr>
          <w:rFonts w:hint="eastAsia"/>
        </w:rPr>
        <w:t>河北</w:t>
      </w:r>
      <w:r>
        <w:rPr>
          <w:rFonts w:hint="eastAsia"/>
        </w:rPr>
        <w:t>邢台市人民政府办公室印发《邢台市推进城市公共交通高质量发展实施方案》（以下简称《方案》</w:t>
      </w:r>
      <w:r>
        <w:rPr>
          <w:rFonts w:hint="eastAsia"/>
        </w:rPr>
        <w:t>)</w:t>
      </w:r>
      <w:r>
        <w:rPr>
          <w:rFonts w:hint="eastAsia"/>
        </w:rPr>
        <w:t>。《方案》提出加快完善城市公共交通发展基础条件。发挥规划先导作用。</w:t>
      </w:r>
      <w:r w:rsidRPr="00D35B8E">
        <w:rPr>
          <w:rFonts w:hint="eastAsia"/>
          <w:b/>
          <w:bCs/>
        </w:rPr>
        <w:t>建立公共交通引领城市发展</w:t>
      </w:r>
      <w:r w:rsidRPr="00D35B8E">
        <w:rPr>
          <w:rFonts w:hint="eastAsia"/>
          <w:b/>
          <w:bCs/>
        </w:rPr>
        <w:t>(TOD)</w:t>
      </w:r>
      <w:r w:rsidRPr="00D35B8E">
        <w:rPr>
          <w:rFonts w:hint="eastAsia"/>
          <w:b/>
          <w:bCs/>
        </w:rPr>
        <w:t>模式</w:t>
      </w:r>
      <w:r w:rsidRPr="00D35B8E">
        <w:rPr>
          <w:rFonts w:hint="eastAsia"/>
        </w:rPr>
        <w:t>，</w:t>
      </w:r>
      <w:r>
        <w:rPr>
          <w:rFonts w:hint="eastAsia"/>
        </w:rPr>
        <w:t>结合《邢台市国土空间总体规划（</w:t>
      </w:r>
      <w:r>
        <w:rPr>
          <w:rFonts w:hint="eastAsia"/>
        </w:rPr>
        <w:t>2021</w:t>
      </w:r>
      <w:r>
        <w:rPr>
          <w:rFonts w:hint="eastAsia"/>
        </w:rPr>
        <w:t>—</w:t>
      </w:r>
      <w:r>
        <w:rPr>
          <w:rFonts w:hint="eastAsia"/>
        </w:rPr>
        <w:t>2035</w:t>
      </w:r>
      <w:r>
        <w:rPr>
          <w:rFonts w:hint="eastAsia"/>
        </w:rPr>
        <w:t>年）》，科学更新或修订</w:t>
      </w:r>
      <w:r w:rsidR="008646DD">
        <w:rPr>
          <w:rFonts w:hint="eastAsia"/>
        </w:rPr>
        <w:t>邢台</w:t>
      </w:r>
      <w:r>
        <w:rPr>
          <w:rFonts w:hint="eastAsia"/>
        </w:rPr>
        <w:t>市城市公共交通专项规划，加强与详细规划的相互衔接，确保城市公共交通网络布局与国土空间总体规划所确定的空间布局优化安排相一致，合理确定城市公共交通场站布局、结构和用地规模，涉及空间利用的相关内容统筹落实到国土空间规划“一张图”实施管控。《方案》要求</w:t>
      </w:r>
      <w:r w:rsidRPr="00D35B8E">
        <w:rPr>
          <w:rFonts w:hint="eastAsia"/>
          <w:b/>
          <w:bCs/>
        </w:rPr>
        <w:t>加强用地综合开发。</w:t>
      </w:r>
      <w:r>
        <w:rPr>
          <w:rFonts w:hint="eastAsia"/>
        </w:rPr>
        <w:t>支持城市公交枢纽、首末站、停保场和车辆基地等，在优先保障场站交通服务基本功能、符合国土空间规划和确保安全的前提下，依法依规利用场站内部闲置设施开展社会化商业服务，充分利用地上、地下空间进行立体综合开发，分层设立建设用地使用权，建设具有商业功能的城市公共交通综合体。城市交通用地综合开发的收益用于反哺城市公共交通企业经营和建设城市公共交通基础设施，增强城市公共交通可持续发展能力。</w:t>
      </w:r>
    </w:p>
    <w:p w14:paraId="194277BD" w14:textId="2D5C2407" w:rsidR="008646DD" w:rsidRDefault="008646DD" w:rsidP="00664195">
      <w:pPr>
        <w:pStyle w:val="af2"/>
        <w:ind w:firstLine="482"/>
      </w:pPr>
      <w:r w:rsidRPr="00891DC4">
        <w:rPr>
          <w:rFonts w:hint="eastAsia"/>
          <w:b/>
          <w:bCs/>
          <w:color w:val="4472C4" w:themeColor="accent1"/>
        </w:rPr>
        <w:t>点评：</w:t>
      </w:r>
      <w:r w:rsidR="008F16CB">
        <w:rPr>
          <w:rFonts w:hint="eastAsia"/>
          <w:b/>
          <w:bCs/>
          <w:color w:val="4472C4" w:themeColor="accent1"/>
        </w:rPr>
        <w:t>TOD</w:t>
      </w:r>
      <w:r w:rsidR="008F16CB">
        <w:rPr>
          <w:rFonts w:hint="eastAsia"/>
          <w:b/>
          <w:bCs/>
          <w:color w:val="4472C4" w:themeColor="accent1"/>
        </w:rPr>
        <w:t>模式已被越来越多的城市推广，因地制宜发展</w:t>
      </w:r>
      <w:r w:rsidR="008F16CB">
        <w:rPr>
          <w:rFonts w:hint="eastAsia"/>
          <w:b/>
          <w:bCs/>
          <w:color w:val="4472C4" w:themeColor="accent1"/>
        </w:rPr>
        <w:t>TOD</w:t>
      </w:r>
      <w:r w:rsidR="008F16CB">
        <w:rPr>
          <w:rFonts w:hint="eastAsia"/>
          <w:b/>
          <w:bCs/>
          <w:color w:val="4472C4" w:themeColor="accent1"/>
        </w:rPr>
        <w:t>模式是趋势。</w:t>
      </w:r>
    </w:p>
    <w:p w14:paraId="0FDCC7BF" w14:textId="64C35814" w:rsidR="00664195" w:rsidRPr="00C63AAD" w:rsidRDefault="00664195" w:rsidP="00632758">
      <w:pPr>
        <w:pStyle w:val="1"/>
        <w:numPr>
          <w:ilvl w:val="0"/>
          <w:numId w:val="49"/>
        </w:numPr>
        <w:rPr>
          <w:rFonts w:ascii="仿宋" w:hAnsi="仿宋" w:cs="Arial" w:hint="eastAsia"/>
          <w:color w:val="222222"/>
          <w:shd w:val="clear" w:color="auto" w:fill="FFFFFF"/>
          <w:lang w:bidi="ar"/>
        </w:rPr>
      </w:pPr>
      <w:bookmarkStart w:id="19" w:name="_Toc173768231"/>
      <w:r w:rsidRPr="00C63AAD">
        <w:rPr>
          <w:rFonts w:ascii="仿宋" w:hAnsi="仿宋" w:cs="Arial" w:hint="eastAsia"/>
          <w:color w:val="222222"/>
          <w:shd w:val="clear" w:color="auto" w:fill="FFFFFF"/>
          <w:lang w:bidi="ar"/>
        </w:rPr>
        <w:lastRenderedPageBreak/>
        <w:t>《平顶山市推动城市公共交通高质量发展实施方案》</w:t>
      </w:r>
      <w:r>
        <w:rPr>
          <w:rFonts w:ascii="仿宋" w:hAnsi="仿宋" w:cs="Arial" w:hint="eastAsia"/>
          <w:color w:val="222222"/>
          <w:shd w:val="clear" w:color="auto" w:fill="FFFFFF"/>
          <w:lang w:bidi="ar"/>
        </w:rPr>
        <w:t>提出</w:t>
      </w:r>
      <w:r w:rsidR="001F35F5">
        <w:rPr>
          <w:rFonts w:ascii="仿宋" w:hAnsi="仿宋" w:cs="Arial" w:hint="eastAsia"/>
          <w:color w:val="222222"/>
          <w:shd w:val="clear" w:color="auto" w:fill="FFFFFF"/>
          <w:lang w:bidi="ar"/>
        </w:rPr>
        <w:t>加快落实</w:t>
      </w:r>
      <w:r w:rsidR="008F16CB">
        <w:rPr>
          <w:rFonts w:ascii="仿宋" w:hAnsi="仿宋" w:cs="Arial" w:hint="eastAsia"/>
          <w:color w:val="222222"/>
          <w:shd w:val="clear" w:color="auto" w:fill="FFFFFF"/>
          <w:lang w:bidi="ar"/>
        </w:rPr>
        <w:t>综合开发</w:t>
      </w:r>
      <w:r w:rsidR="001F35F5">
        <w:rPr>
          <w:rFonts w:ascii="仿宋" w:hAnsi="仿宋" w:cs="Arial" w:hint="eastAsia"/>
          <w:color w:val="222222"/>
          <w:shd w:val="clear" w:color="auto" w:fill="FFFFFF"/>
          <w:lang w:bidi="ar"/>
        </w:rPr>
        <w:t>政策</w:t>
      </w:r>
      <w:bookmarkEnd w:id="19"/>
    </w:p>
    <w:p w14:paraId="23E7B3AB" w14:textId="77777777" w:rsidR="00664195" w:rsidRDefault="00664195" w:rsidP="00664195">
      <w:pPr>
        <w:pStyle w:val="af2"/>
        <w:ind w:firstLine="480"/>
      </w:pPr>
      <w:r w:rsidRPr="00D35B8E">
        <w:rPr>
          <w:rFonts w:hint="eastAsia"/>
        </w:rPr>
        <w:t>7</w:t>
      </w:r>
      <w:r w:rsidRPr="00D35B8E">
        <w:rPr>
          <w:rFonts w:hint="eastAsia"/>
        </w:rPr>
        <w:t>月</w:t>
      </w:r>
      <w:r w:rsidRPr="00D35B8E">
        <w:rPr>
          <w:rFonts w:hint="eastAsia"/>
        </w:rPr>
        <w:t>12</w:t>
      </w:r>
      <w:r w:rsidRPr="00D35B8E">
        <w:rPr>
          <w:rFonts w:hint="eastAsia"/>
        </w:rPr>
        <w:t>日，河南平顶山市人民政府办公室印发平顶山</w:t>
      </w:r>
      <w:proofErr w:type="gramStart"/>
      <w:r w:rsidRPr="00D35B8E">
        <w:rPr>
          <w:rFonts w:hint="eastAsia"/>
        </w:rPr>
        <w:t>市推动</w:t>
      </w:r>
      <w:proofErr w:type="gramEnd"/>
      <w:r w:rsidRPr="00D35B8E">
        <w:rPr>
          <w:rFonts w:hint="eastAsia"/>
        </w:rPr>
        <w:t>城市公共交通高质量发展实施方案</w:t>
      </w:r>
      <w:proofErr w:type="gramStart"/>
      <w:r w:rsidRPr="00D35B8E">
        <w:rPr>
          <w:rFonts w:hint="eastAsia"/>
        </w:rPr>
        <w:t>》</w:t>
      </w:r>
      <w:proofErr w:type="gramEnd"/>
      <w:r w:rsidRPr="00D35B8E">
        <w:rPr>
          <w:rFonts w:hint="eastAsia"/>
        </w:rPr>
        <w:t>（以下简称《方案》</w:t>
      </w:r>
      <w:r w:rsidRPr="00D35B8E">
        <w:rPr>
          <w:rFonts w:hint="eastAsia"/>
        </w:rPr>
        <w:t>)</w:t>
      </w:r>
      <w:r w:rsidRPr="00D35B8E">
        <w:rPr>
          <w:rFonts w:hint="eastAsia"/>
        </w:rPr>
        <w:t>。《方案》提出建立以规划先行为核心的城市公共交通发展格局</w:t>
      </w:r>
      <w:r w:rsidRPr="00D35B8E">
        <w:t>。</w:t>
      </w:r>
      <w:r w:rsidRPr="00D35B8E">
        <w:rPr>
          <w:rFonts w:hint="eastAsia"/>
        </w:rPr>
        <w:t>强化规划衔接与实施。与国土空间总体规划相衔接，编制城市综合交通体系规划和城市公共交通专项规划。在国土空间规划体检评估中，开展城市公共交通专项评估。加大用地供给、财政政策、设施建设、道路通行等方面的支持力度，健全规划实施保障机制，强化规划实施过程监管，保障规划实施。</w:t>
      </w:r>
      <w:bookmarkStart w:id="20" w:name="_Hlk173584862"/>
      <w:r w:rsidRPr="00D35B8E">
        <w:rPr>
          <w:rFonts w:hint="eastAsia"/>
          <w:b/>
          <w:bCs/>
        </w:rPr>
        <w:t>加快落实城市公共交通用地综合开发政策</w:t>
      </w:r>
      <w:r w:rsidRPr="00D35B8E">
        <w:rPr>
          <w:b/>
          <w:bCs/>
        </w:rPr>
        <w:t>。</w:t>
      </w:r>
      <w:bookmarkEnd w:id="20"/>
      <w:r w:rsidRPr="00D35B8E">
        <w:rPr>
          <w:rFonts w:hint="eastAsia"/>
        </w:rPr>
        <w:t>推动新增、既有用地综合开发。在不改变用地性质、优先保障场站交通服务基本功能的前提下，支持城市公交企业依法合理利用场站内部分闲置设施开展社会化商业服务。鼓励实施地上地下空间综合开发，建立用地综合开发收益反哺机制。</w:t>
      </w:r>
    </w:p>
    <w:p w14:paraId="6E1A9C43" w14:textId="571816D8" w:rsidR="001F35F5" w:rsidRPr="001F35F5" w:rsidRDefault="008646DD" w:rsidP="001F35F5">
      <w:pPr>
        <w:pStyle w:val="af2"/>
        <w:ind w:firstLine="482"/>
        <w:rPr>
          <w:b/>
          <w:bCs/>
          <w:color w:val="4472C4" w:themeColor="accent1"/>
        </w:rPr>
      </w:pPr>
      <w:r w:rsidRPr="00891DC4">
        <w:rPr>
          <w:rFonts w:hint="eastAsia"/>
          <w:b/>
          <w:bCs/>
          <w:color w:val="4472C4" w:themeColor="accent1"/>
        </w:rPr>
        <w:t>点评：</w:t>
      </w:r>
      <w:r w:rsidR="008F16CB">
        <w:rPr>
          <w:rFonts w:hint="eastAsia"/>
          <w:b/>
          <w:bCs/>
          <w:color w:val="4472C4" w:themeColor="accent1"/>
        </w:rPr>
        <w:t>《方案》提到推动新增、既有用地综合开发，</w:t>
      </w:r>
      <w:r w:rsidR="001F35F5" w:rsidRPr="001F35F5">
        <w:rPr>
          <w:rFonts w:hint="eastAsia"/>
          <w:b/>
          <w:bCs/>
          <w:color w:val="4472C4" w:themeColor="accent1"/>
        </w:rPr>
        <w:t>鼓励地上地下空间的综合开发，有利于进一步增强城市空间利用的集约性。</w:t>
      </w:r>
    </w:p>
    <w:p w14:paraId="35EE23EC" w14:textId="68C768E0" w:rsidR="00664195" w:rsidRPr="00C63AAD" w:rsidRDefault="00664195" w:rsidP="00632758">
      <w:pPr>
        <w:pStyle w:val="1"/>
        <w:numPr>
          <w:ilvl w:val="0"/>
          <w:numId w:val="49"/>
        </w:numPr>
        <w:rPr>
          <w:rFonts w:ascii="仿宋" w:hAnsi="仿宋" w:cs="Arial" w:hint="eastAsia"/>
          <w:color w:val="222222"/>
          <w:shd w:val="clear" w:color="auto" w:fill="FFFFFF"/>
          <w:lang w:bidi="ar"/>
        </w:rPr>
      </w:pPr>
      <w:bookmarkStart w:id="21" w:name="_Hlk173686980"/>
      <w:bookmarkStart w:id="22" w:name="_Toc173768232"/>
      <w:r w:rsidRPr="00C63AAD">
        <w:rPr>
          <w:rFonts w:ascii="仿宋" w:hAnsi="仿宋" w:cs="Arial" w:hint="eastAsia"/>
          <w:color w:val="222222"/>
          <w:shd w:val="clear" w:color="auto" w:fill="FFFFFF"/>
          <w:lang w:bidi="ar"/>
        </w:rPr>
        <w:t>《宁波市轨道交通线网规划（2021-2035年）》正式批复</w:t>
      </w:r>
      <w:bookmarkEnd w:id="22"/>
    </w:p>
    <w:bookmarkEnd w:id="21"/>
    <w:p w14:paraId="14F74BDB" w14:textId="7026E708" w:rsidR="0027422E" w:rsidRDefault="00664195" w:rsidP="0027422E">
      <w:pPr>
        <w:pStyle w:val="af2"/>
        <w:ind w:firstLine="480"/>
      </w:pPr>
      <w:r>
        <w:rPr>
          <w:rFonts w:hint="eastAsia"/>
        </w:rPr>
        <w:t>7</w:t>
      </w:r>
      <w:r>
        <w:rPr>
          <w:rFonts w:hint="eastAsia"/>
        </w:rPr>
        <w:t>月</w:t>
      </w:r>
      <w:r>
        <w:rPr>
          <w:rFonts w:hint="eastAsia"/>
        </w:rPr>
        <w:t>25</w:t>
      </w:r>
      <w:r>
        <w:rPr>
          <w:rFonts w:hint="eastAsia"/>
        </w:rPr>
        <w:t>日，宁波</w:t>
      </w:r>
      <w:proofErr w:type="gramStart"/>
      <w:r>
        <w:rPr>
          <w:rFonts w:hint="eastAsia"/>
        </w:rPr>
        <w:t>市官网新</w:t>
      </w:r>
      <w:proofErr w:type="gramEnd"/>
      <w:r>
        <w:rPr>
          <w:rFonts w:hint="eastAsia"/>
        </w:rPr>
        <w:t>公开内容显示，《宁波市轨道交通线网规划（</w:t>
      </w:r>
      <w:r>
        <w:rPr>
          <w:rFonts w:hint="eastAsia"/>
        </w:rPr>
        <w:t>2021</w:t>
      </w:r>
      <w:r>
        <w:rPr>
          <w:rFonts w:hint="eastAsia"/>
        </w:rPr>
        <w:t>—</w:t>
      </w:r>
      <w:r>
        <w:rPr>
          <w:rFonts w:hint="eastAsia"/>
        </w:rPr>
        <w:t>2035</w:t>
      </w:r>
      <w:r>
        <w:rPr>
          <w:rFonts w:hint="eastAsia"/>
        </w:rPr>
        <w:t>年）》（以下简称《规划》）已获得批复。</w:t>
      </w:r>
      <w:r w:rsidR="0027422E">
        <w:rPr>
          <w:rFonts w:hint="eastAsia"/>
        </w:rPr>
        <w:t>根据《规划》，宁波市轨道交通远期线网由</w:t>
      </w:r>
      <w:r w:rsidR="0027422E">
        <w:rPr>
          <w:rFonts w:hint="eastAsia"/>
        </w:rPr>
        <w:t>16</w:t>
      </w:r>
      <w:r w:rsidR="0027422E">
        <w:rPr>
          <w:rFonts w:hint="eastAsia"/>
        </w:rPr>
        <w:t>条轨道交通线路组成，覆盖了宁波中心城区、余慈城区、宁海县及象山县，总规模约</w:t>
      </w:r>
      <w:r w:rsidR="0027422E">
        <w:rPr>
          <w:rFonts w:hint="eastAsia"/>
        </w:rPr>
        <w:t>1157</w:t>
      </w:r>
      <w:r w:rsidR="0027422E">
        <w:rPr>
          <w:rFonts w:hint="eastAsia"/>
        </w:rPr>
        <w:t>公里。该规划期限为</w:t>
      </w:r>
      <w:r w:rsidR="0027422E">
        <w:rPr>
          <w:rFonts w:hint="eastAsia"/>
        </w:rPr>
        <w:t>2021</w:t>
      </w:r>
      <w:r w:rsidR="0027422E">
        <w:rPr>
          <w:rFonts w:hint="eastAsia"/>
        </w:rPr>
        <w:t>年至</w:t>
      </w:r>
      <w:r w:rsidR="0027422E">
        <w:rPr>
          <w:rFonts w:hint="eastAsia"/>
        </w:rPr>
        <w:t>2035</w:t>
      </w:r>
      <w:r w:rsidR="0027422E">
        <w:rPr>
          <w:rFonts w:hint="eastAsia"/>
        </w:rPr>
        <w:t>年，规划目标为支撑“一体两翼多组团、三江三湾大花园”的国土空间格局；成为“开放畅达、高效便捷、绿色包容、智能安全”的现代化综合交通体系骨干网络之一，发挥轨道交通在客运公共交通中的主体作用；增强枢纽链接能力，实现“对外区域融合、对内提质增效”，促进“四网融合”。支持构建宁波市域、中心城区、余慈城区</w:t>
      </w:r>
      <w:r w:rsidR="0027422E">
        <w:rPr>
          <w:rFonts w:hint="eastAsia"/>
        </w:rPr>
        <w:t>60</w:t>
      </w:r>
      <w:r w:rsidR="0027422E">
        <w:rPr>
          <w:rFonts w:hint="eastAsia"/>
        </w:rPr>
        <w:t>分钟交通圈，重大片区</w:t>
      </w:r>
      <w:r w:rsidR="0027422E">
        <w:rPr>
          <w:rFonts w:hint="eastAsia"/>
        </w:rPr>
        <w:t>45</w:t>
      </w:r>
      <w:r w:rsidR="0027422E">
        <w:rPr>
          <w:rFonts w:hint="eastAsia"/>
        </w:rPr>
        <w:t>分钟可以到达宁波世纪大工程——宁波枢纽。《规划》明确，宁波市轨道交通线网主要</w:t>
      </w:r>
      <w:proofErr w:type="gramStart"/>
      <w:r w:rsidR="0027422E">
        <w:rPr>
          <w:rFonts w:hint="eastAsia"/>
        </w:rPr>
        <w:t>包含市</w:t>
      </w:r>
      <w:proofErr w:type="gramEnd"/>
      <w:r w:rsidR="0027422E">
        <w:rPr>
          <w:rFonts w:hint="eastAsia"/>
        </w:rPr>
        <w:t>域轨道交通及城区轨道交通，未来中心城区轨道站点</w:t>
      </w:r>
      <w:r w:rsidR="0027422E">
        <w:rPr>
          <w:rFonts w:hint="eastAsia"/>
        </w:rPr>
        <w:t>800</w:t>
      </w:r>
      <w:r w:rsidR="0027422E">
        <w:rPr>
          <w:rFonts w:hint="eastAsia"/>
        </w:rPr>
        <w:t>米半径范围人口岗位覆盖率达到</w:t>
      </w:r>
      <w:r w:rsidR="0027422E">
        <w:rPr>
          <w:rFonts w:hint="eastAsia"/>
        </w:rPr>
        <w:t>60%</w:t>
      </w:r>
      <w:r w:rsidR="0027422E">
        <w:rPr>
          <w:rFonts w:hint="eastAsia"/>
        </w:rPr>
        <w:t>，三江核心片轨道站点</w:t>
      </w:r>
      <w:r w:rsidR="0027422E">
        <w:rPr>
          <w:rFonts w:hint="eastAsia"/>
        </w:rPr>
        <w:t>800</w:t>
      </w:r>
      <w:r w:rsidR="0027422E">
        <w:rPr>
          <w:rFonts w:hint="eastAsia"/>
        </w:rPr>
        <w:t>米半径范围人口岗位覆盖率达到</w:t>
      </w:r>
      <w:r w:rsidR="0027422E">
        <w:rPr>
          <w:rFonts w:hint="eastAsia"/>
        </w:rPr>
        <w:t>80%</w:t>
      </w:r>
      <w:r w:rsidR="0027422E">
        <w:rPr>
          <w:rFonts w:hint="eastAsia"/>
        </w:rPr>
        <w:t>。</w:t>
      </w:r>
    </w:p>
    <w:p w14:paraId="109FC21F" w14:textId="4D491DA9" w:rsidR="00274372" w:rsidRDefault="00274372" w:rsidP="00274372">
      <w:pPr>
        <w:pStyle w:val="af2"/>
        <w:ind w:firstLine="480"/>
        <w:jc w:val="center"/>
      </w:pPr>
      <w:r>
        <w:lastRenderedPageBreak/>
        <w:fldChar w:fldCharType="begin"/>
      </w:r>
      <w:r>
        <w:instrText xml:space="preserve">INCLUDEPICTURE \d "https://mmbiz.qpic.cn/mmbiz_png/nXibqUdWDAmj5VlAK7aDmVGVgQic2KLc4GA4zYeK3BmF9Q4zqwapmDiaU6U8sBFjNNaBQcr5HgU6nI9QwAibiajMMdQ/640?wx_fmt=png&amp;from=appmsg&amp;wxfrom=5&amp;wx_lazy=1&amp;wx_co=1&amp;tp=wxpic" \* MERGEFORMATINET </w:instrText>
      </w:r>
      <w:r>
        <w:fldChar w:fldCharType="separate"/>
      </w:r>
      <w:r>
        <w:rPr>
          <w:rFonts w:hint="eastAsia"/>
        </w:rPr>
        <w:fldChar w:fldCharType="begin"/>
      </w:r>
      <w:r>
        <w:rPr>
          <w:rFonts w:hint="eastAsia"/>
        </w:rPr>
        <w:instrText xml:space="preserve"> INCLUDEPICTURE  "https://mmbiz.qpic.cn/mmbiz_png/nXibqUdWDAmj5VlAK7aDmVGVgQic2KLc4GA4zYeK3BmF9Q4zqwapmDiaU6U8sBFjNNaBQcr5HgU6nI9QwAibiajMMdQ/640?wx_fmt=png&amp;from=appmsg&amp;wxfrom=5&amp;wx_lazy=1&amp;wx_co=1&amp;tp=wxpic" \* MERGEFORMATINET </w:instrText>
      </w:r>
      <w:r>
        <w:rPr>
          <w:rFonts w:hint="eastAsia"/>
        </w:rPr>
        <w:fldChar w:fldCharType="separate"/>
      </w:r>
      <w:r>
        <w:rPr>
          <w:rFonts w:hint="eastAsia"/>
        </w:rPr>
        <w:fldChar w:fldCharType="begin"/>
      </w:r>
      <w:r>
        <w:rPr>
          <w:rFonts w:hint="eastAsia"/>
        </w:rPr>
        <w:instrText xml:space="preserve"> INCLUDEPICTURE  "https://mmbiz.qpic.cn/mmbiz_png/nXibqUdWDAmj5VlAK7aDmVGVgQic2KLc4GA4zYeK3BmF9Q4zqwapmDiaU6U8sBFjNNaBQcr5HgU6nI9QwAibiajMMdQ/640?wx_fmt=png&amp;from=appmsg&amp;wxfrom=5&amp;wx_lazy=1&amp;wx_co=1&amp;tp=wxpic" \* MERGEFORMATINET </w:instrText>
      </w:r>
      <w:r>
        <w:rPr>
          <w:rFonts w:hint="eastAsia"/>
        </w:rPr>
        <w:fldChar w:fldCharType="separate"/>
      </w:r>
      <w:r w:rsidR="00000000">
        <w:fldChar w:fldCharType="begin"/>
      </w:r>
      <w:r w:rsidR="00000000">
        <w:instrText xml:space="preserve"> INCLUDEPICTURE  "https://mmbiz.qpic.cn/mmbiz_png/nXibqUdWDAmj5VlAK7aDmVGVgQic2KLc4GA4zYeK3BmF9Q4zqwapmDiaU6U8sBFjNNaBQcr5HgU6nI9QwAibiajMMdQ/640?wx_fmt=png&amp;from=appmsg&amp;wxfrom=5&amp;wx_lazy=1&amp;wx_co=1&amp;tp=wxpic" \* MERGEFORMATINET </w:instrText>
      </w:r>
      <w:r w:rsidR="00000000">
        <w:fldChar w:fldCharType="separate"/>
      </w:r>
      <w:r w:rsidR="00FD209F">
        <w:pict w14:anchorId="5BE6D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1" o:spid="_x0000_i1025" type="#_x0000_t75" alt="IMG_256" style="width:266.4pt;height:357.8pt;mso-wrap-style:square;mso-position-horizontal-relative:page;mso-position-vertical-relative:page">
            <v:fill o:detectmouseclick="t"/>
            <v:imagedata r:id="rId16" r:href="rId17"/>
          </v:shape>
        </w:pict>
      </w:r>
      <w:r w:rsidR="00000000">
        <w:fldChar w:fldCharType="end"/>
      </w:r>
      <w:r>
        <w:rPr>
          <w:rFonts w:hint="eastAsia"/>
        </w:rPr>
        <w:fldChar w:fldCharType="end"/>
      </w:r>
      <w:r>
        <w:rPr>
          <w:rFonts w:hint="eastAsia"/>
        </w:rPr>
        <w:fldChar w:fldCharType="end"/>
      </w:r>
      <w:r>
        <w:fldChar w:fldCharType="end"/>
      </w:r>
    </w:p>
    <w:p w14:paraId="275B5287" w14:textId="44570C85" w:rsidR="0027422E" w:rsidRPr="00274372" w:rsidRDefault="0027422E" w:rsidP="00274372">
      <w:pPr>
        <w:pStyle w:val="af2"/>
        <w:ind w:firstLine="482"/>
        <w:rPr>
          <w:b/>
          <w:bCs/>
          <w:color w:val="4472C4" w:themeColor="accent1"/>
        </w:rPr>
      </w:pPr>
      <w:r w:rsidRPr="00274372">
        <w:rPr>
          <w:rFonts w:hint="eastAsia"/>
          <w:b/>
          <w:bCs/>
          <w:color w:val="4472C4" w:themeColor="accent1"/>
        </w:rPr>
        <w:t>点评：宁波首条地铁线路于</w:t>
      </w:r>
      <w:r w:rsidRPr="00274372">
        <w:rPr>
          <w:rFonts w:hint="eastAsia"/>
          <w:b/>
          <w:bCs/>
          <w:color w:val="4472C4" w:themeColor="accent1"/>
        </w:rPr>
        <w:t>2014</w:t>
      </w:r>
      <w:r w:rsidRPr="00274372">
        <w:rPr>
          <w:rFonts w:hint="eastAsia"/>
          <w:b/>
          <w:bCs/>
          <w:color w:val="4472C4" w:themeColor="accent1"/>
        </w:rPr>
        <w:t>年</w:t>
      </w:r>
      <w:r w:rsidRPr="00274372">
        <w:rPr>
          <w:rFonts w:hint="eastAsia"/>
          <w:b/>
          <w:bCs/>
          <w:color w:val="4472C4" w:themeColor="accent1"/>
        </w:rPr>
        <w:t>5</w:t>
      </w:r>
      <w:r w:rsidRPr="00274372">
        <w:rPr>
          <w:rFonts w:hint="eastAsia"/>
          <w:b/>
          <w:bCs/>
          <w:color w:val="4472C4" w:themeColor="accent1"/>
        </w:rPr>
        <w:t>月</w:t>
      </w:r>
      <w:r w:rsidRPr="00274372">
        <w:rPr>
          <w:rFonts w:hint="eastAsia"/>
          <w:b/>
          <w:bCs/>
          <w:color w:val="4472C4" w:themeColor="accent1"/>
        </w:rPr>
        <w:t>30</w:t>
      </w:r>
      <w:r w:rsidRPr="00274372">
        <w:rPr>
          <w:rFonts w:hint="eastAsia"/>
          <w:b/>
          <w:bCs/>
          <w:color w:val="4472C4" w:themeColor="accent1"/>
        </w:rPr>
        <w:t>日开通试运营，</w:t>
      </w:r>
      <w:r w:rsidR="00274372" w:rsidRPr="00274372">
        <w:rPr>
          <w:rFonts w:hint="eastAsia"/>
          <w:b/>
          <w:bCs/>
          <w:color w:val="4472C4" w:themeColor="accent1"/>
        </w:rPr>
        <w:t>是省内第</w:t>
      </w:r>
      <w:r w:rsidR="00274372" w:rsidRPr="00274372">
        <w:rPr>
          <w:rFonts w:hint="eastAsia"/>
          <w:b/>
          <w:bCs/>
          <w:color w:val="4472C4" w:themeColor="accent1"/>
        </w:rPr>
        <w:t>2</w:t>
      </w:r>
      <w:r w:rsidR="00274372" w:rsidRPr="00274372">
        <w:rPr>
          <w:rFonts w:hint="eastAsia"/>
          <w:b/>
          <w:bCs/>
          <w:color w:val="4472C4" w:themeColor="accent1"/>
        </w:rPr>
        <w:t>个、</w:t>
      </w:r>
      <w:r w:rsidRPr="00274372">
        <w:rPr>
          <w:rFonts w:hint="eastAsia"/>
          <w:b/>
          <w:bCs/>
          <w:color w:val="4472C4" w:themeColor="accent1"/>
        </w:rPr>
        <w:t>内地第</w:t>
      </w:r>
      <w:r w:rsidRPr="00274372">
        <w:rPr>
          <w:rFonts w:hint="eastAsia"/>
          <w:b/>
          <w:bCs/>
          <w:color w:val="4472C4" w:themeColor="accent1"/>
        </w:rPr>
        <w:t>21</w:t>
      </w:r>
      <w:r w:rsidRPr="00274372">
        <w:rPr>
          <w:rFonts w:hint="eastAsia"/>
          <w:b/>
          <w:bCs/>
          <w:color w:val="4472C4" w:themeColor="accent1"/>
        </w:rPr>
        <w:t>座开通轨道交通的城市</w:t>
      </w:r>
      <w:r w:rsidR="00274372" w:rsidRPr="00274372">
        <w:rPr>
          <w:rFonts w:hint="eastAsia"/>
          <w:b/>
          <w:bCs/>
          <w:color w:val="4472C4" w:themeColor="accent1"/>
        </w:rPr>
        <w:t>。</w:t>
      </w:r>
      <w:r w:rsidRPr="00274372">
        <w:rPr>
          <w:rFonts w:hint="eastAsia"/>
          <w:b/>
          <w:bCs/>
          <w:color w:val="4472C4" w:themeColor="accent1"/>
        </w:rPr>
        <w:t>截至</w:t>
      </w:r>
      <w:r w:rsidRPr="00274372">
        <w:rPr>
          <w:rFonts w:hint="eastAsia"/>
          <w:b/>
          <w:bCs/>
          <w:color w:val="4472C4" w:themeColor="accent1"/>
        </w:rPr>
        <w:t>2024</w:t>
      </w:r>
      <w:r w:rsidRPr="00274372">
        <w:rPr>
          <w:rFonts w:hint="eastAsia"/>
          <w:b/>
          <w:bCs/>
          <w:color w:val="4472C4" w:themeColor="accent1"/>
        </w:rPr>
        <w:t>年</w:t>
      </w:r>
      <w:r w:rsidRPr="00274372">
        <w:rPr>
          <w:rFonts w:hint="eastAsia"/>
          <w:b/>
          <w:bCs/>
          <w:color w:val="4472C4" w:themeColor="accent1"/>
        </w:rPr>
        <w:t>6</w:t>
      </w:r>
      <w:r w:rsidRPr="00274372">
        <w:rPr>
          <w:rFonts w:hint="eastAsia"/>
          <w:b/>
          <w:bCs/>
          <w:color w:val="4472C4" w:themeColor="accent1"/>
        </w:rPr>
        <w:t>月，宁波轨道交通运营线路共有</w:t>
      </w:r>
      <w:r w:rsidRPr="00274372">
        <w:rPr>
          <w:rFonts w:hint="eastAsia"/>
          <w:b/>
          <w:bCs/>
          <w:color w:val="4472C4" w:themeColor="accent1"/>
        </w:rPr>
        <w:t>5</w:t>
      </w:r>
      <w:r w:rsidRPr="00274372">
        <w:rPr>
          <w:rFonts w:hint="eastAsia"/>
          <w:b/>
          <w:bCs/>
          <w:color w:val="4472C4" w:themeColor="accent1"/>
        </w:rPr>
        <w:t>条，总运营里程</w:t>
      </w:r>
      <w:r w:rsidRPr="00274372">
        <w:rPr>
          <w:rFonts w:hint="eastAsia"/>
          <w:b/>
          <w:bCs/>
          <w:color w:val="4472C4" w:themeColor="accent1"/>
        </w:rPr>
        <w:t>194</w:t>
      </w:r>
      <w:r w:rsidRPr="00274372">
        <w:rPr>
          <w:rFonts w:hint="eastAsia"/>
          <w:b/>
          <w:bCs/>
          <w:color w:val="4472C4" w:themeColor="accent1"/>
        </w:rPr>
        <w:t>公里</w:t>
      </w:r>
      <w:r w:rsidR="00274372" w:rsidRPr="00274372">
        <w:rPr>
          <w:rFonts w:hint="eastAsia"/>
          <w:b/>
          <w:bCs/>
          <w:color w:val="4472C4" w:themeColor="accent1"/>
        </w:rPr>
        <w:t>，</w:t>
      </w:r>
      <w:r w:rsidRPr="00274372">
        <w:rPr>
          <w:rFonts w:hint="eastAsia"/>
          <w:b/>
          <w:bCs/>
          <w:color w:val="4472C4" w:themeColor="accent1"/>
        </w:rPr>
        <w:t>在建线路共有</w:t>
      </w:r>
      <w:r w:rsidRPr="00274372">
        <w:rPr>
          <w:rFonts w:hint="eastAsia"/>
          <w:b/>
          <w:bCs/>
          <w:color w:val="4472C4" w:themeColor="accent1"/>
        </w:rPr>
        <w:t>7</w:t>
      </w:r>
      <w:r w:rsidRPr="00274372">
        <w:rPr>
          <w:rFonts w:hint="eastAsia"/>
          <w:b/>
          <w:bCs/>
          <w:color w:val="4472C4" w:themeColor="accent1"/>
        </w:rPr>
        <w:t>段。</w:t>
      </w:r>
      <w:r w:rsidR="00274372" w:rsidRPr="00274372">
        <w:rPr>
          <w:rFonts w:hint="eastAsia"/>
          <w:b/>
          <w:bCs/>
          <w:color w:val="4472C4" w:themeColor="accent1"/>
        </w:rPr>
        <w:t>随着《</w:t>
      </w:r>
      <w:r w:rsidR="00274372">
        <w:rPr>
          <w:rFonts w:hint="eastAsia"/>
          <w:b/>
          <w:bCs/>
          <w:color w:val="4472C4" w:themeColor="accent1"/>
        </w:rPr>
        <w:t>规划</w:t>
      </w:r>
      <w:r w:rsidR="00274372" w:rsidRPr="00274372">
        <w:rPr>
          <w:rFonts w:hint="eastAsia"/>
          <w:b/>
          <w:bCs/>
          <w:color w:val="4472C4" w:themeColor="accent1"/>
        </w:rPr>
        <w:t>》正式批复，“轨道上的宁波”建设加快，</w:t>
      </w:r>
      <w:r w:rsidR="00274372" w:rsidRPr="00274372">
        <w:rPr>
          <w:b/>
          <w:bCs/>
          <w:color w:val="4472C4" w:themeColor="accent1"/>
        </w:rPr>
        <w:t>有助于宁波更好地融入长三角一体化发展，加强区域间的互联互通。</w:t>
      </w:r>
    </w:p>
    <w:p w14:paraId="0D41BB60" w14:textId="77777777" w:rsidR="00D23C00" w:rsidRPr="00C63AAD" w:rsidRDefault="00D23C00" w:rsidP="00D23C00">
      <w:pPr>
        <w:pStyle w:val="1"/>
        <w:numPr>
          <w:ilvl w:val="0"/>
          <w:numId w:val="49"/>
        </w:numPr>
        <w:rPr>
          <w:rFonts w:ascii="仿宋" w:hAnsi="仿宋" w:cs="Arial" w:hint="eastAsia"/>
          <w:color w:val="222222"/>
          <w:shd w:val="clear" w:color="auto" w:fill="FFFFFF"/>
          <w:lang w:bidi="ar"/>
        </w:rPr>
      </w:pPr>
      <w:bookmarkStart w:id="23" w:name="_Toc173768233"/>
      <w:r w:rsidRPr="00C63AAD">
        <w:rPr>
          <w:rFonts w:ascii="仿宋" w:hAnsi="仿宋" w:cs="Arial" w:hint="eastAsia"/>
          <w:color w:val="222222"/>
          <w:shd w:val="clear" w:color="auto" w:fill="FFFFFF"/>
          <w:lang w:bidi="ar"/>
        </w:rPr>
        <w:t>《内蒙古自治区国土空间规划（2021—2035年）》印发</w:t>
      </w:r>
      <w:bookmarkEnd w:id="23"/>
    </w:p>
    <w:p w14:paraId="2DBE17A2" w14:textId="77777777" w:rsidR="00D23C00" w:rsidRDefault="00D23C00" w:rsidP="00D23C00">
      <w:pPr>
        <w:pStyle w:val="af2"/>
        <w:ind w:firstLine="480"/>
      </w:pPr>
      <w:r>
        <w:rPr>
          <w:rFonts w:hint="eastAsia"/>
        </w:rPr>
        <w:t>7</w:t>
      </w:r>
      <w:r>
        <w:rPr>
          <w:rFonts w:hint="eastAsia"/>
        </w:rPr>
        <w:t>月</w:t>
      </w:r>
      <w:r>
        <w:rPr>
          <w:rFonts w:hint="eastAsia"/>
        </w:rPr>
        <w:t>3</w:t>
      </w:r>
      <w:r>
        <w:rPr>
          <w:rFonts w:hint="eastAsia"/>
        </w:rPr>
        <w:t>日</w:t>
      </w:r>
      <w:r>
        <w:rPr>
          <w:rFonts w:ascii="仿宋" w:hAnsi="仿宋" w:cs="仿宋" w:hint="eastAsia"/>
        </w:rPr>
        <w:t>，内蒙古自治区人民政府印发《内蒙古自治区国土空间规划（</w:t>
      </w:r>
      <w:r>
        <w:rPr>
          <w:rFonts w:hint="eastAsia"/>
        </w:rPr>
        <w:t>2021</w:t>
      </w:r>
      <w:r>
        <w:rPr>
          <w:rFonts w:hint="eastAsia"/>
        </w:rPr>
        <w:t>—</w:t>
      </w:r>
      <w:r>
        <w:rPr>
          <w:rFonts w:hint="eastAsia"/>
        </w:rPr>
        <w:t>2035</w:t>
      </w:r>
      <w:r>
        <w:rPr>
          <w:rFonts w:hint="eastAsia"/>
        </w:rPr>
        <w:t>年）》（以下简称《规划》）。《规划》提出推动与周边区域高铁路网建设，以点串线、以线带面，优化沿线物流枢纽布局，为区域高质量发展提供支撑。</w:t>
      </w:r>
      <w:r w:rsidRPr="00B83B68">
        <w:rPr>
          <w:rFonts w:hint="eastAsia"/>
          <w:b/>
          <w:bCs/>
        </w:rPr>
        <w:t>统筹综合交通网络建设空间。</w:t>
      </w:r>
      <w:r>
        <w:rPr>
          <w:rFonts w:hint="eastAsia"/>
        </w:rPr>
        <w:t>完善结构，增强交通运输能力，补齐基础设施短板，全面提升交通运输效率和服务水平，构建多种交通方式充分衔接的综合交通网络，加快铁路专用线建设，交通网络加强工矿企业、物流集中</w:t>
      </w:r>
      <w:r>
        <w:rPr>
          <w:rFonts w:hint="eastAsia"/>
        </w:rPr>
        <w:lastRenderedPageBreak/>
        <w:t>区铁路专用线精准配置，提升“门到门”服务质量。</w:t>
      </w:r>
      <w:r w:rsidRPr="00B83B68">
        <w:rPr>
          <w:rFonts w:hint="eastAsia"/>
          <w:b/>
          <w:bCs/>
        </w:rPr>
        <w:t>保障铁路和城市轨道交通建设。</w:t>
      </w:r>
      <w:r>
        <w:rPr>
          <w:rFonts w:hint="eastAsia"/>
        </w:rPr>
        <w:t>加快联通区外快速通道建设，推动各盟市就近融入国家高速铁路网，构建内蒙古自治区内外贯通的快速通道，</w:t>
      </w:r>
      <w:proofErr w:type="gramStart"/>
      <w:r>
        <w:rPr>
          <w:rFonts w:hint="eastAsia"/>
        </w:rPr>
        <w:t>完善呼包鄂乌</w:t>
      </w:r>
      <w:proofErr w:type="gramEnd"/>
      <w:r>
        <w:rPr>
          <w:rFonts w:hint="eastAsia"/>
        </w:rPr>
        <w:t>一体化发展区域城际铁路网，提升干线路网质量，完善集疏运输体系，推进口岸铁路建设，打造旅游铁路品牌，推进城市轨道交通建设。合理安排交通基础设施用地。统筹铁路、公路等交通基础设施与其他基础设施的空间整合，提高通道的复合利用程度。</w:t>
      </w:r>
      <w:r w:rsidRPr="00B83B68">
        <w:rPr>
          <w:rFonts w:hint="eastAsia"/>
          <w:b/>
          <w:bCs/>
        </w:rPr>
        <w:t>强化推进综合交通枢纽一体化建设空间保障，加强轨道交通场站、交通枢纽、公共停车场与城市功能的融合和空间的综合利用</w:t>
      </w:r>
      <w:r>
        <w:rPr>
          <w:rFonts w:hint="eastAsia"/>
        </w:rPr>
        <w:t>，充分挖掘现有综合交通网络运输能力，提升交通设施增量供给质量。</w:t>
      </w:r>
    </w:p>
    <w:p w14:paraId="709D7FCF" w14:textId="77777777" w:rsidR="00D23C00" w:rsidRPr="00891DC4" w:rsidRDefault="00D23C00" w:rsidP="00D23C00">
      <w:pPr>
        <w:pStyle w:val="af2"/>
        <w:ind w:firstLine="482"/>
        <w:rPr>
          <w:b/>
          <w:bCs/>
          <w:color w:val="4472C4" w:themeColor="accent1"/>
        </w:rPr>
      </w:pPr>
      <w:r w:rsidRPr="00891DC4">
        <w:rPr>
          <w:rFonts w:hint="eastAsia"/>
          <w:b/>
          <w:bCs/>
          <w:color w:val="4472C4" w:themeColor="accent1"/>
        </w:rPr>
        <w:t>点评：</w:t>
      </w:r>
      <w:r>
        <w:rPr>
          <w:rFonts w:hint="eastAsia"/>
          <w:b/>
          <w:bCs/>
          <w:color w:val="4472C4" w:themeColor="accent1"/>
        </w:rPr>
        <w:t>《规划》</w:t>
      </w:r>
      <w:r w:rsidRPr="008646DD">
        <w:rPr>
          <w:rFonts w:hint="eastAsia"/>
          <w:b/>
          <w:bCs/>
          <w:color w:val="4472C4" w:themeColor="accent1"/>
        </w:rPr>
        <w:t>凸显</w:t>
      </w:r>
      <w:r>
        <w:rPr>
          <w:rFonts w:hint="eastAsia"/>
          <w:b/>
          <w:bCs/>
          <w:color w:val="4472C4" w:themeColor="accent1"/>
        </w:rPr>
        <w:t>了</w:t>
      </w:r>
      <w:r w:rsidRPr="008646DD">
        <w:rPr>
          <w:rFonts w:hint="eastAsia"/>
          <w:b/>
          <w:bCs/>
          <w:color w:val="4472C4" w:themeColor="accent1"/>
        </w:rPr>
        <w:t>轨道交通在区域发展中的核心</w:t>
      </w:r>
      <w:r>
        <w:rPr>
          <w:rFonts w:hint="eastAsia"/>
          <w:b/>
          <w:bCs/>
          <w:color w:val="4472C4" w:themeColor="accent1"/>
        </w:rPr>
        <w:t>支撑作用。</w:t>
      </w:r>
    </w:p>
    <w:p w14:paraId="682E543F" w14:textId="72504466" w:rsidR="00664195" w:rsidRPr="00D23C00" w:rsidRDefault="00664195" w:rsidP="00664195">
      <w:pPr>
        <w:pStyle w:val="a9"/>
        <w:shd w:val="clear" w:color="auto" w:fill="FFFFFF"/>
        <w:spacing w:before="0" w:beforeAutospacing="0" w:after="0" w:afterAutospacing="0"/>
        <w:ind w:firstLine="480"/>
        <w:jc w:val="both"/>
        <w:rPr>
          <w:rFonts w:hint="eastAsia"/>
        </w:rPr>
      </w:pPr>
    </w:p>
    <w:p w14:paraId="5462D9AA" w14:textId="4D6CAE11" w:rsidR="00664195" w:rsidRDefault="00664195" w:rsidP="00664195">
      <w:pPr>
        <w:pStyle w:val="a9"/>
        <w:shd w:val="clear" w:color="auto" w:fill="FFFFFF"/>
        <w:spacing w:before="0" w:beforeAutospacing="0" w:after="0" w:afterAutospacing="0"/>
        <w:ind w:firstLine="480"/>
        <w:jc w:val="both"/>
        <w:rPr>
          <w:rFonts w:hint="eastAsia"/>
        </w:rPr>
      </w:pPr>
    </w:p>
    <w:p w14:paraId="2F93D9C6" w14:textId="77777777" w:rsidR="00664195" w:rsidRPr="00DA043F" w:rsidRDefault="00664195" w:rsidP="00DA043F">
      <w:pPr>
        <w:pStyle w:val="a9"/>
        <w:spacing w:before="0" w:beforeAutospacing="0" w:after="0" w:afterAutospacing="0" w:line="360" w:lineRule="auto"/>
        <w:ind w:firstLine="480"/>
        <w:jc w:val="both"/>
        <w:rPr>
          <w:rFonts w:ascii="仿宋" w:eastAsia="仿宋" w:hAnsi="仿宋" w:hint="eastAsia"/>
          <w:kern w:val="2"/>
        </w:rPr>
      </w:pPr>
    </w:p>
    <w:p w14:paraId="3B46C6DE" w14:textId="77777777" w:rsidR="000F1676" w:rsidRPr="000F1676" w:rsidRDefault="000F1676" w:rsidP="0022046D">
      <w:pPr>
        <w:pStyle w:val="a9"/>
        <w:shd w:val="clear" w:color="auto" w:fill="FFFFFF"/>
        <w:spacing w:before="0" w:beforeAutospacing="0" w:after="0" w:afterAutospacing="0" w:line="360" w:lineRule="auto"/>
        <w:ind w:firstLine="480"/>
        <w:jc w:val="both"/>
        <w:rPr>
          <w:rFonts w:hint="eastAsia"/>
        </w:rPr>
      </w:pPr>
    </w:p>
    <w:p w14:paraId="19057111" w14:textId="4DA49CD8" w:rsidR="0022046D" w:rsidRPr="0022046D" w:rsidRDefault="0022046D" w:rsidP="0022046D">
      <w:pPr>
        <w:ind w:firstLine="480"/>
        <w:rPr>
          <w:rFonts w:hint="eastAsia"/>
        </w:rPr>
        <w:sectPr w:rsidR="0022046D" w:rsidRPr="0022046D" w:rsidSect="007A4564">
          <w:headerReference w:type="default" r:id="rId18"/>
          <w:pgSz w:w="11906" w:h="16838"/>
          <w:pgMar w:top="1440" w:right="1800" w:bottom="1440" w:left="1800" w:header="1474" w:footer="964" w:gutter="0"/>
          <w:cols w:space="425"/>
          <w:docGrid w:type="lines" w:linePitch="326"/>
        </w:sectPr>
      </w:pPr>
    </w:p>
    <w:p w14:paraId="4BA5F5A2" w14:textId="6FCB1186" w:rsidR="00E903FB" w:rsidRDefault="00BC7081" w:rsidP="00350E10">
      <w:pPr>
        <w:pStyle w:val="1"/>
        <w:keepLines/>
        <w:widowControl w:val="0"/>
        <w:spacing w:before="163" w:after="163"/>
        <w:ind w:firstLine="562"/>
        <w:jc w:val="center"/>
        <w:rPr>
          <w:rFonts w:ascii="黑体" w:eastAsia="黑体" w:hAnsi="黑体" w:cs="Times New Roman" w:hint="eastAsia"/>
          <w:color w:val="5B9BD5" w:themeColor="accent5"/>
          <w:kern w:val="44"/>
          <w:sz w:val="28"/>
        </w:rPr>
      </w:pPr>
      <w:bookmarkStart w:id="24" w:name="_Toc173768234"/>
      <w:r>
        <w:rPr>
          <w:rFonts w:ascii="黑体" w:eastAsia="黑体" w:hAnsi="黑体" w:cs="Times New Roman" w:hint="eastAsia"/>
          <w:color w:val="5B9BD5" w:themeColor="accent5"/>
          <w:kern w:val="44"/>
          <w:sz w:val="28"/>
        </w:rPr>
        <w:lastRenderedPageBreak/>
        <w:t>二</w:t>
      </w:r>
      <w:r w:rsidR="00872122" w:rsidRPr="00A569A2">
        <w:rPr>
          <w:rFonts w:ascii="黑体" w:eastAsia="黑体" w:hAnsi="黑体" w:cs="Times New Roman"/>
          <w:color w:val="5B9BD5" w:themeColor="accent5"/>
          <w:kern w:val="44"/>
          <w:sz w:val="28"/>
        </w:rPr>
        <w:t>、行业动态</w:t>
      </w:r>
      <w:bookmarkEnd w:id="24"/>
    </w:p>
    <w:p w14:paraId="73D70118" w14:textId="72CB74A4" w:rsidR="000614BF" w:rsidRPr="003961DA" w:rsidRDefault="000614BF" w:rsidP="00726B4F">
      <w:pPr>
        <w:pStyle w:val="1"/>
        <w:numPr>
          <w:ilvl w:val="0"/>
          <w:numId w:val="53"/>
        </w:numPr>
        <w:rPr>
          <w:rFonts w:hint="eastAsia"/>
        </w:rPr>
      </w:pPr>
      <w:bookmarkStart w:id="25" w:name="_Toc173768235"/>
      <w:r w:rsidRPr="003961DA">
        <w:rPr>
          <w:rFonts w:hint="eastAsia"/>
        </w:rPr>
        <w:t>6</w:t>
      </w:r>
      <w:r w:rsidRPr="003961DA">
        <w:rPr>
          <w:rFonts w:hint="eastAsia"/>
        </w:rPr>
        <w:t>月全国城市轨道交通完成客运量</w:t>
      </w:r>
      <w:r w:rsidR="00C27C74">
        <w:rPr>
          <w:rFonts w:hint="eastAsia"/>
        </w:rPr>
        <w:t>同比增长</w:t>
      </w:r>
      <w:r w:rsidR="00C27C74">
        <w:rPr>
          <w:rFonts w:hint="eastAsia"/>
        </w:rPr>
        <w:t>7.6%</w:t>
      </w:r>
      <w:bookmarkEnd w:id="25"/>
    </w:p>
    <w:p w14:paraId="2E85F872" w14:textId="5E49E59D" w:rsidR="000614BF" w:rsidRPr="000614BF" w:rsidRDefault="000614BF" w:rsidP="00C27C74">
      <w:pPr>
        <w:pStyle w:val="a9"/>
        <w:spacing w:before="0" w:beforeAutospacing="0" w:after="0" w:afterAutospacing="0" w:line="360" w:lineRule="auto"/>
        <w:ind w:firstLine="480"/>
        <w:jc w:val="both"/>
        <w:rPr>
          <w:rFonts w:ascii="仿宋" w:eastAsia="仿宋" w:hAnsi="仿宋" w:hint="eastAsia"/>
          <w:kern w:val="2"/>
        </w:rPr>
      </w:pPr>
      <w:r w:rsidRPr="000614BF">
        <w:rPr>
          <w:rFonts w:ascii="仿宋" w:eastAsia="仿宋" w:hAnsi="仿宋" w:hint="eastAsia"/>
          <w:kern w:val="2"/>
        </w:rPr>
        <w:t>7月5日，交通运输</w:t>
      </w:r>
      <w:proofErr w:type="gramStart"/>
      <w:r w:rsidRPr="000614BF">
        <w:rPr>
          <w:rFonts w:ascii="仿宋" w:eastAsia="仿宋" w:hAnsi="仿宋" w:hint="eastAsia"/>
          <w:kern w:val="2"/>
        </w:rPr>
        <w:t>部数据</w:t>
      </w:r>
      <w:proofErr w:type="gramEnd"/>
      <w:r w:rsidRPr="000614BF">
        <w:rPr>
          <w:rFonts w:ascii="仿宋" w:eastAsia="仿宋" w:hAnsi="仿宋" w:hint="eastAsia"/>
          <w:kern w:val="2"/>
        </w:rPr>
        <w:t>显示，6月，31个省（自治区、直辖市）和新疆生产建设兵团共有54个城市开通运营城市轨道交通线路311条，运营里程10339.4公里，实际开行列车335万列次，完成客运量26.2亿人次，进站量15.7亿人次。6月份，客运量环比减少1.6亿人次，降低5.8%，同比增加1.9亿人次，增长7.6%。6月份全国总运营里程的平均客运强度为0.849万人次每公里日，环比降低2.9%，同比增长1.5%。本月新增运营里程53.2公里，新增运营线路1条，为苏州地铁6号线；新增运营区段2个，为长沙地铁1号线北延一期和宁波地铁3号线二期。</w:t>
      </w:r>
    </w:p>
    <w:p w14:paraId="1EAED4EF" w14:textId="6889273C" w:rsidR="00726B4F" w:rsidRPr="00040674" w:rsidRDefault="00726B4F" w:rsidP="00726B4F">
      <w:pPr>
        <w:pStyle w:val="1"/>
        <w:numPr>
          <w:ilvl w:val="0"/>
          <w:numId w:val="53"/>
        </w:numPr>
        <w:rPr>
          <w:rFonts w:hint="eastAsia"/>
        </w:rPr>
      </w:pPr>
      <w:bookmarkStart w:id="26" w:name="_Toc173768236"/>
      <w:r w:rsidRPr="00040674">
        <w:rPr>
          <w:rFonts w:hint="eastAsia"/>
        </w:rPr>
        <w:t>国家铁路局</w:t>
      </w:r>
      <w:r w:rsidR="00A812F7">
        <w:rPr>
          <w:rFonts w:hint="eastAsia"/>
        </w:rPr>
        <w:t>将</w:t>
      </w:r>
      <w:r w:rsidRPr="00040674">
        <w:rPr>
          <w:rFonts w:hint="eastAsia"/>
        </w:rPr>
        <w:t>促进铁路和地铁安检互认、票制互通</w:t>
      </w:r>
      <w:bookmarkEnd w:id="26"/>
    </w:p>
    <w:p w14:paraId="055DC08B" w14:textId="23E55A6D" w:rsidR="00726B4F" w:rsidRDefault="00726B4F" w:rsidP="00A812F7">
      <w:pPr>
        <w:pStyle w:val="af2"/>
        <w:ind w:firstLine="480"/>
      </w:pPr>
      <w:r>
        <w:rPr>
          <w:rFonts w:hint="eastAsia"/>
        </w:rPr>
        <w:t>7</w:t>
      </w:r>
      <w:r>
        <w:rPr>
          <w:rFonts w:hint="eastAsia"/>
        </w:rPr>
        <w:t>月</w:t>
      </w:r>
      <w:r>
        <w:rPr>
          <w:rFonts w:hint="eastAsia"/>
        </w:rPr>
        <w:t>10</w:t>
      </w:r>
      <w:r>
        <w:rPr>
          <w:rFonts w:hint="eastAsia"/>
        </w:rPr>
        <w:t>日，国家铁路局局长费东</w:t>
      </w:r>
      <w:proofErr w:type="gramStart"/>
      <w:r>
        <w:rPr>
          <w:rFonts w:hint="eastAsia"/>
        </w:rPr>
        <w:t>斌</w:t>
      </w:r>
      <w:proofErr w:type="gramEnd"/>
      <w:r>
        <w:rPr>
          <w:rFonts w:hint="eastAsia"/>
        </w:rPr>
        <w:t>在国新办举行的“推动高质量发展”系列主题新闻发布会上表示，国家铁路局正在大力推动轨道交通“四网融合”工作，将促进铁路和地铁安检标准的衔接互认。在票制互通方面，将制定票制互通、支付兼容等相关标准，研究制定票制互通工程实施方案，积极拓展“一次购票、一次支付”服务模式。国家铁路局与广东省联合制定了推动粤港澳大湾区轨道交通“四网融合”的实施方案，目前正在加快推进实施，并在此基础上形成中国特色的行业标准，来指导全国各地“四网融合”工作。</w:t>
      </w:r>
    </w:p>
    <w:p w14:paraId="430795DD" w14:textId="77777777" w:rsidR="002A6410" w:rsidRPr="00040674" w:rsidRDefault="002A6410" w:rsidP="002A6410">
      <w:pPr>
        <w:pStyle w:val="1"/>
        <w:numPr>
          <w:ilvl w:val="0"/>
          <w:numId w:val="53"/>
        </w:numPr>
        <w:rPr>
          <w:rFonts w:hint="eastAsia"/>
        </w:rPr>
      </w:pPr>
      <w:bookmarkStart w:id="27" w:name="_Toc173768237"/>
      <w:r>
        <w:rPr>
          <w:rFonts w:hint="eastAsia"/>
        </w:rPr>
        <w:t>国家铁路局发布</w:t>
      </w:r>
      <w:r w:rsidRPr="00040674">
        <w:t>4</w:t>
      </w:r>
      <w:r w:rsidRPr="00040674">
        <w:t>项</w:t>
      </w:r>
      <w:r>
        <w:rPr>
          <w:rFonts w:hint="eastAsia"/>
        </w:rPr>
        <w:t>“四网融合”亟需的</w:t>
      </w:r>
      <w:r w:rsidRPr="00040674">
        <w:t>铁路工程建设行业标准</w:t>
      </w:r>
      <w:bookmarkEnd w:id="27"/>
    </w:p>
    <w:p w14:paraId="150D11B6" w14:textId="77777777" w:rsidR="002A6410" w:rsidRDefault="002A6410" w:rsidP="002A6410">
      <w:pPr>
        <w:pStyle w:val="af2"/>
        <w:ind w:firstLine="480"/>
      </w:pPr>
      <w:r>
        <w:rPr>
          <w:rFonts w:hint="eastAsia"/>
        </w:rPr>
        <w:t>近日，国家铁路局发布《城际铁路设计规范》局部修订条文和《市域（郊）铁路工程静态和动态验收技术规范（试行）》等</w:t>
      </w:r>
      <w:r>
        <w:rPr>
          <w:rFonts w:hint="eastAsia"/>
        </w:rPr>
        <w:t>4</w:t>
      </w:r>
      <w:r>
        <w:rPr>
          <w:rFonts w:hint="eastAsia"/>
        </w:rPr>
        <w:t>项“四网融合”亟需的铁路行业工程建设标准。《城际铁路设计规范》局部修订条文新增了推动“四网融合”发展的导向性要求，允许客流特点及运输需求等明显具有市域（郊）铁路特征的城际铁路执行《市域（郊）铁路设计规范》。《市域（郊）铁路工程静态和动态验收技术规范（试行）》统一和规范了市域（郊）铁路工程静态验收</w:t>
      </w:r>
      <w:r>
        <w:rPr>
          <w:rFonts w:hint="eastAsia"/>
        </w:rPr>
        <w:lastRenderedPageBreak/>
        <w:t>和动态验收技术要求和质量标准。《铁路</w:t>
      </w:r>
      <w:r>
        <w:rPr>
          <w:rFonts w:hint="eastAsia"/>
        </w:rPr>
        <w:t>CBTC</w:t>
      </w:r>
      <w:r>
        <w:rPr>
          <w:rFonts w:hint="eastAsia"/>
        </w:rPr>
        <w:t>信号设计规范》《铁路</w:t>
      </w:r>
      <w:r>
        <w:rPr>
          <w:rFonts w:hint="eastAsia"/>
        </w:rPr>
        <w:t>LTE</w:t>
      </w:r>
      <w:r>
        <w:rPr>
          <w:rFonts w:hint="eastAsia"/>
        </w:rPr>
        <w:t>移动通信系统设计规范》针对城际和市域（郊）铁路接入城市中心、公交化运营等实际需求，解决了铁路与城市轨道交通在通信、信号制式方面的兼容性难题。公众可登录国家铁路局政府网站主页《标准规范》栏目查询相关信息。</w:t>
      </w:r>
    </w:p>
    <w:p w14:paraId="78B057B4" w14:textId="77777777" w:rsidR="00726B4F" w:rsidRPr="00040674" w:rsidRDefault="00726B4F" w:rsidP="00726B4F">
      <w:pPr>
        <w:pStyle w:val="1"/>
        <w:numPr>
          <w:ilvl w:val="0"/>
          <w:numId w:val="53"/>
        </w:numPr>
        <w:rPr>
          <w:rFonts w:hint="eastAsia"/>
        </w:rPr>
      </w:pPr>
      <w:bookmarkStart w:id="28" w:name="_Toc173768238"/>
      <w:r w:rsidRPr="00040674">
        <w:rPr>
          <w:rFonts w:hint="eastAsia"/>
        </w:rPr>
        <w:t>我国综合立体交通网总里程超过</w:t>
      </w:r>
      <w:r w:rsidRPr="00040674">
        <w:rPr>
          <w:rFonts w:hint="eastAsia"/>
        </w:rPr>
        <w:t>600</w:t>
      </w:r>
      <w:r w:rsidRPr="00040674">
        <w:rPr>
          <w:rFonts w:hint="eastAsia"/>
        </w:rPr>
        <w:t>万公里</w:t>
      </w:r>
      <w:bookmarkEnd w:id="28"/>
    </w:p>
    <w:p w14:paraId="202191F9" w14:textId="5F3F90D0" w:rsidR="00726B4F" w:rsidRPr="00A812F7" w:rsidRDefault="00726B4F" w:rsidP="00726B4F">
      <w:pPr>
        <w:pStyle w:val="af2"/>
        <w:ind w:firstLine="480"/>
        <w:rPr>
          <w:rFonts w:ascii="仿宋" w:hAnsi="仿宋" w:hint="eastAsia"/>
        </w:rPr>
      </w:pPr>
      <w:r w:rsidRPr="00A812F7">
        <w:rPr>
          <w:rFonts w:ascii="仿宋" w:hAnsi="仿宋" w:hint="eastAsia"/>
        </w:rPr>
        <w:t>7月10日从交通运输部获悉：目前，我国综合立体交通网总里程超过600万公里，其中，“6轴7廊8通道”主骨架空间布局已基本形成。</w:t>
      </w:r>
      <w:r w:rsidRPr="00A812F7">
        <w:rPr>
          <w:rFonts w:ascii="仿宋" w:hAnsi="仿宋"/>
        </w:rPr>
        <w:t>“6轴”</w:t>
      </w:r>
      <w:proofErr w:type="gramStart"/>
      <w:r w:rsidRPr="00A812F7">
        <w:rPr>
          <w:rFonts w:ascii="仿宋" w:hAnsi="仿宋"/>
        </w:rPr>
        <w:t>是指京津</w:t>
      </w:r>
      <w:proofErr w:type="gramEnd"/>
      <w:r w:rsidRPr="00A812F7">
        <w:rPr>
          <w:rFonts w:ascii="仿宋" w:hAnsi="仿宋"/>
        </w:rPr>
        <w:t>冀、长三角、粤港澳大湾区、成渝地区双城经济圈4极之间的6条交通主轴，“7廊”是指西部陆海走廊等7条走廊，“8通道”是指沿边通道等8条通道。“6轴7廊8通道”连通了全国超过80%的县（市、区），服务全国90%左右的经济和人口。分领域来看，就全国而言，截至2023年底，我国铁路营业里程15.9万公里，其中高铁营业里程4.5万公里；全国公路里程543.68万公里，其中高速公路里程18.36万公里；内河航道通航里程12.82万公里，三级及以上航道通航里程1.54万公里；港口生产性码头泊位22023个，民用运输航空机场总数259个。</w:t>
      </w:r>
    </w:p>
    <w:p w14:paraId="333F7ED5" w14:textId="7DD610D8" w:rsidR="00730525" w:rsidRPr="00040674" w:rsidRDefault="00DA42DB" w:rsidP="00730525">
      <w:pPr>
        <w:pStyle w:val="1"/>
        <w:numPr>
          <w:ilvl w:val="0"/>
          <w:numId w:val="53"/>
        </w:numPr>
        <w:rPr>
          <w:rFonts w:hint="eastAsia"/>
        </w:rPr>
      </w:pPr>
      <w:bookmarkStart w:id="29" w:name="_Toc173768239"/>
      <w:r>
        <w:rPr>
          <w:rFonts w:hint="eastAsia"/>
        </w:rPr>
        <w:t>服务首都</w:t>
      </w:r>
      <w:proofErr w:type="gramStart"/>
      <w:r>
        <w:rPr>
          <w:rFonts w:hint="eastAsia"/>
        </w:rPr>
        <w:t>功能站城一体化</w:t>
      </w:r>
      <w:proofErr w:type="gramEnd"/>
      <w:r>
        <w:rPr>
          <w:rFonts w:hint="eastAsia"/>
        </w:rPr>
        <w:t>发展规划落地</w:t>
      </w:r>
      <w:bookmarkEnd w:id="29"/>
    </w:p>
    <w:p w14:paraId="25F16D40" w14:textId="77777777" w:rsidR="00730525" w:rsidRDefault="00730525" w:rsidP="00730525">
      <w:pPr>
        <w:pStyle w:val="af2"/>
        <w:ind w:firstLine="480"/>
      </w:pPr>
      <w:r>
        <w:rPr>
          <w:rFonts w:hint="eastAsia"/>
        </w:rPr>
        <w:t>日前，服务首都</w:t>
      </w:r>
      <w:proofErr w:type="gramStart"/>
      <w:r>
        <w:rPr>
          <w:rFonts w:hint="eastAsia"/>
        </w:rPr>
        <w:t>功能站城一体化</w:t>
      </w:r>
      <w:proofErr w:type="gramEnd"/>
      <w:r>
        <w:rPr>
          <w:rFonts w:hint="eastAsia"/>
        </w:rPr>
        <w:t>发展规划落地，</w:t>
      </w:r>
      <w:bookmarkStart w:id="30" w:name="_Hlk173767520"/>
      <w:r>
        <w:rPr>
          <w:rFonts w:hint="eastAsia"/>
        </w:rPr>
        <w:t>丰台区将引领建设“超级</w:t>
      </w:r>
      <w:r>
        <w:rPr>
          <w:rFonts w:hint="eastAsia"/>
        </w:rPr>
        <w:t>TOD</w:t>
      </w:r>
      <w:r>
        <w:rPr>
          <w:rFonts w:hint="eastAsia"/>
        </w:rPr>
        <w:t>示范区”</w:t>
      </w:r>
      <w:bookmarkEnd w:id="30"/>
      <w:r>
        <w:rPr>
          <w:rFonts w:hint="eastAsia"/>
        </w:rPr>
        <w:t>（以公共交通为导向的开发模式），以长远视角推动京津冀协同发展。北京南站、北京丰台站、北京西站等交通枢纽区域正在规划一体化提升，</w:t>
      </w:r>
      <w:proofErr w:type="gramStart"/>
      <w:r>
        <w:rPr>
          <w:rFonts w:hint="eastAsia"/>
        </w:rPr>
        <w:t>推动站</w:t>
      </w:r>
      <w:proofErr w:type="gramEnd"/>
      <w:r>
        <w:rPr>
          <w:rFonts w:hint="eastAsia"/>
        </w:rPr>
        <w:t>与城的融合。其中，丰台站将依托高铁驱动与地铁协同，打造多元城市枢纽门户地标，营造宝贵的大块绿色开放空间，空中环廊环绕中心绿地，串联四大站前地块，地下地上交通立体复合，实现站前高效的三线换乘与用地价值的提升。此外，北京南站北侧打造三维互通的公共空间体系，南侧打造复合公共服务空间。北京西站则强化地下空间活力，打造特色商业区，提升休憩、交往、等候等功能。</w:t>
      </w:r>
    </w:p>
    <w:p w14:paraId="34B3CCD6" w14:textId="4343D5A4" w:rsidR="00726B4F" w:rsidRPr="00730525" w:rsidRDefault="00726B4F" w:rsidP="00726B4F">
      <w:pPr>
        <w:widowControl/>
        <w:shd w:val="clear" w:color="auto" w:fill="FFFFFF"/>
        <w:spacing w:before="336" w:line="360" w:lineRule="atLeast"/>
        <w:ind w:firstLine="420"/>
        <w:jc w:val="center"/>
        <w:rPr>
          <w:rFonts w:ascii="Arial" w:hAnsi="Arial" w:cs="Arial"/>
          <w:color w:val="222222"/>
          <w:sz w:val="21"/>
          <w:szCs w:val="21"/>
        </w:rPr>
      </w:pPr>
    </w:p>
    <w:p w14:paraId="27FFD272" w14:textId="7387A8EE" w:rsidR="00A72685" w:rsidRPr="00A72685" w:rsidRDefault="00A72685" w:rsidP="00A72685">
      <w:pPr>
        <w:pStyle w:val="1"/>
        <w:numPr>
          <w:ilvl w:val="0"/>
          <w:numId w:val="53"/>
        </w:numPr>
        <w:rPr>
          <w:rFonts w:hint="eastAsia"/>
        </w:rPr>
      </w:pPr>
      <w:bookmarkStart w:id="31" w:name="_Toc173768240"/>
      <w:r w:rsidRPr="00A72685">
        <w:rPr>
          <w:rFonts w:hint="eastAsia"/>
        </w:rPr>
        <w:lastRenderedPageBreak/>
        <w:t>上海地铁</w:t>
      </w:r>
      <w:r w:rsidRPr="00A72685">
        <w:rPr>
          <w:rFonts w:hint="eastAsia"/>
        </w:rPr>
        <w:t>20</w:t>
      </w:r>
      <w:r w:rsidRPr="00A72685">
        <w:rPr>
          <w:rFonts w:hint="eastAsia"/>
        </w:rPr>
        <w:t>号线（一期）东延伸</w:t>
      </w:r>
      <w:r w:rsidR="004151C5">
        <w:rPr>
          <w:rFonts w:hint="eastAsia"/>
        </w:rPr>
        <w:t>工程项目</w:t>
      </w:r>
      <w:r w:rsidRPr="00A72685">
        <w:rPr>
          <w:rFonts w:hint="eastAsia"/>
        </w:rPr>
        <w:t>用地预审与选址获批</w:t>
      </w:r>
      <w:bookmarkEnd w:id="31"/>
    </w:p>
    <w:p w14:paraId="1C392ADF" w14:textId="39FC3D69" w:rsidR="00A72685" w:rsidRDefault="003479E9" w:rsidP="00A72685">
      <w:pPr>
        <w:pStyle w:val="af2"/>
        <w:ind w:firstLine="480"/>
      </w:pPr>
      <w:r>
        <w:rPr>
          <w:noProof/>
        </w:rPr>
        <w:drawing>
          <wp:anchor distT="0" distB="0" distL="114300" distR="114300" simplePos="0" relativeHeight="251712512" behindDoc="0" locked="0" layoutInCell="1" allowOverlap="1" wp14:anchorId="2BC77DB4" wp14:editId="14698A04">
            <wp:simplePos x="0" y="0"/>
            <wp:positionH relativeFrom="column">
              <wp:posOffset>3175</wp:posOffset>
            </wp:positionH>
            <wp:positionV relativeFrom="paragraph">
              <wp:posOffset>2848854</wp:posOffset>
            </wp:positionV>
            <wp:extent cx="5274310" cy="2155825"/>
            <wp:effectExtent l="0" t="0" r="2540" b="0"/>
            <wp:wrapSquare wrapText="bothSides"/>
            <wp:docPr id="525213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13190" name=""/>
                    <pic:cNvPicPr/>
                  </pic:nvPicPr>
                  <pic:blipFill>
                    <a:blip r:embed="rId19">
                      <a:extLst>
                        <a:ext uri="{28A0092B-C50C-407E-A947-70E740481C1C}">
                          <a14:useLocalDpi xmlns:a14="http://schemas.microsoft.com/office/drawing/2010/main" val="0"/>
                        </a:ext>
                      </a:extLst>
                    </a:blip>
                    <a:stretch>
                      <a:fillRect/>
                    </a:stretch>
                  </pic:blipFill>
                  <pic:spPr>
                    <a:xfrm>
                      <a:off x="0" y="0"/>
                      <a:ext cx="5274310" cy="2155825"/>
                    </a:xfrm>
                    <a:prstGeom prst="rect">
                      <a:avLst/>
                    </a:prstGeom>
                  </pic:spPr>
                </pic:pic>
              </a:graphicData>
            </a:graphic>
          </wp:anchor>
        </w:drawing>
      </w:r>
      <w:r w:rsidR="00A72685">
        <w:rPr>
          <w:rFonts w:hint="eastAsia"/>
        </w:rPr>
        <w:t>7</w:t>
      </w:r>
      <w:r w:rsidR="00A72685">
        <w:rPr>
          <w:rFonts w:hint="eastAsia"/>
        </w:rPr>
        <w:t>月</w:t>
      </w:r>
      <w:r w:rsidR="00A72685">
        <w:rPr>
          <w:rFonts w:hint="eastAsia"/>
        </w:rPr>
        <w:t>15</w:t>
      </w:r>
      <w:r w:rsidR="00A72685">
        <w:rPr>
          <w:rFonts w:hint="eastAsia"/>
        </w:rPr>
        <w:t>日，上海市轨道交通</w:t>
      </w:r>
      <w:r w:rsidR="00A72685">
        <w:rPr>
          <w:rFonts w:hint="eastAsia"/>
        </w:rPr>
        <w:t>20</w:t>
      </w:r>
      <w:r w:rsidR="00A72685">
        <w:rPr>
          <w:rFonts w:hint="eastAsia"/>
        </w:rPr>
        <w:t>号线一期东延伸工程的建设项目用地预审和规划选址获市</w:t>
      </w:r>
      <w:proofErr w:type="gramStart"/>
      <w:r w:rsidR="00A72685">
        <w:rPr>
          <w:rFonts w:hint="eastAsia"/>
        </w:rPr>
        <w:t>规</w:t>
      </w:r>
      <w:proofErr w:type="gramEnd"/>
      <w:r w:rsidR="00A72685">
        <w:rPr>
          <w:rFonts w:hint="eastAsia"/>
        </w:rPr>
        <w:t>资局审批（</w:t>
      </w:r>
      <w:proofErr w:type="gramStart"/>
      <w:r w:rsidR="00A72685">
        <w:rPr>
          <w:rFonts w:hint="eastAsia"/>
        </w:rPr>
        <w:t>沪规划资源选预</w:t>
      </w:r>
      <w:proofErr w:type="gramEnd"/>
      <w:r w:rsidR="00A72685">
        <w:rPr>
          <w:rFonts w:hint="eastAsia"/>
        </w:rPr>
        <w:t>〔</w:t>
      </w:r>
      <w:r w:rsidR="00A72685">
        <w:rPr>
          <w:rFonts w:hint="eastAsia"/>
        </w:rPr>
        <w:t>2024</w:t>
      </w:r>
      <w:r w:rsidR="00A72685">
        <w:rPr>
          <w:rFonts w:hint="eastAsia"/>
        </w:rPr>
        <w:t>〕</w:t>
      </w:r>
      <w:r w:rsidR="00A72685">
        <w:rPr>
          <w:rFonts w:hint="eastAsia"/>
        </w:rPr>
        <w:t>22</w:t>
      </w:r>
      <w:r w:rsidR="00A72685">
        <w:rPr>
          <w:rFonts w:hint="eastAsia"/>
        </w:rPr>
        <w:t>号，沪</w:t>
      </w:r>
      <w:proofErr w:type="gramStart"/>
      <w:r w:rsidR="00A72685">
        <w:rPr>
          <w:rFonts w:hint="eastAsia"/>
        </w:rPr>
        <w:t>规</w:t>
      </w:r>
      <w:proofErr w:type="gramEnd"/>
      <w:r w:rsidR="00A72685">
        <w:rPr>
          <w:rFonts w:hint="eastAsia"/>
        </w:rPr>
        <w:t>书</w:t>
      </w:r>
      <w:r w:rsidR="00A72685">
        <w:rPr>
          <w:rFonts w:hint="eastAsia"/>
        </w:rPr>
        <w:t>(2024)BA310000202400898</w:t>
      </w:r>
      <w:r w:rsidR="00A72685">
        <w:rPr>
          <w:rFonts w:hint="eastAsia"/>
        </w:rPr>
        <w:t>）。依据已批规划《上海市轨道交通</w:t>
      </w:r>
      <w:r w:rsidR="00A72685">
        <w:rPr>
          <w:rFonts w:hint="eastAsia"/>
        </w:rPr>
        <w:t>20</w:t>
      </w:r>
      <w:r w:rsidR="00A72685">
        <w:rPr>
          <w:rFonts w:hint="eastAsia"/>
        </w:rPr>
        <w:t>号线一期东延伸工程选线专线规划》（沪府规划〔</w:t>
      </w:r>
      <w:r w:rsidR="00A72685">
        <w:rPr>
          <w:rFonts w:hint="eastAsia"/>
        </w:rPr>
        <w:t>2024</w:t>
      </w:r>
      <w:r w:rsidR="00A72685">
        <w:rPr>
          <w:rFonts w:hint="eastAsia"/>
        </w:rPr>
        <w:t>〕</w:t>
      </w:r>
      <w:r w:rsidR="00A72685">
        <w:rPr>
          <w:rFonts w:hint="eastAsia"/>
        </w:rPr>
        <w:t>131</w:t>
      </w:r>
      <w:r w:rsidR="00A72685">
        <w:rPr>
          <w:rFonts w:hint="eastAsia"/>
        </w:rPr>
        <w:t>号），上海市轨道交通</w:t>
      </w:r>
      <w:r w:rsidR="00A72685">
        <w:rPr>
          <w:rFonts w:hint="eastAsia"/>
        </w:rPr>
        <w:t>20</w:t>
      </w:r>
      <w:r w:rsidR="00A72685">
        <w:rPr>
          <w:rFonts w:hint="eastAsia"/>
        </w:rPr>
        <w:t>号线一期东延伸工程，拟选位置上海市新江湾城街道、高东镇、高行镇，西起共青森林公园站，东至新园路站。拟地表用地面积</w:t>
      </w:r>
      <w:r w:rsidR="00A72685">
        <w:rPr>
          <w:rFonts w:hint="eastAsia"/>
        </w:rPr>
        <w:t>486539.39</w:t>
      </w:r>
      <w:r w:rsidR="00A72685">
        <w:rPr>
          <w:rFonts w:hint="eastAsia"/>
        </w:rPr>
        <w:t>平方米，其中地表用地面积</w:t>
      </w:r>
      <w:r w:rsidR="00A72685">
        <w:rPr>
          <w:rFonts w:hint="eastAsia"/>
        </w:rPr>
        <w:t>286319.77</w:t>
      </w:r>
      <w:r w:rsidR="00A72685">
        <w:rPr>
          <w:rFonts w:hint="eastAsia"/>
        </w:rPr>
        <w:t>平方米，地下用地面积</w:t>
      </w:r>
      <w:r w:rsidR="00A72685">
        <w:rPr>
          <w:rFonts w:hint="eastAsia"/>
        </w:rPr>
        <w:t>200219.62</w:t>
      </w:r>
      <w:r w:rsidR="00A72685">
        <w:rPr>
          <w:rFonts w:hint="eastAsia"/>
        </w:rPr>
        <w:t>平方米（以实测为准）。拟建设规模：全线采用地下敷设，线路长度约</w:t>
      </w:r>
      <w:r w:rsidR="00A72685">
        <w:rPr>
          <w:rFonts w:hint="eastAsia"/>
        </w:rPr>
        <w:t>8.2</w:t>
      </w:r>
      <w:r w:rsidR="00A72685">
        <w:rPr>
          <w:rFonts w:hint="eastAsia"/>
        </w:rPr>
        <w:t>公里，宽度约</w:t>
      </w:r>
      <w:r w:rsidR="00A72685">
        <w:rPr>
          <w:rFonts w:hint="eastAsia"/>
        </w:rPr>
        <w:t>17.5~32.0</w:t>
      </w:r>
      <w:r w:rsidR="00A72685">
        <w:rPr>
          <w:rFonts w:hint="eastAsia"/>
        </w:rPr>
        <w:t>米；新建</w:t>
      </w:r>
      <w:r w:rsidR="00A72685">
        <w:rPr>
          <w:rFonts w:hint="eastAsia"/>
        </w:rPr>
        <w:t>4</w:t>
      </w:r>
      <w:proofErr w:type="gramStart"/>
      <w:r w:rsidR="00A72685">
        <w:rPr>
          <w:rFonts w:hint="eastAsia"/>
        </w:rPr>
        <w:t>座地</w:t>
      </w:r>
      <w:proofErr w:type="gramEnd"/>
      <w:r w:rsidR="00A72685">
        <w:rPr>
          <w:rFonts w:hint="eastAsia"/>
        </w:rPr>
        <w:t>下车站、</w:t>
      </w:r>
      <w:r w:rsidR="00A72685">
        <w:rPr>
          <w:rFonts w:hint="eastAsia"/>
        </w:rPr>
        <w:t>1</w:t>
      </w:r>
      <w:r w:rsidR="00A72685">
        <w:rPr>
          <w:rFonts w:hint="eastAsia"/>
        </w:rPr>
        <w:t>座中间风井、</w:t>
      </w:r>
      <w:r w:rsidR="00A72685">
        <w:rPr>
          <w:rFonts w:hint="eastAsia"/>
        </w:rPr>
        <w:t>1</w:t>
      </w:r>
      <w:r w:rsidR="00A72685">
        <w:rPr>
          <w:rFonts w:hint="eastAsia"/>
        </w:rPr>
        <w:t>座车辆基地。</w:t>
      </w:r>
    </w:p>
    <w:p w14:paraId="0C88CC53" w14:textId="0E970ECC" w:rsidR="003479E9" w:rsidRPr="003479E9" w:rsidRDefault="003479E9" w:rsidP="003479E9">
      <w:pPr>
        <w:pStyle w:val="af2"/>
        <w:ind w:firstLine="482"/>
        <w:rPr>
          <w:rFonts w:hint="eastAsia"/>
          <w:b/>
          <w:bCs/>
          <w:color w:val="4472C4" w:themeColor="accent1"/>
        </w:rPr>
      </w:pPr>
      <w:r w:rsidRPr="003479E9">
        <w:rPr>
          <w:rFonts w:hint="eastAsia"/>
          <w:b/>
          <w:bCs/>
          <w:color w:val="4472C4" w:themeColor="accent1"/>
        </w:rPr>
        <w:t>点评：上海地铁</w:t>
      </w:r>
      <w:r w:rsidRPr="003479E9">
        <w:rPr>
          <w:rFonts w:hint="eastAsia"/>
          <w:b/>
          <w:bCs/>
          <w:color w:val="4472C4" w:themeColor="accent1"/>
        </w:rPr>
        <w:t>20</w:t>
      </w:r>
      <w:r w:rsidRPr="003479E9">
        <w:rPr>
          <w:rFonts w:hint="eastAsia"/>
          <w:b/>
          <w:bCs/>
          <w:color w:val="4472C4" w:themeColor="accent1"/>
        </w:rPr>
        <w:t>号线含有真如和华东路车辆基地，其中真如车辆基地是上海十四五期间开发的唯一位于中环内的车辆基地</w:t>
      </w:r>
      <w:r w:rsidRPr="003479E9">
        <w:rPr>
          <w:rFonts w:hint="eastAsia"/>
          <w:b/>
          <w:bCs/>
          <w:color w:val="4472C4" w:themeColor="accent1"/>
        </w:rPr>
        <w:t>TOD</w:t>
      </w:r>
      <w:r w:rsidRPr="003479E9">
        <w:rPr>
          <w:rFonts w:hint="eastAsia"/>
          <w:b/>
          <w:bCs/>
          <w:color w:val="4472C4" w:themeColor="accent1"/>
        </w:rPr>
        <w:t>项目，相关</w:t>
      </w:r>
      <w:proofErr w:type="gramStart"/>
      <w:r w:rsidRPr="003479E9">
        <w:rPr>
          <w:rFonts w:hint="eastAsia"/>
          <w:b/>
          <w:bCs/>
          <w:color w:val="4472C4" w:themeColor="accent1"/>
        </w:rPr>
        <w:t>实力房企可以</w:t>
      </w:r>
      <w:proofErr w:type="gramEnd"/>
      <w:r w:rsidRPr="003479E9">
        <w:rPr>
          <w:rFonts w:hint="eastAsia"/>
          <w:b/>
          <w:bCs/>
          <w:color w:val="4472C4" w:themeColor="accent1"/>
        </w:rPr>
        <w:t>积极关注。</w:t>
      </w:r>
    </w:p>
    <w:p w14:paraId="2FF1B80C" w14:textId="3EF6A570" w:rsidR="00730525" w:rsidRPr="00040674" w:rsidRDefault="00730525" w:rsidP="00730525">
      <w:pPr>
        <w:pStyle w:val="1"/>
        <w:numPr>
          <w:ilvl w:val="0"/>
          <w:numId w:val="53"/>
        </w:numPr>
        <w:rPr>
          <w:rFonts w:hint="eastAsia"/>
        </w:rPr>
      </w:pPr>
      <w:bookmarkStart w:id="32" w:name="_Toc173768241"/>
      <w:r w:rsidRPr="00040674">
        <w:rPr>
          <w:rFonts w:hint="eastAsia"/>
        </w:rPr>
        <w:t>上海</w:t>
      </w:r>
      <w:r w:rsidR="00AE3CF0">
        <w:rPr>
          <w:rFonts w:hint="eastAsia"/>
        </w:rPr>
        <w:t>地铁</w:t>
      </w:r>
      <w:r w:rsidRPr="00040674">
        <w:rPr>
          <w:rFonts w:hint="eastAsia"/>
        </w:rPr>
        <w:t>19</w:t>
      </w:r>
      <w:r w:rsidRPr="00040674">
        <w:rPr>
          <w:rFonts w:hint="eastAsia"/>
        </w:rPr>
        <w:t>号线选线专项规划局部调整公示</w:t>
      </w:r>
      <w:bookmarkEnd w:id="32"/>
    </w:p>
    <w:p w14:paraId="672E688B" w14:textId="77777777" w:rsidR="00730525" w:rsidRPr="009A509C" w:rsidRDefault="00730525" w:rsidP="00730525">
      <w:pPr>
        <w:pStyle w:val="af2"/>
        <w:ind w:firstLine="480"/>
      </w:pPr>
      <w:r>
        <w:rPr>
          <w:rFonts w:hint="eastAsia"/>
        </w:rPr>
        <w:t>7</w:t>
      </w:r>
      <w:r>
        <w:rPr>
          <w:rFonts w:hint="eastAsia"/>
        </w:rPr>
        <w:t>月</w:t>
      </w:r>
      <w:r>
        <w:rPr>
          <w:rFonts w:hint="eastAsia"/>
        </w:rPr>
        <w:t>25</w:t>
      </w:r>
      <w:r>
        <w:rPr>
          <w:rFonts w:hint="eastAsia"/>
        </w:rPr>
        <w:t>日</w:t>
      </w:r>
      <w:r>
        <w:rPr>
          <w:rFonts w:hint="eastAsia"/>
        </w:rPr>
        <w:t>~8</w:t>
      </w:r>
      <w:r>
        <w:rPr>
          <w:rFonts w:hint="eastAsia"/>
        </w:rPr>
        <w:t>月</w:t>
      </w:r>
      <w:r>
        <w:rPr>
          <w:rFonts w:hint="eastAsia"/>
        </w:rPr>
        <w:t>23</w:t>
      </w:r>
      <w:r>
        <w:rPr>
          <w:rFonts w:hint="eastAsia"/>
        </w:rPr>
        <w:t>日，上海市轨道交通</w:t>
      </w:r>
      <w:r>
        <w:rPr>
          <w:rFonts w:hint="eastAsia"/>
        </w:rPr>
        <w:t>19</w:t>
      </w:r>
      <w:r>
        <w:rPr>
          <w:rFonts w:hint="eastAsia"/>
        </w:rPr>
        <w:t>号线工程选线专项规划宝山段局部调整（草案）公示。根据地区规划和工程设计深化方案，为确保</w:t>
      </w:r>
      <w:r>
        <w:rPr>
          <w:rFonts w:hint="eastAsia"/>
        </w:rPr>
        <w:t>19</w:t>
      </w:r>
      <w:r>
        <w:rPr>
          <w:rFonts w:hint="eastAsia"/>
        </w:rPr>
        <w:t>号线工程（宝山段）规划实施条件，开展</w:t>
      </w:r>
      <w:r>
        <w:rPr>
          <w:rFonts w:hint="eastAsia"/>
        </w:rPr>
        <w:t>19</w:t>
      </w:r>
      <w:r>
        <w:rPr>
          <w:rFonts w:hint="eastAsia"/>
        </w:rPr>
        <w:t>号线工程选线专项规划宝山段局部调整。根据地区规划和工程实施条件，调整铁山路车辆基地规划方案，由铁</w:t>
      </w:r>
      <w:proofErr w:type="gramStart"/>
      <w:r>
        <w:rPr>
          <w:rFonts w:hint="eastAsia"/>
        </w:rPr>
        <w:t>山路宝杨路</w:t>
      </w:r>
      <w:proofErr w:type="gramEnd"/>
      <w:r>
        <w:rPr>
          <w:rFonts w:hint="eastAsia"/>
        </w:rPr>
        <w:t>东北街坊调整至铁</w:t>
      </w:r>
      <w:proofErr w:type="gramStart"/>
      <w:r>
        <w:rPr>
          <w:rFonts w:hint="eastAsia"/>
        </w:rPr>
        <w:t>山路宝杨路</w:t>
      </w:r>
      <w:proofErr w:type="gramEnd"/>
      <w:r>
        <w:rPr>
          <w:rFonts w:hint="eastAsia"/>
        </w:rPr>
        <w:t>西南街坊，按规划设计标准控制用地规模，同步</w:t>
      </w:r>
      <w:r>
        <w:rPr>
          <w:rFonts w:hint="eastAsia"/>
        </w:rPr>
        <w:lastRenderedPageBreak/>
        <w:t>调整车辆基地出入场线。车辆基地应进行上盖综合开发利用，功能与地区规划、城市空间等相协调，并结合后续的方案深化进一步明确。</w:t>
      </w:r>
    </w:p>
    <w:p w14:paraId="4DF1EBE8" w14:textId="13C91572" w:rsidR="00730525" w:rsidRDefault="00730525" w:rsidP="00730525">
      <w:pPr>
        <w:pStyle w:val="a9"/>
        <w:shd w:val="clear" w:color="auto" w:fill="FFFFFF"/>
        <w:spacing w:before="0" w:beforeAutospacing="0" w:after="288" w:afterAutospacing="0"/>
        <w:ind w:firstLine="400"/>
        <w:jc w:val="center"/>
        <w:rPr>
          <w:rFonts w:ascii="Microsoft YaHei UI" w:eastAsia="Microsoft YaHei UI" w:hAnsi="Microsoft YaHei UI" w:cs="Microsoft YaHei UI"/>
          <w:spacing w:val="7"/>
          <w:sz w:val="20"/>
          <w:szCs w:val="20"/>
          <w:shd w:val="clear" w:color="auto" w:fill="FFFFFF"/>
        </w:rPr>
      </w:pPr>
      <w:r>
        <w:rPr>
          <w:rFonts w:ascii="Microsoft YaHei UI" w:eastAsia="Microsoft YaHei UI" w:hAnsi="Microsoft YaHei UI" w:cs="Microsoft YaHei UI" w:hint="eastAsia"/>
          <w:spacing w:val="7"/>
          <w:sz w:val="20"/>
          <w:szCs w:val="20"/>
          <w:shd w:val="clear" w:color="auto" w:fill="FFFFFF"/>
        </w:rPr>
        <w:fldChar w:fldCharType="begin"/>
      </w:r>
      <w:r>
        <w:rPr>
          <w:rFonts w:ascii="Microsoft YaHei UI" w:eastAsia="Microsoft YaHei UI" w:hAnsi="Microsoft YaHei UI" w:cs="Microsoft YaHei UI" w:hint="eastAsia"/>
          <w:spacing w:val="7"/>
          <w:sz w:val="20"/>
          <w:szCs w:val="20"/>
          <w:shd w:val="clear" w:color="auto" w:fill="FFFFFF"/>
        </w:rPr>
        <w:instrText xml:space="preserve">INCLUDEPICTURE \d "https://mmbiz.qpic.cn/mmbiz_png/br87J6Wp1MWyIlfJCS23AaWqbsncvWQZiczU9HhPyQeOLsInCpze6RRubZa0K0cDH697J5f5SGsywyeNOes4J4g/640?wx_fmt=png&amp;from=appmsg&amp;wxfrom=13&amp;tp=wxpic" \* MERGEFORMATINET </w:instrText>
      </w:r>
      <w:r>
        <w:rPr>
          <w:rFonts w:ascii="Microsoft YaHei UI" w:eastAsia="Microsoft YaHei UI" w:hAnsi="Microsoft YaHei UI" w:cs="Microsoft YaHei UI" w:hint="eastAsia"/>
          <w:spacing w:val="7"/>
          <w:sz w:val="20"/>
          <w:szCs w:val="20"/>
          <w:shd w:val="clear" w:color="auto" w:fill="FFFFFF"/>
        </w:rPr>
        <w:fldChar w:fldCharType="separate"/>
      </w:r>
      <w:r>
        <w:rPr>
          <w:rFonts w:ascii="Microsoft YaHei UI" w:eastAsia="Microsoft YaHei UI" w:hAnsi="Microsoft YaHei UI" w:cs="Microsoft YaHei UI" w:hint="eastAsia"/>
          <w:spacing w:val="7"/>
          <w:sz w:val="20"/>
          <w:szCs w:val="20"/>
          <w:shd w:val="clear" w:color="auto" w:fill="FFFFFF"/>
        </w:rPr>
        <w:fldChar w:fldCharType="begin"/>
      </w:r>
      <w:r>
        <w:rPr>
          <w:rFonts w:ascii="Microsoft YaHei UI" w:eastAsia="Microsoft YaHei UI" w:hAnsi="Microsoft YaHei UI" w:cs="Microsoft YaHei UI" w:hint="eastAsia"/>
          <w:spacing w:val="7"/>
          <w:sz w:val="20"/>
          <w:szCs w:val="20"/>
          <w:shd w:val="clear" w:color="auto" w:fill="FFFFFF"/>
        </w:rPr>
        <w:instrText xml:space="preserve"> INCLUDEPICTURE  "https://mmbiz.qpic.cn/mmbiz_png/br87J6Wp1MWyIlfJCS23AaWqbsncvWQZiczU9HhPyQeOLsInCpze6RRubZa0K0cDH697J5f5SGsywyeNOes4J4g/640?wx_fmt=png&amp;from=appmsg&amp;wxfrom=13&amp;tp=wxpic" \* MERGEFORMATINET </w:instrText>
      </w:r>
      <w:r>
        <w:rPr>
          <w:rFonts w:ascii="Microsoft YaHei UI" w:eastAsia="Microsoft YaHei UI" w:hAnsi="Microsoft YaHei UI" w:cs="Microsoft YaHei UI" w:hint="eastAsia"/>
          <w:spacing w:val="7"/>
          <w:sz w:val="20"/>
          <w:szCs w:val="20"/>
          <w:shd w:val="clear" w:color="auto" w:fill="FFFFFF"/>
        </w:rPr>
        <w:fldChar w:fldCharType="separate"/>
      </w:r>
      <w:r>
        <w:rPr>
          <w:rFonts w:ascii="Microsoft YaHei UI" w:eastAsia="Microsoft YaHei UI" w:hAnsi="Microsoft YaHei UI" w:cs="Microsoft YaHei UI" w:hint="eastAsia"/>
          <w:spacing w:val="7"/>
          <w:sz w:val="20"/>
          <w:szCs w:val="20"/>
          <w:shd w:val="clear" w:color="auto" w:fill="FFFFFF"/>
        </w:rPr>
        <w:fldChar w:fldCharType="begin"/>
      </w:r>
      <w:r>
        <w:rPr>
          <w:rFonts w:ascii="Microsoft YaHei UI" w:eastAsia="Microsoft YaHei UI" w:hAnsi="Microsoft YaHei UI" w:cs="Microsoft YaHei UI" w:hint="eastAsia"/>
          <w:spacing w:val="7"/>
          <w:sz w:val="20"/>
          <w:szCs w:val="20"/>
          <w:shd w:val="clear" w:color="auto" w:fill="FFFFFF"/>
        </w:rPr>
        <w:instrText xml:space="preserve"> INCLUDEPICTURE  "https://mmbiz.qpic.cn/mmbiz_png/br87J6Wp1MWyIlfJCS23AaWqbsncvWQZiczU9HhPyQeOLsInCpze6RRubZa0K0cDH697J5f5SGsywyeNOes4J4g/640?wx_fmt=png&amp;from=appmsg&amp;wxfrom=13&amp;tp=wxpic" \* MERGEFORMATINET </w:instrText>
      </w:r>
      <w:r>
        <w:rPr>
          <w:rFonts w:ascii="Microsoft YaHei UI" w:eastAsia="Microsoft YaHei UI" w:hAnsi="Microsoft YaHei UI" w:cs="Microsoft YaHei UI" w:hint="eastAsia"/>
          <w:spacing w:val="7"/>
          <w:sz w:val="20"/>
          <w:szCs w:val="20"/>
          <w:shd w:val="clear" w:color="auto" w:fill="FFFFFF"/>
        </w:rPr>
        <w:fldChar w:fldCharType="separate"/>
      </w:r>
      <w:r w:rsidR="00000000">
        <w:rPr>
          <w:rFonts w:ascii="Microsoft YaHei UI" w:eastAsia="Microsoft YaHei UI" w:hAnsi="Microsoft YaHei UI" w:cs="Microsoft YaHei UI" w:hint="eastAsia"/>
          <w:spacing w:val="7"/>
          <w:sz w:val="20"/>
          <w:szCs w:val="20"/>
          <w:shd w:val="clear" w:color="auto" w:fill="FFFFFF"/>
        </w:rPr>
        <w:fldChar w:fldCharType="begin"/>
      </w:r>
      <w:r w:rsidR="00000000">
        <w:rPr>
          <w:rFonts w:ascii="Microsoft YaHei UI" w:eastAsia="Microsoft YaHei UI" w:hAnsi="Microsoft YaHei UI" w:cs="Microsoft YaHei UI" w:hint="eastAsia"/>
          <w:spacing w:val="7"/>
          <w:sz w:val="20"/>
          <w:szCs w:val="20"/>
          <w:shd w:val="clear" w:color="auto" w:fill="FFFFFF"/>
        </w:rPr>
        <w:instrText xml:space="preserve"> INCLUDEPICTURE  "https://mmbiz.qpic.cn/mmbiz_png/br87J6Wp1MWyIlfJCS23AaWqbsncvWQZiczU9HhPyQeOLsInCpze6RRubZa0K0cDH697J5f5SGsywyeNOes4J4g/640?wx_fmt=png&amp;from=appmsg&amp;wxfrom=13&amp;tp=wxpic" \* MERGEFORMATINET </w:instrText>
      </w:r>
      <w:r w:rsidR="00000000">
        <w:rPr>
          <w:rFonts w:ascii="Microsoft YaHei UI" w:eastAsia="Microsoft YaHei UI" w:hAnsi="Microsoft YaHei UI" w:cs="Microsoft YaHei UI" w:hint="eastAsia"/>
          <w:spacing w:val="7"/>
          <w:sz w:val="20"/>
          <w:szCs w:val="20"/>
          <w:shd w:val="clear" w:color="auto" w:fill="FFFFFF"/>
        </w:rPr>
        <w:fldChar w:fldCharType="separate"/>
      </w:r>
      <w:r w:rsidR="00694EDD">
        <w:rPr>
          <w:rFonts w:ascii="Microsoft YaHei UI" w:eastAsia="Microsoft YaHei UI" w:hAnsi="Microsoft YaHei UI" w:cs="Microsoft YaHei UI"/>
          <w:spacing w:val="7"/>
          <w:sz w:val="20"/>
          <w:szCs w:val="20"/>
          <w:shd w:val="clear" w:color="auto" w:fill="FFFFFF"/>
        </w:rPr>
        <w:pict w14:anchorId="54F401B1">
          <v:shape id="图片 33" o:spid="_x0000_i1026" type="#_x0000_t75" alt="IMG_256" style="width:283.55pt;height:292.45pt;mso-wrap-style:square;mso-position-horizontal-relative:page;mso-position-vertical-relative:page">
            <v:fill o:detectmouseclick="t"/>
            <v:imagedata r:id="rId20" r:href="rId21"/>
          </v:shape>
        </w:pict>
      </w:r>
      <w:r w:rsidR="00000000">
        <w:rPr>
          <w:rFonts w:ascii="Microsoft YaHei UI" w:eastAsia="Microsoft YaHei UI" w:hAnsi="Microsoft YaHei UI" w:cs="Microsoft YaHei UI" w:hint="eastAsia"/>
          <w:spacing w:val="7"/>
          <w:sz w:val="20"/>
          <w:szCs w:val="20"/>
          <w:shd w:val="clear" w:color="auto" w:fill="FFFFFF"/>
        </w:rPr>
        <w:fldChar w:fldCharType="end"/>
      </w:r>
      <w:r>
        <w:rPr>
          <w:rFonts w:ascii="Microsoft YaHei UI" w:eastAsia="Microsoft YaHei UI" w:hAnsi="Microsoft YaHei UI" w:cs="Microsoft YaHei UI" w:hint="eastAsia"/>
          <w:spacing w:val="7"/>
          <w:sz w:val="20"/>
          <w:szCs w:val="20"/>
          <w:shd w:val="clear" w:color="auto" w:fill="FFFFFF"/>
        </w:rPr>
        <w:fldChar w:fldCharType="end"/>
      </w:r>
      <w:r>
        <w:rPr>
          <w:rFonts w:ascii="Microsoft YaHei UI" w:eastAsia="Microsoft YaHei UI" w:hAnsi="Microsoft YaHei UI" w:cs="Microsoft YaHei UI" w:hint="eastAsia"/>
          <w:spacing w:val="7"/>
          <w:sz w:val="20"/>
          <w:szCs w:val="20"/>
          <w:shd w:val="clear" w:color="auto" w:fill="FFFFFF"/>
        </w:rPr>
        <w:fldChar w:fldCharType="end"/>
      </w:r>
      <w:r>
        <w:rPr>
          <w:rFonts w:ascii="Microsoft YaHei UI" w:eastAsia="Microsoft YaHei UI" w:hAnsi="Microsoft YaHei UI" w:cs="Microsoft YaHei UI" w:hint="eastAsia"/>
          <w:spacing w:val="7"/>
          <w:sz w:val="20"/>
          <w:szCs w:val="20"/>
          <w:shd w:val="clear" w:color="auto" w:fill="FFFFFF"/>
        </w:rPr>
        <w:fldChar w:fldCharType="end"/>
      </w:r>
    </w:p>
    <w:p w14:paraId="6C4AE6FC" w14:textId="4B4F34D3" w:rsidR="00AE3CF0" w:rsidRPr="003479E9" w:rsidRDefault="00AE3CF0" w:rsidP="00AC585F">
      <w:pPr>
        <w:pStyle w:val="af2"/>
        <w:ind w:firstLine="482"/>
        <w:rPr>
          <w:rFonts w:hint="eastAsia"/>
          <w:b/>
          <w:bCs/>
          <w:color w:val="4472C4" w:themeColor="accent1"/>
        </w:rPr>
      </w:pPr>
      <w:r w:rsidRPr="003479E9">
        <w:rPr>
          <w:rFonts w:hint="eastAsia"/>
          <w:b/>
          <w:bCs/>
          <w:color w:val="4472C4" w:themeColor="accent1"/>
        </w:rPr>
        <w:t>点评：上海地铁</w:t>
      </w:r>
      <w:r>
        <w:rPr>
          <w:rFonts w:hint="eastAsia"/>
          <w:b/>
          <w:bCs/>
          <w:color w:val="4472C4" w:themeColor="accent1"/>
        </w:rPr>
        <w:t>19</w:t>
      </w:r>
      <w:r w:rsidRPr="003479E9">
        <w:rPr>
          <w:rFonts w:hint="eastAsia"/>
          <w:b/>
          <w:bCs/>
          <w:color w:val="4472C4" w:themeColor="accent1"/>
        </w:rPr>
        <w:t>号线</w:t>
      </w:r>
      <w:r w:rsidR="00AC585F">
        <w:rPr>
          <w:rFonts w:hint="eastAsia"/>
          <w:b/>
          <w:bCs/>
          <w:color w:val="4472C4" w:themeColor="accent1"/>
        </w:rPr>
        <w:t>是一条贯穿中心城中央活动区的南北向径向市区线，串联了北外滩、陆家嘴</w:t>
      </w:r>
      <w:r w:rsidR="00AC585F">
        <w:rPr>
          <w:rFonts w:hint="eastAsia"/>
          <w:b/>
          <w:bCs/>
          <w:color w:val="4472C4" w:themeColor="accent1"/>
        </w:rPr>
        <w:t>CBD</w:t>
      </w:r>
      <w:r w:rsidR="00AC585F">
        <w:rPr>
          <w:rFonts w:hint="eastAsia"/>
          <w:b/>
          <w:bCs/>
          <w:color w:val="4472C4" w:themeColor="accent1"/>
        </w:rPr>
        <w:t>、</w:t>
      </w:r>
      <w:proofErr w:type="gramStart"/>
      <w:r w:rsidR="00AC585F">
        <w:rPr>
          <w:rFonts w:hint="eastAsia"/>
          <w:b/>
          <w:bCs/>
          <w:color w:val="4472C4" w:themeColor="accent1"/>
        </w:rPr>
        <w:t>世</w:t>
      </w:r>
      <w:proofErr w:type="gramEnd"/>
      <w:r w:rsidR="00AC585F">
        <w:rPr>
          <w:rFonts w:hint="eastAsia"/>
          <w:b/>
          <w:bCs/>
          <w:color w:val="4472C4" w:themeColor="accent1"/>
        </w:rPr>
        <w:t>博、前滩等核心商务区，</w:t>
      </w:r>
      <w:r w:rsidR="00AC585F">
        <w:rPr>
          <w:rFonts w:hint="eastAsia"/>
          <w:b/>
          <w:bCs/>
          <w:color w:val="4472C4" w:themeColor="accent1"/>
        </w:rPr>
        <w:t>TOD</w:t>
      </w:r>
      <w:r w:rsidR="00AC585F">
        <w:rPr>
          <w:rFonts w:hint="eastAsia"/>
          <w:b/>
          <w:bCs/>
          <w:color w:val="4472C4" w:themeColor="accent1"/>
        </w:rPr>
        <w:t>综合开发价值凸显，相关企业可以积极关注</w:t>
      </w:r>
      <w:r>
        <w:rPr>
          <w:rFonts w:hint="eastAsia"/>
          <w:b/>
          <w:bCs/>
          <w:color w:val="4472C4" w:themeColor="accent1"/>
        </w:rPr>
        <w:t>铁山路车辆基地</w:t>
      </w:r>
      <w:r w:rsidR="00AC585F">
        <w:rPr>
          <w:rFonts w:hint="eastAsia"/>
          <w:b/>
          <w:bCs/>
          <w:color w:val="4472C4" w:themeColor="accent1"/>
        </w:rPr>
        <w:t>TOD</w:t>
      </w:r>
      <w:r w:rsidR="00AC585F">
        <w:rPr>
          <w:rFonts w:hint="eastAsia"/>
          <w:b/>
          <w:bCs/>
          <w:color w:val="4472C4" w:themeColor="accent1"/>
        </w:rPr>
        <w:t>项目的进展</w:t>
      </w:r>
      <w:r w:rsidRPr="003479E9">
        <w:rPr>
          <w:rFonts w:hint="eastAsia"/>
          <w:b/>
          <w:bCs/>
          <w:color w:val="4472C4" w:themeColor="accent1"/>
        </w:rPr>
        <w:t>。</w:t>
      </w:r>
    </w:p>
    <w:p w14:paraId="028AAFC1" w14:textId="77777777" w:rsidR="00AE3CF0" w:rsidRPr="00040674" w:rsidRDefault="00AE3CF0" w:rsidP="00AE3CF0">
      <w:pPr>
        <w:pStyle w:val="1"/>
        <w:numPr>
          <w:ilvl w:val="0"/>
          <w:numId w:val="53"/>
        </w:numPr>
        <w:rPr>
          <w:rFonts w:hint="eastAsia"/>
        </w:rPr>
      </w:pPr>
      <w:bookmarkStart w:id="33" w:name="_Toc173768242"/>
      <w:r w:rsidRPr="00040674">
        <w:rPr>
          <w:rFonts w:hint="eastAsia"/>
        </w:rPr>
        <w:t>上海市交通委召开上海市铁路运营与管理“十五五”发展规划推进会</w:t>
      </w:r>
      <w:bookmarkEnd w:id="33"/>
    </w:p>
    <w:p w14:paraId="1D852DA5" w14:textId="77777777" w:rsidR="00AE3CF0" w:rsidRDefault="00AE3CF0" w:rsidP="00AE3CF0">
      <w:pPr>
        <w:pStyle w:val="af2"/>
        <w:ind w:firstLine="480"/>
      </w:pPr>
      <w:r>
        <w:rPr>
          <w:rFonts w:hint="eastAsia"/>
        </w:rPr>
        <w:t>7</w:t>
      </w:r>
      <w:r>
        <w:rPr>
          <w:rFonts w:hint="eastAsia"/>
        </w:rPr>
        <w:t>月</w:t>
      </w:r>
      <w:r>
        <w:rPr>
          <w:rFonts w:hint="eastAsia"/>
        </w:rPr>
        <w:t>17</w:t>
      </w:r>
      <w:r>
        <w:rPr>
          <w:rFonts w:hint="eastAsia"/>
        </w:rPr>
        <w:t>日，上海市交通委员会召开上海市铁路运营与管理“十五五”发展规划推进会，上海申铁投资有限公司、上海市域铁路运营有限公司、上海交通运输研究中心、中铁上海设计院集团有限公司等单位参会。会议通报了上海市域铁路运营与管理“十五五”发展规划专项研究技术路线以及研究进展，并围绕规划目标、运营发展规划以及管理发展规划进行了交流发言。上海市交通委员会铁路处针对后续研究方向，明确要统筹</w:t>
      </w:r>
      <w:proofErr w:type="gramStart"/>
      <w:r>
        <w:rPr>
          <w:rFonts w:hint="eastAsia"/>
        </w:rPr>
        <w:t>考虑市域铁路</w:t>
      </w:r>
      <w:proofErr w:type="gramEnd"/>
      <w:r>
        <w:rPr>
          <w:rFonts w:hint="eastAsia"/>
        </w:rPr>
        <w:t>在制度立法、规范性文件制定、标准编写、一体化运营、四网融合、服务质量考核等方面的规划，确保市</w:t>
      </w:r>
      <w:proofErr w:type="gramStart"/>
      <w:r>
        <w:rPr>
          <w:rFonts w:hint="eastAsia"/>
        </w:rPr>
        <w:t>域铁路</w:t>
      </w:r>
      <w:proofErr w:type="gramEnd"/>
      <w:r>
        <w:rPr>
          <w:rFonts w:hint="eastAsia"/>
        </w:rPr>
        <w:t>的可持续发展。</w:t>
      </w:r>
    </w:p>
    <w:p w14:paraId="42B71099" w14:textId="77777777" w:rsidR="00730525" w:rsidRPr="00040674" w:rsidRDefault="00730525" w:rsidP="00730525">
      <w:pPr>
        <w:pStyle w:val="1"/>
        <w:numPr>
          <w:ilvl w:val="0"/>
          <w:numId w:val="53"/>
        </w:numPr>
        <w:rPr>
          <w:rFonts w:hint="eastAsia"/>
        </w:rPr>
      </w:pPr>
      <w:bookmarkStart w:id="34" w:name="_Toc173768243"/>
      <w:r w:rsidRPr="00040674">
        <w:rPr>
          <w:rFonts w:hint="eastAsia"/>
        </w:rPr>
        <w:lastRenderedPageBreak/>
        <w:t>广州站地区规划拟引入高铁线路</w:t>
      </w:r>
      <w:r w:rsidRPr="00040674">
        <w:rPr>
          <w:rFonts w:hint="eastAsia"/>
        </w:rPr>
        <w:t>6</w:t>
      </w:r>
      <w:r w:rsidRPr="00040674">
        <w:rPr>
          <w:rFonts w:hint="eastAsia"/>
        </w:rPr>
        <w:t>条</w:t>
      </w:r>
      <w:r>
        <w:rPr>
          <w:rFonts w:hint="eastAsia"/>
        </w:rPr>
        <w:t>、城际线路</w:t>
      </w:r>
      <w:r>
        <w:rPr>
          <w:rFonts w:hint="eastAsia"/>
        </w:rPr>
        <w:t>4</w:t>
      </w:r>
      <w:r>
        <w:rPr>
          <w:rFonts w:hint="eastAsia"/>
        </w:rPr>
        <w:t>条</w:t>
      </w:r>
      <w:bookmarkEnd w:id="34"/>
    </w:p>
    <w:p w14:paraId="040484FE" w14:textId="77777777" w:rsidR="00730525" w:rsidRDefault="00730525" w:rsidP="00730525">
      <w:pPr>
        <w:pStyle w:val="af2"/>
        <w:ind w:firstLine="480"/>
        <w:rPr>
          <w:rFonts w:ascii="仿宋" w:hAnsi="仿宋"/>
        </w:rPr>
      </w:pPr>
      <w:r w:rsidRPr="00A812F7">
        <w:rPr>
          <w:rFonts w:ascii="仿宋" w:hAnsi="仿宋" w:hint="eastAsia"/>
        </w:rPr>
        <w:t>近日，《广州站站城产居一体化地区控规优化》经第四届广州市规划委员会地区规划专业委员会第二十次会议审议通过。该规划以广州站枢纽为引擎，强化地区规划统筹，推动实现中心城区高质量发展。同时，落实广州“三脉”“三轴”“三核”战略部署，推动广州火车站片区成为中心城区中央活力区实施“老城提质”方针的重要空间载体。</w:t>
      </w:r>
      <w:r w:rsidRPr="00A812F7">
        <w:rPr>
          <w:rFonts w:ascii="仿宋" w:hAnsi="仿宋"/>
        </w:rPr>
        <w:t>广州站站</w:t>
      </w:r>
      <w:proofErr w:type="gramStart"/>
      <w:r w:rsidRPr="00A812F7">
        <w:rPr>
          <w:rFonts w:ascii="仿宋" w:hAnsi="仿宋"/>
        </w:rPr>
        <w:t>城产居</w:t>
      </w:r>
      <w:proofErr w:type="gramEnd"/>
      <w:r w:rsidRPr="00A812F7">
        <w:rPr>
          <w:rFonts w:ascii="仿宋" w:hAnsi="仿宋"/>
        </w:rPr>
        <w:t>一体化地区规划总面积238公顷，其中越秀189公顷，白云36公顷，</w:t>
      </w:r>
      <w:proofErr w:type="gramStart"/>
      <w:r w:rsidRPr="00A812F7">
        <w:rPr>
          <w:rFonts w:ascii="仿宋" w:hAnsi="仿宋"/>
        </w:rPr>
        <w:t>荔</w:t>
      </w:r>
      <w:proofErr w:type="gramEnd"/>
      <w:r w:rsidRPr="00A812F7">
        <w:rPr>
          <w:rFonts w:ascii="仿宋" w:hAnsi="仿宋"/>
        </w:rPr>
        <w:t>湾13公顷。经本次规划调整将实现“站、城、产、居”一体化建设，成为老城市新活力的示范区、样板地。本次规划将引入高铁线路6条、城际线路4条，支撑湾区“一小时生活圈”互联互通，枢纽强赋能圈层实现地铁600米全覆盖，构建立体多维的慢行体系，整体提升道路通达性和出行便利性。</w:t>
      </w:r>
    </w:p>
    <w:p w14:paraId="769C5430" w14:textId="77777777" w:rsidR="00C37E36" w:rsidRPr="00C37E36" w:rsidRDefault="00C37E36" w:rsidP="00C37E36">
      <w:pPr>
        <w:pStyle w:val="1"/>
        <w:numPr>
          <w:ilvl w:val="0"/>
          <w:numId w:val="53"/>
        </w:numPr>
        <w:rPr>
          <w:rFonts w:hint="eastAsia"/>
        </w:rPr>
      </w:pPr>
      <w:bookmarkStart w:id="35" w:name="_Toc173768244"/>
      <w:r w:rsidRPr="00C37E36">
        <w:rPr>
          <w:rFonts w:hint="eastAsia"/>
        </w:rPr>
        <w:t>广州</w:t>
      </w:r>
      <w:r w:rsidRPr="00C37E36">
        <w:t>《海珠区联星（南箕社、东方红社）片区城市更新单元详细规划》</w:t>
      </w:r>
      <w:r w:rsidRPr="00C37E36">
        <w:rPr>
          <w:rFonts w:hint="eastAsia"/>
        </w:rPr>
        <w:t>通过审议</w:t>
      </w:r>
      <w:bookmarkEnd w:id="35"/>
    </w:p>
    <w:p w14:paraId="6656A59A" w14:textId="77777777" w:rsidR="00C37E36" w:rsidRDefault="00C37E36" w:rsidP="00A31D4F">
      <w:pPr>
        <w:pStyle w:val="af2"/>
        <w:ind w:firstLine="480"/>
        <w:rPr>
          <w:rFonts w:ascii="仿宋" w:hAnsi="仿宋" w:hint="eastAsia"/>
        </w:rPr>
      </w:pPr>
      <w:r w:rsidRPr="00A812F7">
        <w:rPr>
          <w:rFonts w:ascii="仿宋" w:hAnsi="仿宋"/>
        </w:rPr>
        <w:t>近日，《海珠区联星（南箕社、东方红社）片区城市更新单元详细规划》经第四届广州市规划委员会地区规划专业委员会第二十次会议审议通过。项目位于海珠区西部，北</w:t>
      </w:r>
      <w:proofErr w:type="gramStart"/>
      <w:r w:rsidRPr="00A812F7">
        <w:rPr>
          <w:rFonts w:ascii="仿宋" w:hAnsi="仿宋"/>
        </w:rPr>
        <w:t>接工业</w:t>
      </w:r>
      <w:proofErr w:type="gramEnd"/>
      <w:r w:rsidRPr="00A812F7">
        <w:rPr>
          <w:rFonts w:ascii="仿宋" w:hAnsi="仿宋"/>
        </w:rPr>
        <w:t>大道中，南临珠江后航道，东至环城高速，西至南箕路，联星（南箕社、东方红社）片区城市更新单元范围用地面积121.50公顷，详细规划调整范围用地面积52.02公顷，详细规划调整范围内规划建筑总量88.94万平方米。项目的更新改造有助于进一步优化珠江沿岸城市功能，改善城市空间品质与生态环境，强化公共服务供给和市政基础设施完善，助力打造海珠高质量发展新高地。</w:t>
      </w:r>
    </w:p>
    <w:p w14:paraId="7142623D" w14:textId="77777777" w:rsidR="0096301E" w:rsidRPr="00040674" w:rsidRDefault="0096301E" w:rsidP="0096301E">
      <w:pPr>
        <w:pStyle w:val="1"/>
        <w:numPr>
          <w:ilvl w:val="0"/>
          <w:numId w:val="53"/>
        </w:numPr>
        <w:rPr>
          <w:rFonts w:hint="eastAsia"/>
        </w:rPr>
      </w:pPr>
      <w:bookmarkStart w:id="36" w:name="_Toc173768245"/>
      <w:r w:rsidRPr="00040674">
        <w:t>深圳轨道交通线</w:t>
      </w:r>
      <w:proofErr w:type="gramStart"/>
      <w:r w:rsidRPr="00040674">
        <w:t>网上半</w:t>
      </w:r>
      <w:proofErr w:type="gramEnd"/>
      <w:r w:rsidRPr="00040674">
        <w:t>年累计运送乘客</w:t>
      </w:r>
      <w:r w:rsidRPr="00040674">
        <w:t>14.63</w:t>
      </w:r>
      <w:r w:rsidRPr="00040674">
        <w:t>亿人次</w:t>
      </w:r>
      <w:bookmarkEnd w:id="36"/>
    </w:p>
    <w:p w14:paraId="4461FC4C" w14:textId="4884E76F" w:rsidR="0096301E" w:rsidRDefault="0096301E" w:rsidP="00332004">
      <w:pPr>
        <w:pStyle w:val="af2"/>
        <w:ind w:firstLine="480"/>
      </w:pPr>
      <w:r>
        <w:rPr>
          <w:rFonts w:hint="eastAsia"/>
        </w:rPr>
        <w:t>7</w:t>
      </w:r>
      <w:r>
        <w:rPr>
          <w:rFonts w:hint="eastAsia"/>
        </w:rPr>
        <w:t>月</w:t>
      </w:r>
      <w:r>
        <w:rPr>
          <w:rFonts w:hint="eastAsia"/>
        </w:rPr>
        <w:t>18</w:t>
      </w:r>
      <w:r>
        <w:rPr>
          <w:rFonts w:hint="eastAsia"/>
        </w:rPr>
        <w:t>日，据深圳发布，上半年，深圳轨道交通线网（含</w:t>
      </w:r>
      <w:r>
        <w:rPr>
          <w:rFonts w:hint="eastAsia"/>
        </w:rPr>
        <w:t>4</w:t>
      </w:r>
      <w:r>
        <w:rPr>
          <w:rFonts w:hint="eastAsia"/>
        </w:rPr>
        <w:t>号线及有轨电车）累计运送乘客</w:t>
      </w:r>
      <w:r>
        <w:rPr>
          <w:rFonts w:hint="eastAsia"/>
        </w:rPr>
        <w:t>14.63</w:t>
      </w:r>
      <w:r>
        <w:rPr>
          <w:rFonts w:hint="eastAsia"/>
        </w:rPr>
        <w:t>亿人次，公共交通分担率约</w:t>
      </w:r>
      <w:r>
        <w:rPr>
          <w:rFonts w:hint="eastAsia"/>
        </w:rPr>
        <w:t>73.5%</w:t>
      </w:r>
      <w:r>
        <w:rPr>
          <w:rFonts w:hint="eastAsia"/>
        </w:rPr>
        <w:t>，日均客运量达到</w:t>
      </w:r>
      <w:r>
        <w:rPr>
          <w:rFonts w:hint="eastAsia"/>
        </w:rPr>
        <w:t>803.74</w:t>
      </w:r>
      <w:r>
        <w:rPr>
          <w:rFonts w:hint="eastAsia"/>
        </w:rPr>
        <w:t>万人次，与</w:t>
      </w:r>
      <w:r>
        <w:rPr>
          <w:rFonts w:hint="eastAsia"/>
        </w:rPr>
        <w:t>2023</w:t>
      </w:r>
      <w:r>
        <w:rPr>
          <w:rFonts w:hint="eastAsia"/>
        </w:rPr>
        <w:t>年同期相比增长超</w:t>
      </w:r>
      <w:r>
        <w:rPr>
          <w:rFonts w:hint="eastAsia"/>
        </w:rPr>
        <w:t>17%</w:t>
      </w:r>
      <w:r>
        <w:rPr>
          <w:rFonts w:hint="eastAsia"/>
        </w:rPr>
        <w:t>。</w:t>
      </w:r>
      <w:r>
        <w:rPr>
          <w:rFonts w:hint="eastAsia"/>
        </w:rPr>
        <w:t>7</w:t>
      </w:r>
      <w:r>
        <w:rPr>
          <w:rFonts w:hint="eastAsia"/>
        </w:rPr>
        <w:t>月</w:t>
      </w:r>
      <w:r>
        <w:rPr>
          <w:rFonts w:hint="eastAsia"/>
        </w:rPr>
        <w:t>12</w:t>
      </w:r>
      <w:r>
        <w:rPr>
          <w:rFonts w:hint="eastAsia"/>
        </w:rPr>
        <w:t>日，深圳市城市轨道交</w:t>
      </w:r>
      <w:r>
        <w:rPr>
          <w:rFonts w:hint="eastAsia"/>
        </w:rPr>
        <w:lastRenderedPageBreak/>
        <w:t>通全网（含有轨电车）总客运量达到</w:t>
      </w:r>
      <w:r>
        <w:rPr>
          <w:rFonts w:hint="eastAsia"/>
        </w:rPr>
        <w:t>1030.85</w:t>
      </w:r>
      <w:r>
        <w:rPr>
          <w:rFonts w:hint="eastAsia"/>
        </w:rPr>
        <w:t>万人次，创下历史新高，地铁线网客流强度为</w:t>
      </w:r>
      <w:r>
        <w:rPr>
          <w:rFonts w:hint="eastAsia"/>
        </w:rPr>
        <w:t>1.85</w:t>
      </w:r>
      <w:r>
        <w:rPr>
          <w:rFonts w:hint="eastAsia"/>
        </w:rPr>
        <w:t>万人次</w:t>
      </w:r>
      <w:r>
        <w:rPr>
          <w:rFonts w:hint="eastAsia"/>
        </w:rPr>
        <w:t>/</w:t>
      </w:r>
      <w:r>
        <w:rPr>
          <w:rFonts w:hint="eastAsia"/>
        </w:rPr>
        <w:t>公里，位列全国第一。</w:t>
      </w:r>
      <w:hyperlink r:id="rId22" w:history="1"/>
    </w:p>
    <w:p w14:paraId="31089A92" w14:textId="5EEBC120" w:rsidR="00726B4F" w:rsidRPr="00040674" w:rsidRDefault="00726B4F" w:rsidP="00726B4F">
      <w:pPr>
        <w:pStyle w:val="1"/>
        <w:numPr>
          <w:ilvl w:val="0"/>
          <w:numId w:val="53"/>
        </w:numPr>
        <w:rPr>
          <w:rFonts w:hint="eastAsia"/>
        </w:rPr>
      </w:pPr>
      <w:bookmarkStart w:id="37" w:name="_Toc173768246"/>
      <w:r w:rsidRPr="00040674">
        <w:rPr>
          <w:rFonts w:hint="eastAsia"/>
        </w:rPr>
        <w:t>济南</w:t>
      </w:r>
      <w:r w:rsidR="00DA42DB">
        <w:rPr>
          <w:rFonts w:hint="eastAsia"/>
        </w:rPr>
        <w:t>完成</w:t>
      </w:r>
      <w:r w:rsidRPr="00040674">
        <w:t>41</w:t>
      </w:r>
      <w:r w:rsidRPr="00040674">
        <w:t>个轨道交通站点综合治理</w:t>
      </w:r>
      <w:bookmarkEnd w:id="37"/>
    </w:p>
    <w:p w14:paraId="321EA2B0" w14:textId="03B5F928" w:rsidR="00726B4F" w:rsidRPr="00332004" w:rsidRDefault="00726B4F" w:rsidP="00726B4F">
      <w:pPr>
        <w:pStyle w:val="af2"/>
        <w:ind w:firstLine="480"/>
        <w:rPr>
          <w:rFonts w:ascii="仿宋" w:hAnsi="仿宋" w:hint="eastAsia"/>
        </w:rPr>
      </w:pPr>
      <w:r w:rsidRPr="00332004">
        <w:rPr>
          <w:rFonts w:ascii="仿宋" w:hAnsi="仿宋"/>
        </w:rPr>
        <w:t>7月19日</w:t>
      </w:r>
      <w:r w:rsidRPr="00332004">
        <w:rPr>
          <w:rFonts w:ascii="仿宋" w:hAnsi="仿宋" w:hint="eastAsia"/>
        </w:rPr>
        <w:t>消息，</w:t>
      </w:r>
      <w:r w:rsidRPr="00332004">
        <w:rPr>
          <w:rFonts w:ascii="仿宋" w:hAnsi="仿宋"/>
        </w:rPr>
        <w:t>济南</w:t>
      </w:r>
      <w:r w:rsidR="00332004" w:rsidRPr="00332004">
        <w:rPr>
          <w:rFonts w:ascii="仿宋" w:hAnsi="仿宋"/>
        </w:rPr>
        <w:t>今年</w:t>
      </w:r>
      <w:r w:rsidRPr="00332004">
        <w:rPr>
          <w:rFonts w:ascii="仿宋" w:hAnsi="仿宋"/>
        </w:rPr>
        <w:t>正式将轨道交通站点综合治理列入《政府工作报告》，提出“推进41个轨道交通站点周边非机动车停车点位建设提升，让市民出行更便利”，市人大票决通过轨道交通站点综合治理列入2024年民生实事项目。济南市交通运输局牵头抓总、谋划推进，自</w:t>
      </w:r>
      <w:proofErr w:type="gramStart"/>
      <w:r w:rsidRPr="00332004">
        <w:rPr>
          <w:rFonts w:ascii="仿宋" w:hAnsi="仿宋"/>
        </w:rPr>
        <w:t>规</w:t>
      </w:r>
      <w:proofErr w:type="gramEnd"/>
      <w:r w:rsidRPr="00332004">
        <w:rPr>
          <w:rFonts w:ascii="仿宋" w:hAnsi="仿宋"/>
        </w:rPr>
        <w:t>、园林、城管、交警等相关部门协同配合、同向发力，各相关区政府和轨道、公交集团立即成立工作专班，扎实推进。</w:t>
      </w:r>
      <w:r w:rsidRPr="00332004">
        <w:rPr>
          <w:rFonts w:ascii="仿宋" w:hAnsi="仿宋" w:hint="eastAsia"/>
        </w:rPr>
        <w:t>根据前期测算，41个轨道交通站点129个出入口非机动车停放需新建10830个。目前，全市41个轨道交通站点已全部完成改造提升，对22个站点进行工程改造，19个站点进行优化提升，</w:t>
      </w:r>
      <w:proofErr w:type="gramStart"/>
      <w:r w:rsidRPr="00332004">
        <w:rPr>
          <w:rFonts w:ascii="仿宋" w:hAnsi="仿宋" w:hint="eastAsia"/>
        </w:rPr>
        <w:t>新建非</w:t>
      </w:r>
      <w:proofErr w:type="gramEnd"/>
      <w:r w:rsidRPr="00332004">
        <w:rPr>
          <w:rFonts w:ascii="仿宋" w:hAnsi="仿宋" w:hint="eastAsia"/>
        </w:rPr>
        <w:t>机动车停车位共计14236个，超额完成了3406个；7座公交站台迁移改造工作全部完成，站点服务水平有效提升，市民出行更加畅通。</w:t>
      </w:r>
    </w:p>
    <w:p w14:paraId="4084B9B9" w14:textId="781D4C26" w:rsidR="00726B4F" w:rsidRPr="00040674" w:rsidRDefault="00726B4F" w:rsidP="00726B4F">
      <w:pPr>
        <w:pStyle w:val="1"/>
        <w:numPr>
          <w:ilvl w:val="0"/>
          <w:numId w:val="53"/>
        </w:numPr>
        <w:rPr>
          <w:rFonts w:hint="eastAsia"/>
        </w:rPr>
      </w:pPr>
      <w:bookmarkStart w:id="38" w:name="_Hlk173755135"/>
      <w:bookmarkStart w:id="39" w:name="_Toc173768247"/>
      <w:r w:rsidRPr="00040674">
        <w:rPr>
          <w:rFonts w:hint="eastAsia"/>
        </w:rPr>
        <w:t>长三角将</w:t>
      </w:r>
      <w:r w:rsidR="00F25BD0" w:rsidRPr="00061828">
        <w:rPr>
          <w:rFonts w:hint="eastAsia"/>
        </w:rPr>
        <w:t>建立轨道交通一体化运营推进工作机制</w:t>
      </w:r>
      <w:bookmarkEnd w:id="39"/>
    </w:p>
    <w:bookmarkEnd w:id="38"/>
    <w:p w14:paraId="3ED5B251" w14:textId="4FCDC12E" w:rsidR="00726B4F" w:rsidRPr="00DA42DB" w:rsidRDefault="00726B4F" w:rsidP="00726B4F">
      <w:pPr>
        <w:pStyle w:val="af2"/>
        <w:ind w:firstLine="480"/>
      </w:pPr>
      <w:r>
        <w:rPr>
          <w:rFonts w:hint="eastAsia"/>
        </w:rPr>
        <w:t>7</w:t>
      </w:r>
      <w:r>
        <w:rPr>
          <w:rFonts w:hint="eastAsia"/>
        </w:rPr>
        <w:t>月</w:t>
      </w:r>
      <w:r>
        <w:rPr>
          <w:rFonts w:hint="eastAsia"/>
        </w:rPr>
        <w:t>25</w:t>
      </w:r>
      <w:r>
        <w:rPr>
          <w:rFonts w:hint="eastAsia"/>
        </w:rPr>
        <w:t>日，长三角一体化三年行动计划（</w:t>
      </w:r>
      <w:r>
        <w:rPr>
          <w:rFonts w:hint="eastAsia"/>
        </w:rPr>
        <w:t>2024-2026</w:t>
      </w:r>
      <w:r>
        <w:rPr>
          <w:rFonts w:hint="eastAsia"/>
        </w:rPr>
        <w:t>年）发布，提出</w:t>
      </w:r>
      <w:r>
        <w:rPr>
          <w:rFonts w:hint="eastAsia"/>
        </w:rPr>
        <w:t>165</w:t>
      </w:r>
      <w:r>
        <w:rPr>
          <w:rFonts w:hint="eastAsia"/>
        </w:rPr>
        <w:t>项重点任务。其中提出，有力拓展城市合作广度和深度。共有</w:t>
      </w:r>
      <w:r>
        <w:rPr>
          <w:rFonts w:hint="eastAsia"/>
        </w:rPr>
        <w:t>15</w:t>
      </w:r>
      <w:r>
        <w:rPr>
          <w:rFonts w:hint="eastAsia"/>
        </w:rPr>
        <w:t>项重点任务，主要包括：配合自然资源部</w:t>
      </w:r>
      <w:proofErr w:type="gramStart"/>
      <w:r>
        <w:rPr>
          <w:rFonts w:hint="eastAsia"/>
        </w:rPr>
        <w:t>编制长</w:t>
      </w:r>
      <w:proofErr w:type="gramEnd"/>
      <w:r>
        <w:rPr>
          <w:rFonts w:hint="eastAsia"/>
        </w:rPr>
        <w:t>三角国土空间规划，联合编制实施上海大都市圈国土空间总体规划；推动上海、南京、杭州、合肥、宁波、苏锡常都市圈联动发展，在产业分工协作、科技协同创新、高水平开放等方面加强合作；推进苏州与上海深化一体化发展、嘉兴与上海全面接轨发展；加快推进韧性安全城市建设，在防洪排涝、基层应急管理等领域加强城市合作；加快“一地六县”产业合作区建设，深化推进苏皖合作示范区；推动</w:t>
      </w:r>
      <w:proofErr w:type="gramStart"/>
      <w:r>
        <w:rPr>
          <w:rFonts w:hint="eastAsia"/>
        </w:rPr>
        <w:t>嘉昆太</w:t>
      </w:r>
      <w:proofErr w:type="gramEnd"/>
      <w:r>
        <w:rPr>
          <w:rFonts w:hint="eastAsia"/>
        </w:rPr>
        <w:t>协同创新核心圈建设等。</w:t>
      </w:r>
      <w:r w:rsidRPr="00DA42DB">
        <w:rPr>
          <w:rFonts w:hint="eastAsia"/>
        </w:rPr>
        <w:t>建立轨道交通一体化运营推进工作机制，研究</w:t>
      </w:r>
      <w:proofErr w:type="gramStart"/>
      <w:r w:rsidRPr="00DA42DB">
        <w:rPr>
          <w:rFonts w:hint="eastAsia"/>
        </w:rPr>
        <w:t>组建长</w:t>
      </w:r>
      <w:proofErr w:type="gramEnd"/>
      <w:r w:rsidRPr="00DA42DB">
        <w:rPr>
          <w:rFonts w:hint="eastAsia"/>
        </w:rPr>
        <w:t>三角轨道交通运营公司等。</w:t>
      </w:r>
    </w:p>
    <w:p w14:paraId="022AE7FB" w14:textId="7B8C7B20" w:rsidR="00726B4F" w:rsidRPr="00040674" w:rsidRDefault="00726B4F" w:rsidP="00726B4F">
      <w:pPr>
        <w:pStyle w:val="1"/>
        <w:numPr>
          <w:ilvl w:val="0"/>
          <w:numId w:val="53"/>
        </w:numPr>
        <w:rPr>
          <w:rFonts w:hint="eastAsia"/>
        </w:rPr>
      </w:pPr>
      <w:bookmarkStart w:id="40" w:name="_Toc173768248"/>
      <w:r w:rsidRPr="00040674">
        <w:rPr>
          <w:rFonts w:hint="eastAsia"/>
        </w:rPr>
        <w:lastRenderedPageBreak/>
        <w:t>湛江城市轨道交通</w:t>
      </w:r>
      <w:r w:rsidR="00332004">
        <w:rPr>
          <w:rFonts w:hint="eastAsia"/>
        </w:rPr>
        <w:t>远景规划线网由</w:t>
      </w:r>
      <w:r w:rsidR="00332004">
        <w:rPr>
          <w:rFonts w:hint="eastAsia"/>
        </w:rPr>
        <w:t>8</w:t>
      </w:r>
      <w:r w:rsidR="00332004">
        <w:rPr>
          <w:rFonts w:hint="eastAsia"/>
        </w:rPr>
        <w:t>条线路组成</w:t>
      </w:r>
      <w:bookmarkEnd w:id="40"/>
    </w:p>
    <w:p w14:paraId="43124327" w14:textId="77777777" w:rsidR="00726B4F" w:rsidRPr="00726B4F" w:rsidRDefault="00726B4F" w:rsidP="00726B4F">
      <w:pPr>
        <w:pStyle w:val="af2"/>
        <w:ind w:firstLine="480"/>
      </w:pPr>
      <w:r>
        <w:t>近日，湛江市自然资源局发布了《湛江市城市轨道交通专项规划修编》批后公告，对城市轨道交通线网规划进行了调整，规划年限近期为</w:t>
      </w:r>
      <w:r>
        <w:t>2035</w:t>
      </w:r>
      <w:r>
        <w:t>年，远期为</w:t>
      </w:r>
      <w:r>
        <w:t>2050</w:t>
      </w:r>
      <w:r>
        <w:t>年。重点规划范围为湛江市辖区，包括</w:t>
      </w:r>
      <w:proofErr w:type="gramStart"/>
      <w:r>
        <w:t>赤</w:t>
      </w:r>
      <w:proofErr w:type="gramEnd"/>
      <w:r>
        <w:t>坎、霞山、坡头、麻章、湛江经开区等行政辖区</w:t>
      </w:r>
      <w:r w:rsidRPr="00332004">
        <w:t>，总面积约</w:t>
      </w:r>
      <w:r w:rsidRPr="00332004">
        <w:t>1705.3</w:t>
      </w:r>
      <w:r w:rsidRPr="00332004">
        <w:t>平方公里。</w:t>
      </w:r>
      <w:r>
        <w:t>远期（</w:t>
      </w:r>
      <w:r>
        <w:t>2035</w:t>
      </w:r>
      <w:r>
        <w:t>年）线网由</w:t>
      </w:r>
      <w:r>
        <w:t>6</w:t>
      </w:r>
      <w:r>
        <w:t>条线路组成，总长度约</w:t>
      </w:r>
      <w:r>
        <w:t>166.3</w:t>
      </w:r>
      <w:r>
        <w:t>公里。其中</w:t>
      </w:r>
      <w:r>
        <w:t>2</w:t>
      </w:r>
      <w:r>
        <w:t>、</w:t>
      </w:r>
      <w:r>
        <w:t>4</w:t>
      </w:r>
      <w:r>
        <w:t>号线为快线，总长度约</w:t>
      </w:r>
      <w:r>
        <w:t>51.1</w:t>
      </w:r>
      <w:r>
        <w:t>公里，</w:t>
      </w:r>
      <w:r>
        <w:t>1</w:t>
      </w:r>
      <w:r>
        <w:t>、</w:t>
      </w:r>
      <w:r>
        <w:t>3</w:t>
      </w:r>
      <w:r>
        <w:t>、</w:t>
      </w:r>
      <w:r>
        <w:t>5</w:t>
      </w:r>
      <w:r>
        <w:t>、</w:t>
      </w:r>
      <w:r>
        <w:t>6</w:t>
      </w:r>
      <w:r>
        <w:t>号线为普线，总长度约</w:t>
      </w:r>
      <w:r>
        <w:t>115.2</w:t>
      </w:r>
      <w:r>
        <w:t>公里。</w:t>
      </w:r>
      <w:r w:rsidRPr="00726B4F">
        <w:rPr>
          <w:rFonts w:hint="eastAsia"/>
        </w:rPr>
        <w:t>远景（</w:t>
      </w:r>
      <w:r w:rsidRPr="00726B4F">
        <w:rPr>
          <w:rFonts w:hint="eastAsia"/>
        </w:rPr>
        <w:t>2050</w:t>
      </w:r>
      <w:r w:rsidRPr="00726B4F">
        <w:rPr>
          <w:rFonts w:hint="eastAsia"/>
        </w:rPr>
        <w:t>年）线网由</w:t>
      </w:r>
      <w:r w:rsidRPr="00726B4F">
        <w:rPr>
          <w:rFonts w:hint="eastAsia"/>
        </w:rPr>
        <w:t>8</w:t>
      </w:r>
      <w:r w:rsidRPr="00726B4F">
        <w:rPr>
          <w:rFonts w:hint="eastAsia"/>
        </w:rPr>
        <w:t>条线路组成，总长度约</w:t>
      </w:r>
      <w:r w:rsidRPr="00726B4F">
        <w:rPr>
          <w:rFonts w:hint="eastAsia"/>
        </w:rPr>
        <w:t>297.8</w:t>
      </w:r>
      <w:r w:rsidRPr="00726B4F">
        <w:rPr>
          <w:rFonts w:hint="eastAsia"/>
        </w:rPr>
        <w:t>公里。其中</w:t>
      </w:r>
      <w:r w:rsidRPr="00726B4F">
        <w:rPr>
          <w:rFonts w:hint="eastAsia"/>
        </w:rPr>
        <w:t>2</w:t>
      </w:r>
      <w:r w:rsidRPr="00726B4F">
        <w:rPr>
          <w:rFonts w:hint="eastAsia"/>
        </w:rPr>
        <w:t>、</w:t>
      </w:r>
      <w:r w:rsidRPr="00726B4F">
        <w:rPr>
          <w:rFonts w:hint="eastAsia"/>
        </w:rPr>
        <w:t>4</w:t>
      </w:r>
      <w:r w:rsidRPr="00726B4F">
        <w:rPr>
          <w:rFonts w:hint="eastAsia"/>
        </w:rPr>
        <w:t>号线为快线，总长度约</w:t>
      </w:r>
      <w:r w:rsidRPr="00726B4F">
        <w:rPr>
          <w:rFonts w:hint="eastAsia"/>
        </w:rPr>
        <w:t>105.8</w:t>
      </w:r>
      <w:r w:rsidRPr="00726B4F">
        <w:rPr>
          <w:rFonts w:hint="eastAsia"/>
        </w:rPr>
        <w:t>公里，</w:t>
      </w:r>
      <w:r w:rsidRPr="00726B4F">
        <w:rPr>
          <w:rFonts w:hint="eastAsia"/>
        </w:rPr>
        <w:t>1</w:t>
      </w:r>
      <w:r w:rsidRPr="00726B4F">
        <w:rPr>
          <w:rFonts w:hint="eastAsia"/>
        </w:rPr>
        <w:t>、</w:t>
      </w:r>
      <w:r w:rsidRPr="00726B4F">
        <w:rPr>
          <w:rFonts w:hint="eastAsia"/>
        </w:rPr>
        <w:t>3</w:t>
      </w:r>
      <w:r w:rsidRPr="00726B4F">
        <w:rPr>
          <w:rFonts w:hint="eastAsia"/>
        </w:rPr>
        <w:t>、</w:t>
      </w:r>
      <w:r w:rsidRPr="00726B4F">
        <w:rPr>
          <w:rFonts w:hint="eastAsia"/>
        </w:rPr>
        <w:t>5</w:t>
      </w:r>
      <w:r w:rsidRPr="00726B4F">
        <w:rPr>
          <w:rFonts w:hint="eastAsia"/>
        </w:rPr>
        <w:t>、</w:t>
      </w:r>
      <w:r w:rsidRPr="00726B4F">
        <w:rPr>
          <w:rFonts w:hint="eastAsia"/>
        </w:rPr>
        <w:t>6</w:t>
      </w:r>
      <w:r w:rsidRPr="00726B4F">
        <w:rPr>
          <w:rFonts w:hint="eastAsia"/>
        </w:rPr>
        <w:t>、</w:t>
      </w:r>
      <w:r w:rsidRPr="00726B4F">
        <w:rPr>
          <w:rFonts w:hint="eastAsia"/>
        </w:rPr>
        <w:t>7</w:t>
      </w:r>
      <w:r w:rsidRPr="00726B4F">
        <w:rPr>
          <w:rFonts w:hint="eastAsia"/>
        </w:rPr>
        <w:t>、</w:t>
      </w:r>
      <w:r w:rsidRPr="00726B4F">
        <w:rPr>
          <w:rFonts w:hint="eastAsia"/>
        </w:rPr>
        <w:t>8</w:t>
      </w:r>
      <w:r w:rsidRPr="00726B4F">
        <w:rPr>
          <w:rFonts w:hint="eastAsia"/>
        </w:rPr>
        <w:t>号线为普线，总长度约</w:t>
      </w:r>
      <w:r w:rsidRPr="00726B4F">
        <w:rPr>
          <w:rFonts w:hint="eastAsia"/>
        </w:rPr>
        <w:t>192</w:t>
      </w:r>
      <w:r w:rsidRPr="00726B4F">
        <w:rPr>
          <w:rFonts w:hint="eastAsia"/>
        </w:rPr>
        <w:t>公里。</w:t>
      </w:r>
    </w:p>
    <w:p w14:paraId="3ADE817A" w14:textId="289B6333" w:rsidR="00726B4F" w:rsidRPr="00040674" w:rsidRDefault="00726B4F" w:rsidP="00726B4F">
      <w:pPr>
        <w:pStyle w:val="1"/>
        <w:numPr>
          <w:ilvl w:val="0"/>
          <w:numId w:val="53"/>
        </w:numPr>
        <w:rPr>
          <w:rFonts w:hint="eastAsia"/>
        </w:rPr>
      </w:pPr>
      <w:bookmarkStart w:id="41" w:name="_Toc173768249"/>
      <w:r w:rsidRPr="00040674">
        <w:rPr>
          <w:rFonts w:hint="eastAsia"/>
        </w:rPr>
        <w:t>泉州市推进古城及周边</w:t>
      </w:r>
      <w:r w:rsidR="00332004" w:rsidRPr="00040674">
        <w:rPr>
          <w:rFonts w:hint="eastAsia"/>
        </w:rPr>
        <w:t>“</w:t>
      </w:r>
      <w:r w:rsidR="00332004" w:rsidRPr="00332004">
        <w:rPr>
          <w:rFonts w:hint="eastAsia"/>
        </w:rPr>
        <w:t>P+R+R</w:t>
      </w:r>
      <w:r w:rsidR="00332004" w:rsidRPr="00040674">
        <w:rPr>
          <w:rFonts w:hint="eastAsia"/>
        </w:rPr>
        <w:t>停车换乘”模式</w:t>
      </w:r>
      <w:bookmarkEnd w:id="41"/>
    </w:p>
    <w:p w14:paraId="051A01DC" w14:textId="5CA5D1EF" w:rsidR="00726B4F" w:rsidRPr="00726B4F" w:rsidRDefault="00726B4F" w:rsidP="00726B4F">
      <w:pPr>
        <w:pStyle w:val="af2"/>
        <w:ind w:firstLine="480"/>
      </w:pPr>
      <w:r>
        <w:t>7</w:t>
      </w:r>
      <w:r>
        <w:t>月</w:t>
      </w:r>
      <w:r>
        <w:t>29</w:t>
      </w:r>
      <w:r>
        <w:t>日上午，市</w:t>
      </w:r>
      <w:proofErr w:type="gramStart"/>
      <w:r>
        <w:t>文旅经济</w:t>
      </w:r>
      <w:proofErr w:type="gramEnd"/>
      <w:r>
        <w:t>发展总指挥部召开会议，调度推进古城及周边交通体系建设等工作。</w:t>
      </w:r>
      <w:r w:rsidR="00332004">
        <w:rPr>
          <w:rFonts w:hint="eastAsia"/>
        </w:rPr>
        <w:t>泉州</w:t>
      </w:r>
      <w:r>
        <w:rPr>
          <w:rFonts w:hint="eastAsia"/>
        </w:rPr>
        <w:t>市</w:t>
      </w:r>
      <w:proofErr w:type="gramStart"/>
      <w:r>
        <w:rPr>
          <w:rFonts w:hint="eastAsia"/>
        </w:rPr>
        <w:t>文旅经济</w:t>
      </w:r>
      <w:proofErr w:type="gramEnd"/>
      <w:r>
        <w:rPr>
          <w:rFonts w:hint="eastAsia"/>
        </w:rPr>
        <w:t>发展总指挥部围绕古城及周边交通体系规划编制、运力提升、服务优化等方面做了大量有效的工作，积极构建“</w:t>
      </w:r>
      <w:bookmarkStart w:id="42" w:name="_Hlk173692054"/>
      <w:r>
        <w:rPr>
          <w:rFonts w:hint="eastAsia"/>
        </w:rPr>
        <w:t>P+R+R</w:t>
      </w:r>
      <w:bookmarkEnd w:id="42"/>
      <w:r>
        <w:rPr>
          <w:rFonts w:hint="eastAsia"/>
        </w:rPr>
        <w:t>停车换乘”“市县交通接驳”等模式体系，全市旅游交通保障水平显著提升。日前，《泉州中心市区“</w:t>
      </w:r>
      <w:r>
        <w:rPr>
          <w:rFonts w:hint="eastAsia"/>
        </w:rPr>
        <w:t>P+R+R</w:t>
      </w:r>
      <w:r>
        <w:rPr>
          <w:rFonts w:hint="eastAsia"/>
        </w:rPr>
        <w:t>”交通模式专项规划》已经市政府专题会研究通过，《泉州中心市区“</w:t>
      </w:r>
      <w:r>
        <w:rPr>
          <w:rFonts w:hint="eastAsia"/>
        </w:rPr>
        <w:t>P+R+R</w:t>
      </w:r>
      <w:r>
        <w:rPr>
          <w:rFonts w:hint="eastAsia"/>
        </w:rPr>
        <w:t>”交通提升工作方案（</w:t>
      </w:r>
      <w:r>
        <w:rPr>
          <w:rFonts w:hint="eastAsia"/>
        </w:rPr>
        <w:t>2024</w:t>
      </w:r>
      <w:r>
        <w:rPr>
          <w:rFonts w:hint="eastAsia"/>
        </w:rPr>
        <w:t>—</w:t>
      </w:r>
      <w:r>
        <w:rPr>
          <w:rFonts w:hint="eastAsia"/>
        </w:rPr>
        <w:t>2025</w:t>
      </w:r>
      <w:r>
        <w:rPr>
          <w:rFonts w:hint="eastAsia"/>
        </w:rPr>
        <w:t>年）》即将印发实施。</w:t>
      </w:r>
    </w:p>
    <w:p w14:paraId="2DF69C93" w14:textId="0C1AD734" w:rsidR="00801076" w:rsidRDefault="00801076" w:rsidP="00801076">
      <w:pPr>
        <w:pStyle w:val="a9"/>
        <w:shd w:val="clear" w:color="auto" w:fill="FFFFFF"/>
        <w:spacing w:before="0" w:beforeAutospacing="0" w:after="288" w:afterAutospacing="0"/>
        <w:ind w:firstLine="414"/>
        <w:jc w:val="center"/>
        <w:rPr>
          <w:rFonts w:ascii="Microsoft YaHei UI" w:eastAsia="Microsoft YaHei UI" w:hAnsi="Microsoft YaHei UI" w:cs="Microsoft YaHei UI" w:hint="eastAsia"/>
          <w:spacing w:val="7"/>
          <w:sz w:val="20"/>
          <w:szCs w:val="20"/>
          <w:shd w:val="clear" w:color="auto" w:fill="FFFFFF"/>
        </w:rPr>
      </w:pPr>
    </w:p>
    <w:p w14:paraId="2AD719CC" w14:textId="77777777" w:rsidR="00A62D24" w:rsidRDefault="00A62D24" w:rsidP="00F05F2A">
      <w:pPr>
        <w:pStyle w:val="1"/>
        <w:keepLines/>
        <w:widowControl w:val="0"/>
        <w:spacing w:before="163" w:after="163"/>
        <w:ind w:firstLine="562"/>
        <w:jc w:val="center"/>
        <w:rPr>
          <w:rFonts w:ascii="黑体" w:eastAsia="黑体" w:hAnsi="黑体" w:cs="Times New Roman" w:hint="eastAsia"/>
          <w:color w:val="5B9BD5" w:themeColor="accent5"/>
          <w:kern w:val="44"/>
          <w:sz w:val="28"/>
        </w:rPr>
        <w:sectPr w:rsidR="00A62D24" w:rsidSect="007A4564">
          <w:pgSz w:w="11906" w:h="16838"/>
          <w:pgMar w:top="1440" w:right="1800" w:bottom="1440" w:left="1800" w:header="1474" w:footer="964" w:gutter="0"/>
          <w:cols w:space="425"/>
          <w:docGrid w:type="lines" w:linePitch="326"/>
        </w:sectPr>
      </w:pPr>
    </w:p>
    <w:p w14:paraId="3D153877" w14:textId="3B68637B" w:rsidR="00C1408E" w:rsidRPr="00F05F2A" w:rsidRDefault="00BC7081" w:rsidP="00F05F2A">
      <w:pPr>
        <w:pStyle w:val="1"/>
        <w:keepLines/>
        <w:widowControl w:val="0"/>
        <w:spacing w:before="163" w:after="163"/>
        <w:ind w:firstLine="562"/>
        <w:jc w:val="center"/>
        <w:rPr>
          <w:rFonts w:ascii="黑体" w:eastAsia="黑体" w:hAnsi="黑体" w:cs="Times New Roman" w:hint="eastAsia"/>
          <w:color w:val="5B9BD5" w:themeColor="accent5"/>
          <w:kern w:val="44"/>
          <w:sz w:val="28"/>
        </w:rPr>
      </w:pPr>
      <w:bookmarkStart w:id="43" w:name="_Toc173768250"/>
      <w:r>
        <w:rPr>
          <w:rFonts w:ascii="黑体" w:eastAsia="黑体" w:hAnsi="黑体" w:cs="Times New Roman" w:hint="eastAsia"/>
          <w:color w:val="5B9BD5" w:themeColor="accent5"/>
          <w:kern w:val="44"/>
          <w:sz w:val="28"/>
        </w:rPr>
        <w:lastRenderedPageBreak/>
        <w:t>三</w:t>
      </w:r>
      <w:r w:rsidR="00872122" w:rsidRPr="007B6D8C">
        <w:rPr>
          <w:rFonts w:ascii="黑体" w:eastAsia="黑体" w:hAnsi="黑体" w:cs="Times New Roman"/>
          <w:color w:val="5B9BD5" w:themeColor="accent5"/>
          <w:kern w:val="44"/>
          <w:sz w:val="28"/>
        </w:rPr>
        <w:t>、企业动态</w:t>
      </w:r>
      <w:bookmarkEnd w:id="43"/>
    </w:p>
    <w:p w14:paraId="0A6BC563" w14:textId="0BFC01AA" w:rsidR="00BA28C1" w:rsidRDefault="00BA28C1" w:rsidP="00083A19">
      <w:pPr>
        <w:pStyle w:val="1"/>
        <w:numPr>
          <w:ilvl w:val="0"/>
          <w:numId w:val="31"/>
        </w:numPr>
        <w:ind w:left="442" w:hanging="442"/>
        <w:rPr>
          <w:rFonts w:ascii="仿宋" w:hAnsi="仿宋"/>
          <w:shd w:val="clear" w:color="auto" w:fill="FFFFFF"/>
          <w:lang w:bidi="ar"/>
        </w:rPr>
      </w:pPr>
      <w:bookmarkStart w:id="44" w:name="_Hlk157771138"/>
      <w:bookmarkStart w:id="45" w:name="_Toc173768251"/>
      <w:r>
        <w:rPr>
          <w:rFonts w:ascii="仿宋" w:hAnsi="仿宋" w:hint="eastAsia"/>
          <w:shd w:val="clear" w:color="auto" w:fill="FFFFFF"/>
          <w:lang w:bidi="ar"/>
        </w:rPr>
        <w:t>7月TOD土地成交6幅，</w:t>
      </w:r>
      <w:r w:rsidR="006755CA">
        <w:rPr>
          <w:rFonts w:ascii="仿宋" w:hAnsi="仿宋" w:hint="eastAsia"/>
          <w:shd w:val="clear" w:color="auto" w:fill="FFFFFF"/>
          <w:lang w:bidi="ar"/>
        </w:rPr>
        <w:t>其中</w:t>
      </w:r>
      <w:r>
        <w:rPr>
          <w:rFonts w:ascii="仿宋" w:hAnsi="仿宋" w:hint="eastAsia"/>
          <w:shd w:val="clear" w:color="auto" w:fill="FFFFFF"/>
          <w:lang w:bidi="ar"/>
        </w:rPr>
        <w:t>天津轨道</w:t>
      </w:r>
      <w:r w:rsidR="009D6697">
        <w:rPr>
          <w:rFonts w:ascii="仿宋" w:hAnsi="仿宋" w:hint="eastAsia"/>
          <w:shd w:val="clear" w:color="auto" w:fill="FFFFFF"/>
          <w:lang w:bidi="ar"/>
        </w:rPr>
        <w:t>集团</w:t>
      </w:r>
      <w:r w:rsidR="00382251">
        <w:rPr>
          <w:rFonts w:ascii="仿宋" w:hAnsi="仿宋" w:hint="eastAsia"/>
          <w:shd w:val="clear" w:color="auto" w:fill="FFFFFF"/>
          <w:lang w:bidi="ar"/>
        </w:rPr>
        <w:t>打造“TOD+城市更新”模式</w:t>
      </w:r>
      <w:bookmarkEnd w:id="45"/>
    </w:p>
    <w:p w14:paraId="6834ED75" w14:textId="2FA7C1F7" w:rsidR="008768BB" w:rsidRDefault="00BA28C1" w:rsidP="00BA28C1">
      <w:pPr>
        <w:pStyle w:val="af2"/>
        <w:ind w:firstLine="480"/>
      </w:pPr>
      <w:r>
        <w:rPr>
          <w:rFonts w:hint="eastAsia"/>
        </w:rPr>
        <w:t>7</w:t>
      </w:r>
      <w:r>
        <w:rPr>
          <w:rFonts w:hint="eastAsia"/>
        </w:rPr>
        <w:t>月份</w:t>
      </w:r>
      <w:r>
        <w:rPr>
          <w:rFonts w:hint="eastAsia"/>
        </w:rPr>
        <w:t>TOD</w:t>
      </w:r>
      <w:r>
        <w:rPr>
          <w:rFonts w:hint="eastAsia"/>
        </w:rPr>
        <w:t>土地市场仍较活跃，广州、杭州、石家庄、温州和天津等五城共成交</w:t>
      </w:r>
      <w:r>
        <w:rPr>
          <w:rFonts w:hint="eastAsia"/>
        </w:rPr>
        <w:t>6</w:t>
      </w:r>
      <w:r>
        <w:rPr>
          <w:rFonts w:hint="eastAsia"/>
        </w:rPr>
        <w:t>幅</w:t>
      </w:r>
      <w:r>
        <w:rPr>
          <w:rFonts w:hint="eastAsia"/>
        </w:rPr>
        <w:t>TOD</w:t>
      </w:r>
      <w:r>
        <w:rPr>
          <w:rFonts w:hint="eastAsia"/>
        </w:rPr>
        <w:t>地块，总用地面积近</w:t>
      </w:r>
      <w:r>
        <w:rPr>
          <w:rFonts w:hint="eastAsia"/>
        </w:rPr>
        <w:t>12</w:t>
      </w:r>
      <w:r>
        <w:rPr>
          <w:rFonts w:hint="eastAsia"/>
        </w:rPr>
        <w:t>万平方米，总建筑面积约</w:t>
      </w:r>
      <w:r>
        <w:rPr>
          <w:rFonts w:hint="eastAsia"/>
        </w:rPr>
        <w:t>23</w:t>
      </w:r>
      <w:r>
        <w:rPr>
          <w:rFonts w:hint="eastAsia"/>
        </w:rPr>
        <w:t>万平方米，地块幅数较</w:t>
      </w:r>
      <w:r>
        <w:rPr>
          <w:rFonts w:hint="eastAsia"/>
        </w:rPr>
        <w:t>6</w:t>
      </w:r>
      <w:r>
        <w:rPr>
          <w:rFonts w:hint="eastAsia"/>
        </w:rPr>
        <w:t>月份增加</w:t>
      </w:r>
      <w:r>
        <w:rPr>
          <w:rFonts w:hint="eastAsia"/>
        </w:rPr>
        <w:t>1</w:t>
      </w:r>
      <w:r>
        <w:rPr>
          <w:rFonts w:hint="eastAsia"/>
        </w:rPr>
        <w:t>幅，但用地面积和建筑面积有所降低。</w:t>
      </w:r>
      <w:r>
        <w:rPr>
          <w:rFonts w:hint="eastAsia"/>
        </w:rPr>
        <w:t>6</w:t>
      </w:r>
      <w:r>
        <w:rPr>
          <w:rFonts w:hint="eastAsia"/>
        </w:rPr>
        <w:t>幅地块均以底价成交，其中天津轨道交通集团</w:t>
      </w:r>
      <w:r w:rsidR="008768BB">
        <w:rPr>
          <w:rFonts w:hint="eastAsia"/>
        </w:rPr>
        <w:t>和石家庄地铁获得的地块将作为重点分析。</w:t>
      </w:r>
    </w:p>
    <w:p w14:paraId="3F7ED23C" w14:textId="77777777" w:rsidR="008768BB" w:rsidRDefault="008768BB" w:rsidP="008768BB">
      <w:pPr>
        <w:pStyle w:val="af2"/>
        <w:ind w:firstLine="480"/>
      </w:pPr>
      <w:r>
        <w:rPr>
          <w:rFonts w:hint="eastAsia"/>
        </w:rPr>
        <w:t>7</w:t>
      </w:r>
      <w:r>
        <w:rPr>
          <w:rFonts w:hint="eastAsia"/>
        </w:rPr>
        <w:t>月</w:t>
      </w:r>
      <w:r>
        <w:rPr>
          <w:rFonts w:hint="eastAsia"/>
        </w:rPr>
        <w:t>29</w:t>
      </w:r>
      <w:r>
        <w:rPr>
          <w:rFonts w:hint="eastAsia"/>
        </w:rPr>
        <w:t>日，</w:t>
      </w:r>
      <w:r w:rsidRPr="006D4965">
        <w:rPr>
          <w:rFonts w:hint="eastAsia"/>
        </w:rPr>
        <w:t>天津河西区体院北</w:t>
      </w:r>
      <w:proofErr w:type="gramStart"/>
      <w:r w:rsidRPr="006D4965">
        <w:rPr>
          <w:rFonts w:hint="eastAsia"/>
        </w:rPr>
        <w:t>一</w:t>
      </w:r>
      <w:proofErr w:type="gramEnd"/>
      <w:r w:rsidRPr="006D4965">
        <w:rPr>
          <w:rFonts w:hint="eastAsia"/>
        </w:rPr>
        <w:t>地块</w:t>
      </w:r>
      <w:r>
        <w:rPr>
          <w:rFonts w:hint="eastAsia"/>
        </w:rPr>
        <w:t>被</w:t>
      </w:r>
      <w:r w:rsidRPr="006D4965">
        <w:rPr>
          <w:rFonts w:hint="eastAsia"/>
        </w:rPr>
        <w:t>天津轨道交通集团</w:t>
      </w:r>
      <w:r>
        <w:rPr>
          <w:rFonts w:hint="eastAsia"/>
        </w:rPr>
        <w:t>全资子公司</w:t>
      </w:r>
      <w:r w:rsidRPr="006D4965">
        <w:rPr>
          <w:rFonts w:hint="eastAsia"/>
        </w:rPr>
        <w:t>以底价</w:t>
      </w:r>
      <w:r w:rsidRPr="006D4965">
        <w:rPr>
          <w:rFonts w:hint="eastAsia"/>
        </w:rPr>
        <w:t>1.29</w:t>
      </w:r>
      <w:r w:rsidRPr="006D4965">
        <w:rPr>
          <w:rFonts w:hint="eastAsia"/>
        </w:rPr>
        <w:t>亿元</w:t>
      </w:r>
      <w:r>
        <w:rPr>
          <w:rFonts w:hint="eastAsia"/>
        </w:rPr>
        <w:t>摘得</w:t>
      </w:r>
      <w:r w:rsidRPr="006D4965">
        <w:rPr>
          <w:rFonts w:hint="eastAsia"/>
        </w:rPr>
        <w:t>。</w:t>
      </w:r>
      <w:r>
        <w:rPr>
          <w:rFonts w:hint="eastAsia"/>
        </w:rPr>
        <w:t>该</w:t>
      </w:r>
      <w:r w:rsidRPr="006D4965">
        <w:rPr>
          <w:rFonts w:hint="eastAsia"/>
        </w:rPr>
        <w:t>地块编号为津西纪（挂）</w:t>
      </w:r>
      <w:r w:rsidRPr="006D4965">
        <w:rPr>
          <w:rFonts w:hint="eastAsia"/>
        </w:rPr>
        <w:t>2024-15</w:t>
      </w:r>
      <w:r w:rsidRPr="006D4965">
        <w:rPr>
          <w:rFonts w:hint="eastAsia"/>
        </w:rPr>
        <w:t>号，土地面积</w:t>
      </w:r>
      <w:r w:rsidRPr="006D4965">
        <w:rPr>
          <w:rFonts w:hint="eastAsia"/>
        </w:rPr>
        <w:t>8894.9</w:t>
      </w:r>
      <w:r w:rsidRPr="006D4965">
        <w:rPr>
          <w:rFonts w:hint="eastAsia"/>
        </w:rPr>
        <w:t>平</w:t>
      </w:r>
      <w:r>
        <w:rPr>
          <w:rFonts w:hint="eastAsia"/>
        </w:rPr>
        <w:t>方</w:t>
      </w:r>
      <w:r w:rsidRPr="006D4965">
        <w:rPr>
          <w:rFonts w:hint="eastAsia"/>
        </w:rPr>
        <w:t>米，容积率≤</w:t>
      </w:r>
      <w:r w:rsidRPr="006D4965">
        <w:rPr>
          <w:rFonts w:hint="eastAsia"/>
        </w:rPr>
        <w:t>2.19</w:t>
      </w:r>
      <w:r w:rsidRPr="006D4965">
        <w:rPr>
          <w:rFonts w:hint="eastAsia"/>
        </w:rPr>
        <w:t>，地上建筑面积</w:t>
      </w:r>
      <w:r w:rsidRPr="006D4965">
        <w:rPr>
          <w:rFonts w:hint="eastAsia"/>
        </w:rPr>
        <w:t>1939</w:t>
      </w:r>
      <w:r>
        <w:rPr>
          <w:rFonts w:hint="eastAsia"/>
        </w:rPr>
        <w:t>3</w:t>
      </w:r>
      <w:r w:rsidRPr="006D4965">
        <w:rPr>
          <w:rFonts w:hint="eastAsia"/>
        </w:rPr>
        <w:t>平方米，用途为城镇住宅、商服。</w:t>
      </w:r>
      <w:r>
        <w:rPr>
          <w:rFonts w:hint="eastAsia"/>
        </w:rPr>
        <w:t>该地块</w:t>
      </w:r>
      <w:r w:rsidRPr="006D4965">
        <w:rPr>
          <w:rFonts w:hint="eastAsia"/>
        </w:rPr>
        <w:t>是天津轨道交通集团首个获批的企业自主城市更新项目——先达地块城市更新项目的一部分。先达地块城市更新项目总建筑面积</w:t>
      </w:r>
      <w:r w:rsidRPr="006D4965">
        <w:rPr>
          <w:rFonts w:hint="eastAsia"/>
        </w:rPr>
        <w:t>29.6</w:t>
      </w:r>
      <w:r w:rsidRPr="006D4965">
        <w:rPr>
          <w:rFonts w:hint="eastAsia"/>
        </w:rPr>
        <w:t>万平</w:t>
      </w:r>
      <w:r>
        <w:rPr>
          <w:rFonts w:hint="eastAsia"/>
        </w:rPr>
        <w:t>方</w:t>
      </w:r>
      <w:r w:rsidRPr="006D4965">
        <w:rPr>
          <w:rFonts w:hint="eastAsia"/>
        </w:rPr>
        <w:t>米，总投资</w:t>
      </w:r>
      <w:r w:rsidRPr="006D4965">
        <w:rPr>
          <w:rFonts w:hint="eastAsia"/>
        </w:rPr>
        <w:t>5.28</w:t>
      </w:r>
      <w:r w:rsidRPr="006D4965">
        <w:rPr>
          <w:rFonts w:hint="eastAsia"/>
        </w:rPr>
        <w:t>亿元，涉及宾水西里、高风里等</w:t>
      </w:r>
      <w:r w:rsidRPr="006D4965">
        <w:rPr>
          <w:rFonts w:hint="eastAsia"/>
        </w:rPr>
        <w:t>13</w:t>
      </w:r>
      <w:r w:rsidRPr="006D4965">
        <w:rPr>
          <w:rFonts w:hint="eastAsia"/>
        </w:rPr>
        <w:t>个老旧小区改造。</w:t>
      </w:r>
      <w:r w:rsidRPr="00382251">
        <w:rPr>
          <w:rFonts w:hint="eastAsia"/>
        </w:rPr>
        <w:t>天津轨道交通集团以“</w:t>
      </w:r>
      <w:r w:rsidRPr="00382251">
        <w:rPr>
          <w:rFonts w:hint="eastAsia"/>
        </w:rPr>
        <w:t>TOD</w:t>
      </w:r>
      <w:r w:rsidRPr="00382251">
        <w:rPr>
          <w:rFonts w:hint="eastAsia"/>
        </w:rPr>
        <w:t>”为导向，借助轨道资源优势打造“</w:t>
      </w:r>
      <w:r w:rsidRPr="00382251">
        <w:rPr>
          <w:rFonts w:hint="eastAsia"/>
        </w:rPr>
        <w:t>TOD+</w:t>
      </w:r>
      <w:r w:rsidRPr="00382251">
        <w:rPr>
          <w:rFonts w:hint="eastAsia"/>
        </w:rPr>
        <w:t>城市更新”模式，精心打造轨道交通生活圈，做好城市更新大文章</w:t>
      </w:r>
      <w:r>
        <w:rPr>
          <w:rFonts w:hint="eastAsia"/>
        </w:rPr>
        <w:t>，值得诸多地铁公司学习借鉴。</w:t>
      </w:r>
    </w:p>
    <w:p w14:paraId="7F541DBC" w14:textId="77777777" w:rsidR="008768BB" w:rsidRDefault="008768BB" w:rsidP="008768BB">
      <w:pPr>
        <w:pStyle w:val="af2"/>
        <w:ind w:firstLine="480"/>
      </w:pPr>
      <w:r>
        <w:rPr>
          <w:rFonts w:hint="eastAsia"/>
        </w:rPr>
        <w:t>7</w:t>
      </w:r>
      <w:r>
        <w:rPr>
          <w:rFonts w:hint="eastAsia"/>
        </w:rPr>
        <w:t>月</w:t>
      </w:r>
      <w:r>
        <w:rPr>
          <w:rFonts w:hint="eastAsia"/>
        </w:rPr>
        <w:t>18</w:t>
      </w:r>
      <w:r>
        <w:rPr>
          <w:rFonts w:hint="eastAsia"/>
        </w:rPr>
        <w:t>日，</w:t>
      </w:r>
      <w:r w:rsidRPr="003428F7">
        <w:rPr>
          <w:rFonts w:hint="eastAsia"/>
        </w:rPr>
        <w:t>石家庄地铁资源开发有限公司</w:t>
      </w:r>
      <w:r>
        <w:rPr>
          <w:rFonts w:hint="eastAsia"/>
        </w:rPr>
        <w:t>底价获得</w:t>
      </w:r>
      <w:r w:rsidRPr="003428F7">
        <w:rPr>
          <w:rFonts w:hint="eastAsia"/>
        </w:rPr>
        <w:t>桥西</w:t>
      </w:r>
      <w:proofErr w:type="gramStart"/>
      <w:r w:rsidRPr="003428F7">
        <w:rPr>
          <w:rFonts w:hint="eastAsia"/>
        </w:rPr>
        <w:t>爱尚街海乐汇</w:t>
      </w:r>
      <w:proofErr w:type="gramEnd"/>
      <w:r w:rsidRPr="003428F7">
        <w:rPr>
          <w:rFonts w:hint="eastAsia"/>
        </w:rPr>
        <w:t>地块</w:t>
      </w:r>
      <w:r>
        <w:rPr>
          <w:rFonts w:hint="eastAsia"/>
        </w:rPr>
        <w:t>，该地块为建筑面积不到</w:t>
      </w:r>
      <w:r>
        <w:rPr>
          <w:rFonts w:hint="eastAsia"/>
        </w:rPr>
        <w:t>2</w:t>
      </w:r>
      <w:r>
        <w:rPr>
          <w:rFonts w:hint="eastAsia"/>
        </w:rPr>
        <w:t>万平方米的商服用地，因无人</w:t>
      </w:r>
      <w:proofErr w:type="gramStart"/>
      <w:r>
        <w:rPr>
          <w:rFonts w:hint="eastAsia"/>
        </w:rPr>
        <w:t>报价曾</w:t>
      </w:r>
      <w:proofErr w:type="gramEnd"/>
      <w:r>
        <w:rPr>
          <w:rFonts w:hint="eastAsia"/>
        </w:rPr>
        <w:t>多次流拍，此次拿地可以说是地铁公司托底土地市场，</w:t>
      </w:r>
      <w:r w:rsidRPr="00671250">
        <w:t>未来或将打造地铁站商业街。</w:t>
      </w:r>
    </w:p>
    <w:p w14:paraId="0F8CC340" w14:textId="77777777" w:rsidR="00382251" w:rsidRDefault="00382251" w:rsidP="00382251">
      <w:pPr>
        <w:ind w:firstLine="482"/>
        <w:jc w:val="center"/>
        <w:rPr>
          <w:rFonts w:ascii="仿宋" w:hAnsi="仿宋" w:hint="eastAsia"/>
          <w:b/>
          <w:bCs/>
        </w:rPr>
      </w:pPr>
      <w:r w:rsidRPr="00B018B1">
        <w:rPr>
          <w:rFonts w:ascii="仿宋" w:hAnsi="仿宋" w:hint="eastAsia"/>
          <w:b/>
          <w:bCs/>
        </w:rPr>
        <w:t>表：2</w:t>
      </w:r>
      <w:r w:rsidRPr="00B018B1">
        <w:rPr>
          <w:rFonts w:ascii="仿宋" w:hAnsi="仿宋"/>
          <w:b/>
          <w:bCs/>
        </w:rPr>
        <w:t>02</w:t>
      </w:r>
      <w:r>
        <w:rPr>
          <w:rFonts w:ascii="仿宋" w:hAnsi="仿宋"/>
          <w:b/>
          <w:bCs/>
        </w:rPr>
        <w:t>4</w:t>
      </w:r>
      <w:r w:rsidRPr="00B018B1">
        <w:rPr>
          <w:rFonts w:ascii="仿宋" w:hAnsi="仿宋" w:hint="eastAsia"/>
          <w:b/>
          <w:bCs/>
        </w:rPr>
        <w:t>年</w:t>
      </w:r>
      <w:r>
        <w:rPr>
          <w:rFonts w:ascii="仿宋" w:hAnsi="仿宋" w:hint="eastAsia"/>
          <w:b/>
          <w:bCs/>
        </w:rPr>
        <w:t>7</w:t>
      </w:r>
      <w:r w:rsidRPr="00B018B1">
        <w:rPr>
          <w:rFonts w:ascii="仿宋" w:hAnsi="仿宋" w:hint="eastAsia"/>
          <w:b/>
          <w:bCs/>
        </w:rPr>
        <w:t>月份典型城市T</w:t>
      </w:r>
      <w:r w:rsidRPr="00B018B1">
        <w:rPr>
          <w:rFonts w:ascii="仿宋" w:hAnsi="仿宋"/>
          <w:b/>
          <w:bCs/>
        </w:rPr>
        <w:t>OD</w:t>
      </w:r>
      <w:r w:rsidRPr="00B018B1">
        <w:rPr>
          <w:rFonts w:ascii="仿宋" w:hAnsi="仿宋" w:hint="eastAsia"/>
          <w:b/>
          <w:bCs/>
        </w:rPr>
        <w:t>地块成交信息</w:t>
      </w:r>
    </w:p>
    <w:p w14:paraId="262B30B7" w14:textId="77777777" w:rsidR="00382251" w:rsidRPr="00FD209F" w:rsidRDefault="00382251" w:rsidP="00382251">
      <w:pPr>
        <w:ind w:firstLine="440"/>
        <w:jc w:val="right"/>
        <w:rPr>
          <w:rFonts w:ascii="仿宋" w:hAnsi="仿宋" w:cs="宋体"/>
          <w:kern w:val="0"/>
          <w:sz w:val="21"/>
          <w:szCs w:val="21"/>
        </w:rPr>
      </w:pPr>
      <w:r w:rsidRPr="003B206F">
        <w:rPr>
          <w:rFonts w:ascii="仿宋" w:hAnsi="仿宋" w:hint="eastAsia"/>
          <w:sz w:val="22"/>
          <w:szCs w:val="21"/>
        </w:rPr>
        <w:t>单位：</w:t>
      </w:r>
      <w:r w:rsidRPr="00CD29B3">
        <w:rPr>
          <w:rFonts w:ascii="仿宋" w:hAnsi="仿宋" w:cs="宋体" w:hint="eastAsia"/>
          <w:kern w:val="0"/>
          <w:sz w:val="21"/>
          <w:szCs w:val="21"/>
        </w:rPr>
        <w:t>㎡</w:t>
      </w:r>
      <w:r w:rsidRPr="003B206F">
        <w:rPr>
          <w:rFonts w:ascii="仿宋" w:hAnsi="仿宋" w:cs="宋体" w:hint="eastAsia"/>
          <w:kern w:val="0"/>
          <w:sz w:val="21"/>
          <w:szCs w:val="21"/>
        </w:rPr>
        <w:t>、万元</w:t>
      </w:r>
    </w:p>
    <w:tbl>
      <w:tblPr>
        <w:tblStyle w:val="6-5"/>
        <w:tblW w:w="5123" w:type="pct"/>
        <w:tblLayout w:type="fixed"/>
        <w:tblLook w:val="0620" w:firstRow="1" w:lastRow="0" w:firstColumn="0" w:lastColumn="0" w:noHBand="1" w:noVBand="1"/>
      </w:tblPr>
      <w:tblGrid>
        <w:gridCol w:w="705"/>
        <w:gridCol w:w="2977"/>
        <w:gridCol w:w="993"/>
        <w:gridCol w:w="991"/>
        <w:gridCol w:w="852"/>
        <w:gridCol w:w="1134"/>
        <w:gridCol w:w="848"/>
      </w:tblGrid>
      <w:tr w:rsidR="00382251" w:rsidRPr="00FD209F" w14:paraId="1BDD71F8" w14:textId="77777777" w:rsidTr="00EF7113">
        <w:trPr>
          <w:cnfStyle w:val="100000000000" w:firstRow="1" w:lastRow="0" w:firstColumn="0" w:lastColumn="0" w:oddVBand="0" w:evenVBand="0" w:oddHBand="0" w:evenHBand="0" w:firstRowFirstColumn="0" w:firstRowLastColumn="0" w:lastRowFirstColumn="0" w:lastRowLastColumn="0"/>
          <w:trHeight w:val="520"/>
        </w:trPr>
        <w:tc>
          <w:tcPr>
            <w:tcW w:w="415" w:type="pct"/>
            <w:hideMark/>
          </w:tcPr>
          <w:p w14:paraId="61F89460"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城市</w:t>
            </w:r>
          </w:p>
        </w:tc>
        <w:tc>
          <w:tcPr>
            <w:tcW w:w="1751" w:type="pct"/>
            <w:hideMark/>
          </w:tcPr>
          <w:p w14:paraId="1861140C"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土地名称</w:t>
            </w:r>
          </w:p>
        </w:tc>
        <w:tc>
          <w:tcPr>
            <w:tcW w:w="584" w:type="pct"/>
            <w:hideMark/>
          </w:tcPr>
          <w:p w14:paraId="5F4ADCC9"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土地属性</w:t>
            </w:r>
          </w:p>
        </w:tc>
        <w:tc>
          <w:tcPr>
            <w:tcW w:w="583" w:type="pct"/>
            <w:hideMark/>
          </w:tcPr>
          <w:p w14:paraId="5604EF59"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总建筑面积</w:t>
            </w:r>
          </w:p>
        </w:tc>
        <w:tc>
          <w:tcPr>
            <w:tcW w:w="501" w:type="pct"/>
            <w:hideMark/>
          </w:tcPr>
          <w:p w14:paraId="165F0B7E"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成交总价</w:t>
            </w:r>
          </w:p>
        </w:tc>
        <w:tc>
          <w:tcPr>
            <w:tcW w:w="667" w:type="pct"/>
            <w:hideMark/>
          </w:tcPr>
          <w:p w14:paraId="5748924D"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竞得企业</w:t>
            </w:r>
          </w:p>
        </w:tc>
        <w:tc>
          <w:tcPr>
            <w:tcW w:w="499" w:type="pct"/>
            <w:hideMark/>
          </w:tcPr>
          <w:p w14:paraId="1621704A"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成交日期</w:t>
            </w:r>
          </w:p>
        </w:tc>
      </w:tr>
      <w:tr w:rsidR="00382251" w:rsidRPr="00FD209F" w14:paraId="58E9CEED" w14:textId="77777777" w:rsidTr="00EF7113">
        <w:trPr>
          <w:trHeight w:val="260"/>
        </w:trPr>
        <w:tc>
          <w:tcPr>
            <w:tcW w:w="415" w:type="pct"/>
            <w:noWrap/>
            <w:hideMark/>
          </w:tcPr>
          <w:p w14:paraId="1969FB95"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广州</w:t>
            </w:r>
          </w:p>
        </w:tc>
        <w:tc>
          <w:tcPr>
            <w:tcW w:w="1751" w:type="pct"/>
            <w:noWrap/>
            <w:hideMark/>
          </w:tcPr>
          <w:p w14:paraId="11E5375B"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2024挂-0520(广州市增城区新塘镇地铁</w:t>
            </w:r>
            <w:proofErr w:type="gramStart"/>
            <w:r w:rsidRPr="00FD209F">
              <w:rPr>
                <w:rFonts w:ascii="仿宋" w:hAnsi="仿宋" w:cs="宋体" w:hint="eastAsia"/>
                <w:color w:val="auto"/>
                <w:kern w:val="0"/>
                <w:sz w:val="21"/>
                <w:szCs w:val="21"/>
              </w:rPr>
              <w:t>13号线沙村</w:t>
            </w:r>
            <w:proofErr w:type="gramEnd"/>
            <w:r w:rsidRPr="00FD209F">
              <w:rPr>
                <w:rFonts w:ascii="仿宋" w:hAnsi="仿宋" w:cs="宋体" w:hint="eastAsia"/>
                <w:color w:val="auto"/>
                <w:kern w:val="0"/>
                <w:sz w:val="21"/>
                <w:szCs w:val="21"/>
              </w:rPr>
              <w:t>站西侧18101203A24090号地块</w:t>
            </w:r>
          </w:p>
        </w:tc>
        <w:tc>
          <w:tcPr>
            <w:tcW w:w="584" w:type="pct"/>
            <w:noWrap/>
            <w:hideMark/>
          </w:tcPr>
          <w:p w14:paraId="218968B0"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商办</w:t>
            </w:r>
          </w:p>
        </w:tc>
        <w:tc>
          <w:tcPr>
            <w:tcW w:w="583" w:type="pct"/>
            <w:noWrap/>
            <w:hideMark/>
          </w:tcPr>
          <w:p w14:paraId="2F81FE7B"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 xml:space="preserve">80207 </w:t>
            </w:r>
          </w:p>
        </w:tc>
        <w:tc>
          <w:tcPr>
            <w:tcW w:w="501" w:type="pct"/>
            <w:noWrap/>
            <w:hideMark/>
          </w:tcPr>
          <w:p w14:paraId="290C86A8" w14:textId="77777777" w:rsidR="00382251" w:rsidRPr="00FD209F" w:rsidRDefault="00382251" w:rsidP="00EF7113">
            <w:pPr>
              <w:widowControl/>
              <w:spacing w:line="240" w:lineRule="auto"/>
              <w:ind w:firstLineChars="0" w:firstLine="0"/>
              <w:jc w:val="center"/>
              <w:rPr>
                <w:rFonts w:ascii="仿宋" w:hAnsi="仿宋" w:cs="宋体"/>
                <w:color w:val="auto"/>
                <w:kern w:val="0"/>
                <w:sz w:val="21"/>
                <w:szCs w:val="21"/>
              </w:rPr>
            </w:pPr>
            <w:r w:rsidRPr="00FD209F">
              <w:rPr>
                <w:rFonts w:ascii="仿宋" w:hAnsi="仿宋" w:cs="宋体" w:hint="eastAsia"/>
                <w:color w:val="auto"/>
                <w:kern w:val="0"/>
                <w:sz w:val="21"/>
                <w:szCs w:val="21"/>
              </w:rPr>
              <w:t xml:space="preserve">30200 </w:t>
            </w:r>
          </w:p>
        </w:tc>
        <w:tc>
          <w:tcPr>
            <w:tcW w:w="667" w:type="pct"/>
            <w:noWrap/>
            <w:hideMark/>
          </w:tcPr>
          <w:p w14:paraId="6096A9EE"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广州乐益置业有限公司</w:t>
            </w:r>
          </w:p>
        </w:tc>
        <w:tc>
          <w:tcPr>
            <w:tcW w:w="499" w:type="pct"/>
            <w:noWrap/>
            <w:hideMark/>
          </w:tcPr>
          <w:p w14:paraId="0F01F392" w14:textId="77777777" w:rsidR="00382251" w:rsidRPr="00FD209F" w:rsidRDefault="00382251" w:rsidP="00EF7113">
            <w:pPr>
              <w:widowControl/>
              <w:spacing w:line="240" w:lineRule="auto"/>
              <w:ind w:firstLineChars="0" w:firstLine="0"/>
              <w:jc w:val="center"/>
              <w:rPr>
                <w:rFonts w:ascii="仿宋" w:hAnsi="仿宋" w:cs="宋体"/>
                <w:color w:val="auto"/>
                <w:kern w:val="0"/>
                <w:sz w:val="21"/>
                <w:szCs w:val="21"/>
              </w:rPr>
            </w:pPr>
            <w:r w:rsidRPr="00FD209F">
              <w:rPr>
                <w:rFonts w:ascii="仿宋" w:hAnsi="仿宋" w:cs="宋体" w:hint="eastAsia"/>
                <w:color w:val="auto"/>
                <w:kern w:val="0"/>
                <w:sz w:val="21"/>
                <w:szCs w:val="21"/>
              </w:rPr>
              <w:t>07-01</w:t>
            </w:r>
          </w:p>
        </w:tc>
      </w:tr>
      <w:tr w:rsidR="00382251" w:rsidRPr="00FD209F" w14:paraId="7A426467" w14:textId="77777777" w:rsidTr="00EF7113">
        <w:trPr>
          <w:trHeight w:val="260"/>
        </w:trPr>
        <w:tc>
          <w:tcPr>
            <w:tcW w:w="415" w:type="pct"/>
            <w:noWrap/>
            <w:hideMark/>
          </w:tcPr>
          <w:p w14:paraId="1CB43E5B"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杭州</w:t>
            </w:r>
          </w:p>
        </w:tc>
        <w:tc>
          <w:tcPr>
            <w:tcW w:w="1751" w:type="pct"/>
            <w:noWrap/>
            <w:hideMark/>
          </w:tcPr>
          <w:p w14:paraId="49C8DDE2"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proofErr w:type="gramStart"/>
            <w:r w:rsidRPr="00FD209F">
              <w:rPr>
                <w:rFonts w:ascii="仿宋" w:hAnsi="仿宋" w:cs="宋体" w:hint="eastAsia"/>
                <w:color w:val="auto"/>
                <w:kern w:val="0"/>
                <w:sz w:val="21"/>
                <w:szCs w:val="21"/>
              </w:rPr>
              <w:t>杭规划</w:t>
            </w:r>
            <w:proofErr w:type="gramEnd"/>
            <w:r w:rsidRPr="00FD209F">
              <w:rPr>
                <w:rFonts w:ascii="仿宋" w:hAnsi="仿宋" w:cs="宋体" w:hint="eastAsia"/>
                <w:color w:val="auto"/>
                <w:kern w:val="0"/>
                <w:sz w:val="21"/>
                <w:szCs w:val="21"/>
              </w:rPr>
              <w:t xml:space="preserve">资源告[2024]B024号 </w:t>
            </w:r>
            <w:proofErr w:type="gramStart"/>
            <w:r w:rsidRPr="00FD209F">
              <w:rPr>
                <w:rFonts w:ascii="仿宋" w:hAnsi="仿宋" w:cs="宋体" w:hint="eastAsia"/>
                <w:color w:val="auto"/>
                <w:kern w:val="0"/>
                <w:sz w:val="21"/>
                <w:szCs w:val="21"/>
              </w:rPr>
              <w:t>杭政储出</w:t>
            </w:r>
            <w:proofErr w:type="gramEnd"/>
            <w:r w:rsidRPr="00FD209F">
              <w:rPr>
                <w:rFonts w:ascii="仿宋" w:hAnsi="仿宋" w:cs="宋体" w:hint="eastAsia"/>
                <w:color w:val="auto"/>
                <w:kern w:val="0"/>
                <w:sz w:val="21"/>
                <w:szCs w:val="21"/>
              </w:rPr>
              <w:t>[2024]66号 杭钢单元GS1302-12地块</w:t>
            </w:r>
          </w:p>
        </w:tc>
        <w:tc>
          <w:tcPr>
            <w:tcW w:w="584" w:type="pct"/>
            <w:noWrap/>
            <w:hideMark/>
          </w:tcPr>
          <w:p w14:paraId="39F5031D"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商办</w:t>
            </w:r>
          </w:p>
        </w:tc>
        <w:tc>
          <w:tcPr>
            <w:tcW w:w="583" w:type="pct"/>
            <w:noWrap/>
            <w:hideMark/>
          </w:tcPr>
          <w:p w14:paraId="07854B7A"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 xml:space="preserve">21272 </w:t>
            </w:r>
          </w:p>
        </w:tc>
        <w:tc>
          <w:tcPr>
            <w:tcW w:w="501" w:type="pct"/>
            <w:noWrap/>
            <w:hideMark/>
          </w:tcPr>
          <w:p w14:paraId="1FAD35EE" w14:textId="77777777" w:rsidR="00382251" w:rsidRPr="00FD209F" w:rsidRDefault="00382251" w:rsidP="00EF7113">
            <w:pPr>
              <w:widowControl/>
              <w:spacing w:line="240" w:lineRule="auto"/>
              <w:ind w:firstLineChars="0" w:firstLine="0"/>
              <w:jc w:val="center"/>
              <w:rPr>
                <w:rFonts w:ascii="仿宋" w:hAnsi="仿宋" w:cs="宋体"/>
                <w:color w:val="auto"/>
                <w:kern w:val="0"/>
                <w:sz w:val="21"/>
                <w:szCs w:val="21"/>
              </w:rPr>
            </w:pPr>
            <w:r w:rsidRPr="00FD209F">
              <w:rPr>
                <w:rFonts w:ascii="仿宋" w:hAnsi="仿宋" w:cs="宋体" w:hint="eastAsia"/>
                <w:color w:val="auto"/>
                <w:kern w:val="0"/>
                <w:sz w:val="21"/>
                <w:szCs w:val="21"/>
              </w:rPr>
              <w:t xml:space="preserve">8669 </w:t>
            </w:r>
          </w:p>
        </w:tc>
        <w:tc>
          <w:tcPr>
            <w:tcW w:w="667" w:type="pct"/>
            <w:noWrap/>
            <w:hideMark/>
          </w:tcPr>
          <w:p w14:paraId="52FA9E30"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杭州旭</w:t>
            </w:r>
            <w:proofErr w:type="gramStart"/>
            <w:r w:rsidRPr="00FD209F">
              <w:rPr>
                <w:rFonts w:ascii="仿宋" w:hAnsi="仿宋" w:cs="宋体" w:hint="eastAsia"/>
                <w:color w:val="auto"/>
                <w:kern w:val="0"/>
                <w:sz w:val="21"/>
                <w:szCs w:val="21"/>
              </w:rPr>
              <w:t>祥</w:t>
            </w:r>
            <w:proofErr w:type="gramEnd"/>
            <w:r w:rsidRPr="00FD209F">
              <w:rPr>
                <w:rFonts w:ascii="仿宋" w:hAnsi="仿宋" w:cs="宋体" w:hint="eastAsia"/>
                <w:color w:val="auto"/>
                <w:kern w:val="0"/>
                <w:sz w:val="21"/>
                <w:szCs w:val="21"/>
              </w:rPr>
              <w:t>置业有限公司</w:t>
            </w:r>
          </w:p>
        </w:tc>
        <w:tc>
          <w:tcPr>
            <w:tcW w:w="499" w:type="pct"/>
            <w:noWrap/>
            <w:hideMark/>
          </w:tcPr>
          <w:p w14:paraId="73937026" w14:textId="77777777" w:rsidR="00382251" w:rsidRPr="00FD209F" w:rsidRDefault="00382251" w:rsidP="00EF7113">
            <w:pPr>
              <w:widowControl/>
              <w:spacing w:line="240" w:lineRule="auto"/>
              <w:ind w:firstLineChars="0" w:firstLine="0"/>
              <w:rPr>
                <w:rFonts w:ascii="仿宋" w:hAnsi="仿宋" w:cs="宋体"/>
                <w:color w:val="auto"/>
                <w:kern w:val="0"/>
                <w:sz w:val="21"/>
                <w:szCs w:val="21"/>
              </w:rPr>
            </w:pPr>
            <w:r w:rsidRPr="00FD209F">
              <w:rPr>
                <w:rFonts w:ascii="仿宋" w:hAnsi="仿宋" w:cs="宋体" w:hint="eastAsia"/>
                <w:color w:val="auto"/>
                <w:kern w:val="0"/>
                <w:sz w:val="21"/>
                <w:szCs w:val="21"/>
              </w:rPr>
              <w:t>07-02</w:t>
            </w:r>
          </w:p>
        </w:tc>
      </w:tr>
      <w:tr w:rsidR="00382251" w:rsidRPr="00FD209F" w14:paraId="76EF554A" w14:textId="77777777" w:rsidTr="00EF7113">
        <w:trPr>
          <w:trHeight w:val="260"/>
        </w:trPr>
        <w:tc>
          <w:tcPr>
            <w:tcW w:w="415" w:type="pct"/>
            <w:noWrap/>
            <w:hideMark/>
          </w:tcPr>
          <w:p w14:paraId="6012B455"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广州</w:t>
            </w:r>
          </w:p>
        </w:tc>
        <w:tc>
          <w:tcPr>
            <w:tcW w:w="1751" w:type="pct"/>
            <w:noWrap/>
            <w:hideMark/>
          </w:tcPr>
          <w:p w14:paraId="489D16E4"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2024挂-0514(2024NJY-2广州市南沙区横</w:t>
            </w:r>
            <w:proofErr w:type="gramStart"/>
            <w:r w:rsidRPr="00FD209F">
              <w:rPr>
                <w:rFonts w:ascii="仿宋" w:hAnsi="仿宋" w:cs="宋体" w:hint="eastAsia"/>
                <w:color w:val="auto"/>
                <w:kern w:val="0"/>
                <w:sz w:val="21"/>
                <w:szCs w:val="21"/>
              </w:rPr>
              <w:t>沥</w:t>
            </w:r>
            <w:proofErr w:type="gramEnd"/>
            <w:r w:rsidRPr="00FD209F">
              <w:rPr>
                <w:rFonts w:ascii="仿宋" w:hAnsi="仿宋" w:cs="宋体" w:hint="eastAsia"/>
                <w:color w:val="auto"/>
                <w:kern w:val="0"/>
                <w:sz w:val="21"/>
                <w:szCs w:val="21"/>
              </w:rPr>
              <w:t>镇凤凰二桥东侧、横</w:t>
            </w:r>
            <w:proofErr w:type="gramStart"/>
            <w:r w:rsidRPr="00FD209F">
              <w:rPr>
                <w:rFonts w:ascii="仿宋" w:hAnsi="仿宋" w:cs="宋体" w:hint="eastAsia"/>
                <w:color w:val="auto"/>
                <w:kern w:val="0"/>
                <w:sz w:val="21"/>
                <w:szCs w:val="21"/>
              </w:rPr>
              <w:t>沥</w:t>
            </w:r>
            <w:proofErr w:type="gramEnd"/>
            <w:r w:rsidRPr="00FD209F">
              <w:rPr>
                <w:rFonts w:ascii="仿宋" w:hAnsi="仿宋" w:cs="宋体" w:hint="eastAsia"/>
                <w:color w:val="auto"/>
                <w:kern w:val="0"/>
                <w:sz w:val="21"/>
                <w:szCs w:val="21"/>
              </w:rPr>
              <w:t>大道南侧地块</w:t>
            </w:r>
          </w:p>
        </w:tc>
        <w:tc>
          <w:tcPr>
            <w:tcW w:w="584" w:type="pct"/>
            <w:noWrap/>
            <w:hideMark/>
          </w:tcPr>
          <w:p w14:paraId="4D8405E3"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综合</w:t>
            </w:r>
          </w:p>
        </w:tc>
        <w:tc>
          <w:tcPr>
            <w:tcW w:w="583" w:type="pct"/>
            <w:noWrap/>
            <w:hideMark/>
          </w:tcPr>
          <w:p w14:paraId="5CE2C63B"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 xml:space="preserve">49383 </w:t>
            </w:r>
          </w:p>
        </w:tc>
        <w:tc>
          <w:tcPr>
            <w:tcW w:w="501" w:type="pct"/>
            <w:noWrap/>
            <w:hideMark/>
          </w:tcPr>
          <w:p w14:paraId="02DBAD70" w14:textId="77777777" w:rsidR="00382251" w:rsidRPr="00FD209F" w:rsidRDefault="00382251" w:rsidP="00EF7113">
            <w:pPr>
              <w:widowControl/>
              <w:spacing w:line="240" w:lineRule="auto"/>
              <w:ind w:firstLineChars="0" w:firstLine="0"/>
              <w:jc w:val="center"/>
              <w:rPr>
                <w:rFonts w:ascii="仿宋" w:hAnsi="仿宋" w:cs="宋体"/>
                <w:color w:val="auto"/>
                <w:kern w:val="0"/>
                <w:sz w:val="21"/>
                <w:szCs w:val="21"/>
              </w:rPr>
            </w:pPr>
            <w:r w:rsidRPr="00FD209F">
              <w:rPr>
                <w:rFonts w:ascii="仿宋" w:hAnsi="仿宋" w:cs="宋体" w:hint="eastAsia"/>
                <w:color w:val="auto"/>
                <w:kern w:val="0"/>
                <w:sz w:val="21"/>
                <w:szCs w:val="21"/>
              </w:rPr>
              <w:t xml:space="preserve">59140 </w:t>
            </w:r>
          </w:p>
        </w:tc>
        <w:tc>
          <w:tcPr>
            <w:tcW w:w="667" w:type="pct"/>
            <w:noWrap/>
            <w:hideMark/>
          </w:tcPr>
          <w:p w14:paraId="409959A9"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中铁(广州)投资发展有限公司</w:t>
            </w:r>
          </w:p>
        </w:tc>
        <w:tc>
          <w:tcPr>
            <w:tcW w:w="499" w:type="pct"/>
            <w:noWrap/>
            <w:hideMark/>
          </w:tcPr>
          <w:p w14:paraId="5611762C" w14:textId="77777777" w:rsidR="00382251" w:rsidRPr="00FD209F" w:rsidRDefault="00382251" w:rsidP="00EF7113">
            <w:pPr>
              <w:widowControl/>
              <w:spacing w:line="240" w:lineRule="auto"/>
              <w:ind w:firstLineChars="0" w:firstLine="0"/>
              <w:rPr>
                <w:rFonts w:ascii="仿宋" w:hAnsi="仿宋" w:cs="宋体"/>
                <w:color w:val="auto"/>
                <w:kern w:val="0"/>
                <w:sz w:val="21"/>
                <w:szCs w:val="21"/>
              </w:rPr>
            </w:pPr>
            <w:r w:rsidRPr="00FD209F">
              <w:rPr>
                <w:rFonts w:ascii="仿宋" w:hAnsi="仿宋" w:cs="宋体" w:hint="eastAsia"/>
                <w:color w:val="auto"/>
                <w:kern w:val="0"/>
                <w:sz w:val="21"/>
                <w:szCs w:val="21"/>
              </w:rPr>
              <w:t>07-11</w:t>
            </w:r>
          </w:p>
        </w:tc>
      </w:tr>
      <w:tr w:rsidR="00382251" w:rsidRPr="00FD209F" w14:paraId="628C83B4" w14:textId="77777777" w:rsidTr="00EF7113">
        <w:trPr>
          <w:trHeight w:val="260"/>
        </w:trPr>
        <w:tc>
          <w:tcPr>
            <w:tcW w:w="415" w:type="pct"/>
            <w:noWrap/>
            <w:hideMark/>
          </w:tcPr>
          <w:p w14:paraId="56A7F9E2"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lastRenderedPageBreak/>
              <w:t>石家庄</w:t>
            </w:r>
          </w:p>
        </w:tc>
        <w:tc>
          <w:tcPr>
            <w:tcW w:w="1751" w:type="pct"/>
            <w:noWrap/>
            <w:hideMark/>
          </w:tcPr>
          <w:p w14:paraId="052A32A4" w14:textId="77777777" w:rsidR="00382251" w:rsidRPr="00FD209F" w:rsidRDefault="00382251" w:rsidP="00EF7113">
            <w:pPr>
              <w:widowControl/>
              <w:spacing w:line="240" w:lineRule="auto"/>
              <w:ind w:firstLineChars="0" w:firstLine="0"/>
              <w:rPr>
                <w:rFonts w:ascii="仿宋" w:hAnsi="仿宋" w:cs="宋体" w:hint="eastAsia"/>
                <w:color w:val="auto"/>
                <w:kern w:val="0"/>
                <w:sz w:val="21"/>
                <w:szCs w:val="21"/>
              </w:rPr>
            </w:pPr>
            <w:r w:rsidRPr="00FD209F">
              <w:rPr>
                <w:rFonts w:ascii="仿宋" w:hAnsi="仿宋" w:cs="宋体" w:hint="eastAsia"/>
                <w:color w:val="auto"/>
                <w:kern w:val="0"/>
                <w:sz w:val="21"/>
                <w:szCs w:val="21"/>
              </w:rPr>
              <w:t>(石</w:t>
            </w:r>
            <w:proofErr w:type="gramStart"/>
            <w:r w:rsidRPr="00FD209F">
              <w:rPr>
                <w:rFonts w:ascii="仿宋" w:hAnsi="仿宋" w:cs="宋体" w:hint="eastAsia"/>
                <w:color w:val="auto"/>
                <w:kern w:val="0"/>
                <w:sz w:val="21"/>
                <w:szCs w:val="21"/>
              </w:rPr>
              <w:t>公资交</w:t>
            </w:r>
            <w:proofErr w:type="gramEnd"/>
            <w:r w:rsidRPr="00FD209F">
              <w:rPr>
                <w:rFonts w:ascii="仿宋" w:hAnsi="仿宋" w:cs="宋体" w:hint="eastAsia"/>
                <w:color w:val="auto"/>
                <w:kern w:val="0"/>
                <w:sz w:val="21"/>
                <w:szCs w:val="21"/>
              </w:rPr>
              <w:t>[2024]83号)友谊大街地下，裕华路至建国路130104004008GX00001</w:t>
            </w:r>
          </w:p>
        </w:tc>
        <w:tc>
          <w:tcPr>
            <w:tcW w:w="584" w:type="pct"/>
            <w:noWrap/>
            <w:hideMark/>
          </w:tcPr>
          <w:p w14:paraId="3EE56165"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商办</w:t>
            </w:r>
          </w:p>
        </w:tc>
        <w:tc>
          <w:tcPr>
            <w:tcW w:w="583" w:type="pct"/>
            <w:noWrap/>
            <w:hideMark/>
          </w:tcPr>
          <w:p w14:paraId="00D632CB"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 xml:space="preserve">18410 </w:t>
            </w:r>
          </w:p>
        </w:tc>
        <w:tc>
          <w:tcPr>
            <w:tcW w:w="501" w:type="pct"/>
            <w:noWrap/>
            <w:hideMark/>
          </w:tcPr>
          <w:p w14:paraId="346733B8" w14:textId="77777777" w:rsidR="00382251" w:rsidRPr="00FD209F" w:rsidRDefault="00382251" w:rsidP="00EF7113">
            <w:pPr>
              <w:widowControl/>
              <w:spacing w:line="240" w:lineRule="auto"/>
              <w:ind w:firstLineChars="0" w:firstLine="0"/>
              <w:jc w:val="center"/>
              <w:rPr>
                <w:rFonts w:ascii="仿宋" w:hAnsi="仿宋" w:cs="宋体"/>
                <w:color w:val="auto"/>
                <w:kern w:val="0"/>
                <w:sz w:val="21"/>
                <w:szCs w:val="21"/>
              </w:rPr>
            </w:pPr>
            <w:r w:rsidRPr="00FD209F">
              <w:rPr>
                <w:rFonts w:ascii="仿宋" w:hAnsi="仿宋" w:cs="宋体" w:hint="eastAsia"/>
                <w:color w:val="auto"/>
                <w:kern w:val="0"/>
                <w:sz w:val="21"/>
                <w:szCs w:val="21"/>
              </w:rPr>
              <w:t xml:space="preserve">2400 </w:t>
            </w:r>
          </w:p>
        </w:tc>
        <w:tc>
          <w:tcPr>
            <w:tcW w:w="667" w:type="pct"/>
            <w:noWrap/>
            <w:hideMark/>
          </w:tcPr>
          <w:p w14:paraId="7637E67E"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石家庄市地铁资源开发有限公司</w:t>
            </w:r>
          </w:p>
        </w:tc>
        <w:tc>
          <w:tcPr>
            <w:tcW w:w="499" w:type="pct"/>
            <w:noWrap/>
            <w:hideMark/>
          </w:tcPr>
          <w:p w14:paraId="59927482" w14:textId="77777777" w:rsidR="00382251" w:rsidRPr="00FD209F" w:rsidRDefault="00382251" w:rsidP="00EF7113">
            <w:pPr>
              <w:widowControl/>
              <w:spacing w:line="240" w:lineRule="auto"/>
              <w:ind w:firstLineChars="0" w:firstLine="0"/>
              <w:rPr>
                <w:rFonts w:ascii="仿宋" w:hAnsi="仿宋" w:cs="宋体"/>
                <w:color w:val="auto"/>
                <w:kern w:val="0"/>
                <w:sz w:val="21"/>
                <w:szCs w:val="21"/>
              </w:rPr>
            </w:pPr>
            <w:r w:rsidRPr="00FD209F">
              <w:rPr>
                <w:rFonts w:ascii="仿宋" w:hAnsi="仿宋" w:cs="宋体" w:hint="eastAsia"/>
                <w:color w:val="auto"/>
                <w:kern w:val="0"/>
                <w:sz w:val="21"/>
                <w:szCs w:val="21"/>
              </w:rPr>
              <w:t>07-18</w:t>
            </w:r>
          </w:p>
        </w:tc>
      </w:tr>
      <w:tr w:rsidR="00382251" w:rsidRPr="00FD209F" w14:paraId="1B46079D" w14:textId="77777777" w:rsidTr="00EF7113">
        <w:trPr>
          <w:trHeight w:val="260"/>
        </w:trPr>
        <w:tc>
          <w:tcPr>
            <w:tcW w:w="415" w:type="pct"/>
            <w:noWrap/>
            <w:hideMark/>
          </w:tcPr>
          <w:p w14:paraId="43A5807C"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温州</w:t>
            </w:r>
          </w:p>
        </w:tc>
        <w:tc>
          <w:tcPr>
            <w:tcW w:w="1751" w:type="pct"/>
            <w:noWrap/>
            <w:hideMark/>
          </w:tcPr>
          <w:p w14:paraId="3F3EE4B2"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苍资</w:t>
            </w:r>
            <w:proofErr w:type="gramStart"/>
            <w:r w:rsidRPr="00FD209F">
              <w:rPr>
                <w:rFonts w:ascii="仿宋" w:hAnsi="仿宋" w:cs="宋体" w:hint="eastAsia"/>
                <w:color w:val="auto"/>
                <w:kern w:val="0"/>
                <w:sz w:val="21"/>
                <w:szCs w:val="21"/>
              </w:rPr>
              <w:t>规</w:t>
            </w:r>
            <w:proofErr w:type="gramEnd"/>
            <w:r w:rsidRPr="00FD209F">
              <w:rPr>
                <w:rFonts w:ascii="仿宋" w:hAnsi="仿宋" w:cs="宋体" w:hint="eastAsia"/>
                <w:color w:val="auto"/>
                <w:kern w:val="0"/>
                <w:sz w:val="21"/>
                <w:szCs w:val="21"/>
              </w:rPr>
              <w:t xml:space="preserve">告字[2024]14号 </w:t>
            </w:r>
            <w:proofErr w:type="gramStart"/>
            <w:r w:rsidRPr="00FD209F">
              <w:rPr>
                <w:rFonts w:ascii="仿宋" w:hAnsi="仿宋" w:cs="宋体" w:hint="eastAsia"/>
                <w:color w:val="auto"/>
                <w:kern w:val="0"/>
                <w:sz w:val="21"/>
                <w:szCs w:val="21"/>
              </w:rPr>
              <w:t>苍资储</w:t>
            </w:r>
            <w:proofErr w:type="gramEnd"/>
            <w:r w:rsidRPr="00FD209F">
              <w:rPr>
                <w:rFonts w:ascii="仿宋" w:hAnsi="仿宋" w:cs="宋体" w:hint="eastAsia"/>
                <w:color w:val="auto"/>
                <w:kern w:val="0"/>
                <w:sz w:val="21"/>
                <w:szCs w:val="21"/>
              </w:rPr>
              <w:t>（2024）004号 苍南县铁路站前区D-05地块</w:t>
            </w:r>
          </w:p>
        </w:tc>
        <w:tc>
          <w:tcPr>
            <w:tcW w:w="584" w:type="pct"/>
            <w:noWrap/>
            <w:hideMark/>
          </w:tcPr>
          <w:p w14:paraId="6AD85DB9"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商住</w:t>
            </w:r>
          </w:p>
        </w:tc>
        <w:tc>
          <w:tcPr>
            <w:tcW w:w="583" w:type="pct"/>
            <w:noWrap/>
            <w:hideMark/>
          </w:tcPr>
          <w:p w14:paraId="099072FA"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 xml:space="preserve">45547 </w:t>
            </w:r>
          </w:p>
        </w:tc>
        <w:tc>
          <w:tcPr>
            <w:tcW w:w="501" w:type="pct"/>
            <w:noWrap/>
            <w:hideMark/>
          </w:tcPr>
          <w:p w14:paraId="0597A289" w14:textId="77777777" w:rsidR="00382251" w:rsidRPr="00FD209F" w:rsidRDefault="00382251" w:rsidP="00EF7113">
            <w:pPr>
              <w:widowControl/>
              <w:spacing w:line="240" w:lineRule="auto"/>
              <w:ind w:firstLineChars="0" w:firstLine="0"/>
              <w:jc w:val="center"/>
              <w:rPr>
                <w:rFonts w:ascii="仿宋" w:hAnsi="仿宋" w:cs="宋体"/>
                <w:color w:val="auto"/>
                <w:kern w:val="0"/>
                <w:sz w:val="21"/>
                <w:szCs w:val="21"/>
              </w:rPr>
            </w:pPr>
            <w:r w:rsidRPr="00FD209F">
              <w:rPr>
                <w:rFonts w:ascii="仿宋" w:hAnsi="仿宋" w:cs="宋体" w:hint="eastAsia"/>
                <w:color w:val="auto"/>
                <w:kern w:val="0"/>
                <w:sz w:val="21"/>
                <w:szCs w:val="21"/>
              </w:rPr>
              <w:t xml:space="preserve">18215 </w:t>
            </w:r>
          </w:p>
        </w:tc>
        <w:tc>
          <w:tcPr>
            <w:tcW w:w="667" w:type="pct"/>
            <w:noWrap/>
            <w:hideMark/>
          </w:tcPr>
          <w:p w14:paraId="254320B6"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苍南县城投置业有限公司</w:t>
            </w:r>
          </w:p>
        </w:tc>
        <w:tc>
          <w:tcPr>
            <w:tcW w:w="499" w:type="pct"/>
            <w:noWrap/>
            <w:hideMark/>
          </w:tcPr>
          <w:p w14:paraId="1B4AAFC6" w14:textId="77777777" w:rsidR="00382251" w:rsidRPr="00FD209F" w:rsidRDefault="00382251" w:rsidP="00EF7113">
            <w:pPr>
              <w:widowControl/>
              <w:spacing w:line="240" w:lineRule="auto"/>
              <w:ind w:firstLineChars="0" w:firstLine="0"/>
              <w:rPr>
                <w:rFonts w:ascii="仿宋" w:hAnsi="仿宋" w:cs="宋体"/>
                <w:color w:val="auto"/>
                <w:kern w:val="0"/>
                <w:sz w:val="21"/>
                <w:szCs w:val="21"/>
              </w:rPr>
            </w:pPr>
            <w:r w:rsidRPr="00FD209F">
              <w:rPr>
                <w:rFonts w:ascii="仿宋" w:hAnsi="仿宋" w:cs="宋体" w:hint="eastAsia"/>
                <w:color w:val="auto"/>
                <w:kern w:val="0"/>
                <w:sz w:val="21"/>
                <w:szCs w:val="21"/>
              </w:rPr>
              <w:t>07-26</w:t>
            </w:r>
          </w:p>
        </w:tc>
      </w:tr>
      <w:tr w:rsidR="00382251" w:rsidRPr="00FD209F" w14:paraId="666A009D" w14:textId="77777777" w:rsidTr="00EF7113">
        <w:trPr>
          <w:trHeight w:val="260"/>
        </w:trPr>
        <w:tc>
          <w:tcPr>
            <w:tcW w:w="415" w:type="pct"/>
            <w:noWrap/>
            <w:hideMark/>
          </w:tcPr>
          <w:p w14:paraId="689ECCDA"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天津</w:t>
            </w:r>
          </w:p>
        </w:tc>
        <w:tc>
          <w:tcPr>
            <w:tcW w:w="1751" w:type="pct"/>
            <w:hideMark/>
          </w:tcPr>
          <w:p w14:paraId="2F25B797"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津西纪（挂）2024-15号</w:t>
            </w:r>
          </w:p>
        </w:tc>
        <w:tc>
          <w:tcPr>
            <w:tcW w:w="584" w:type="pct"/>
            <w:noWrap/>
            <w:hideMark/>
          </w:tcPr>
          <w:p w14:paraId="5500E103"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商住</w:t>
            </w:r>
          </w:p>
        </w:tc>
        <w:tc>
          <w:tcPr>
            <w:tcW w:w="583" w:type="pct"/>
            <w:noWrap/>
            <w:hideMark/>
          </w:tcPr>
          <w:p w14:paraId="1DC52308"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 xml:space="preserve">19393 </w:t>
            </w:r>
          </w:p>
        </w:tc>
        <w:tc>
          <w:tcPr>
            <w:tcW w:w="501" w:type="pct"/>
            <w:noWrap/>
            <w:hideMark/>
          </w:tcPr>
          <w:p w14:paraId="2EDDB5CF" w14:textId="77777777" w:rsidR="00382251" w:rsidRPr="00FD209F" w:rsidRDefault="00382251" w:rsidP="00EF7113">
            <w:pPr>
              <w:widowControl/>
              <w:spacing w:line="240" w:lineRule="auto"/>
              <w:ind w:firstLineChars="0" w:firstLine="0"/>
              <w:jc w:val="center"/>
              <w:rPr>
                <w:rFonts w:ascii="仿宋" w:hAnsi="仿宋" w:cs="宋体"/>
                <w:color w:val="auto"/>
                <w:kern w:val="0"/>
                <w:sz w:val="21"/>
                <w:szCs w:val="21"/>
              </w:rPr>
            </w:pPr>
            <w:r w:rsidRPr="00FD209F">
              <w:rPr>
                <w:rFonts w:ascii="仿宋" w:hAnsi="仿宋" w:cs="宋体" w:hint="eastAsia"/>
                <w:color w:val="auto"/>
                <w:kern w:val="0"/>
                <w:sz w:val="21"/>
                <w:szCs w:val="21"/>
              </w:rPr>
              <w:t xml:space="preserve">12900 </w:t>
            </w:r>
          </w:p>
        </w:tc>
        <w:tc>
          <w:tcPr>
            <w:tcW w:w="667" w:type="pct"/>
            <w:noWrap/>
            <w:hideMark/>
          </w:tcPr>
          <w:p w14:paraId="0A94A01E"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天津</w:t>
            </w:r>
            <w:proofErr w:type="gramStart"/>
            <w:r w:rsidRPr="00FD209F">
              <w:rPr>
                <w:rFonts w:ascii="仿宋" w:hAnsi="仿宋" w:cs="宋体" w:hint="eastAsia"/>
                <w:color w:val="auto"/>
                <w:kern w:val="0"/>
                <w:sz w:val="21"/>
                <w:szCs w:val="21"/>
              </w:rPr>
              <w:t>津</w:t>
            </w:r>
            <w:proofErr w:type="gramEnd"/>
            <w:r w:rsidRPr="00FD209F">
              <w:rPr>
                <w:rFonts w:ascii="仿宋" w:hAnsi="仿宋" w:cs="宋体" w:hint="eastAsia"/>
                <w:color w:val="auto"/>
                <w:kern w:val="0"/>
                <w:sz w:val="21"/>
                <w:szCs w:val="21"/>
              </w:rPr>
              <w:t>轨城市更新建设发展有限公司</w:t>
            </w:r>
          </w:p>
        </w:tc>
        <w:tc>
          <w:tcPr>
            <w:tcW w:w="499" w:type="pct"/>
            <w:noWrap/>
            <w:hideMark/>
          </w:tcPr>
          <w:p w14:paraId="02CF512E" w14:textId="77777777" w:rsidR="00382251" w:rsidRPr="00FD209F" w:rsidRDefault="00382251" w:rsidP="00EF7113">
            <w:pPr>
              <w:widowControl/>
              <w:spacing w:line="240" w:lineRule="auto"/>
              <w:ind w:firstLineChars="0" w:firstLine="0"/>
              <w:rPr>
                <w:rFonts w:ascii="仿宋" w:hAnsi="仿宋" w:cs="宋体"/>
                <w:color w:val="auto"/>
                <w:kern w:val="0"/>
                <w:sz w:val="21"/>
                <w:szCs w:val="21"/>
              </w:rPr>
            </w:pPr>
            <w:r w:rsidRPr="00FD209F">
              <w:rPr>
                <w:rFonts w:ascii="仿宋" w:hAnsi="仿宋" w:cs="宋体" w:hint="eastAsia"/>
                <w:color w:val="auto"/>
                <w:kern w:val="0"/>
                <w:sz w:val="21"/>
                <w:szCs w:val="21"/>
              </w:rPr>
              <w:t>07-29</w:t>
            </w:r>
          </w:p>
        </w:tc>
      </w:tr>
      <w:tr w:rsidR="00382251" w:rsidRPr="00FD209F" w14:paraId="37D48591" w14:textId="77777777" w:rsidTr="00EF7113">
        <w:trPr>
          <w:trHeight w:val="260"/>
        </w:trPr>
        <w:tc>
          <w:tcPr>
            <w:tcW w:w="415" w:type="pct"/>
            <w:noWrap/>
            <w:hideMark/>
          </w:tcPr>
          <w:p w14:paraId="0BA67C01" w14:textId="77777777" w:rsidR="00382251" w:rsidRPr="00FD209F" w:rsidRDefault="00382251" w:rsidP="00EF7113">
            <w:pPr>
              <w:widowControl/>
              <w:spacing w:line="240" w:lineRule="auto"/>
              <w:ind w:firstLineChars="0" w:firstLine="0"/>
              <w:jc w:val="center"/>
              <w:rPr>
                <w:rFonts w:ascii="仿宋" w:hAnsi="仿宋" w:cs="宋体"/>
                <w:color w:val="auto"/>
                <w:kern w:val="0"/>
                <w:sz w:val="21"/>
                <w:szCs w:val="21"/>
              </w:rPr>
            </w:pPr>
            <w:r w:rsidRPr="00FD209F">
              <w:rPr>
                <w:rFonts w:ascii="仿宋" w:hAnsi="仿宋" w:cs="宋体" w:hint="eastAsia"/>
                <w:color w:val="auto"/>
                <w:kern w:val="0"/>
                <w:sz w:val="21"/>
                <w:szCs w:val="21"/>
              </w:rPr>
              <w:t>合计</w:t>
            </w:r>
          </w:p>
        </w:tc>
        <w:tc>
          <w:tcPr>
            <w:tcW w:w="1751" w:type="pct"/>
            <w:hideMark/>
          </w:tcPr>
          <w:p w14:paraId="0CEFEB3D"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p>
        </w:tc>
        <w:tc>
          <w:tcPr>
            <w:tcW w:w="584" w:type="pct"/>
            <w:noWrap/>
            <w:hideMark/>
          </w:tcPr>
          <w:p w14:paraId="6B203177" w14:textId="77777777" w:rsidR="00382251" w:rsidRPr="00FD209F" w:rsidRDefault="00382251" w:rsidP="00EF7113">
            <w:pPr>
              <w:widowControl/>
              <w:spacing w:line="240" w:lineRule="auto"/>
              <w:ind w:firstLineChars="0" w:firstLine="0"/>
              <w:jc w:val="center"/>
              <w:rPr>
                <w:rFonts w:ascii="仿宋" w:hAnsi="仿宋" w:cs="Times New Roman"/>
                <w:color w:val="auto"/>
                <w:kern w:val="0"/>
                <w:sz w:val="21"/>
                <w:szCs w:val="21"/>
              </w:rPr>
            </w:pPr>
          </w:p>
        </w:tc>
        <w:tc>
          <w:tcPr>
            <w:tcW w:w="583" w:type="pct"/>
            <w:noWrap/>
            <w:hideMark/>
          </w:tcPr>
          <w:p w14:paraId="4D1685CF" w14:textId="77777777" w:rsidR="00382251" w:rsidRPr="00FD209F" w:rsidRDefault="00382251" w:rsidP="00EF7113">
            <w:pPr>
              <w:widowControl/>
              <w:spacing w:line="240" w:lineRule="auto"/>
              <w:ind w:firstLineChars="0" w:firstLine="0"/>
              <w:jc w:val="center"/>
              <w:rPr>
                <w:rFonts w:ascii="仿宋" w:hAnsi="仿宋" w:cs="宋体" w:hint="eastAsia"/>
                <w:color w:val="auto"/>
                <w:kern w:val="0"/>
                <w:sz w:val="21"/>
                <w:szCs w:val="21"/>
              </w:rPr>
            </w:pPr>
            <w:r w:rsidRPr="00FD209F">
              <w:rPr>
                <w:rFonts w:ascii="仿宋" w:hAnsi="仿宋" w:cs="宋体" w:hint="eastAsia"/>
                <w:color w:val="auto"/>
                <w:kern w:val="0"/>
                <w:sz w:val="21"/>
                <w:szCs w:val="21"/>
              </w:rPr>
              <w:t>2</w:t>
            </w:r>
            <w:r>
              <w:rPr>
                <w:rFonts w:ascii="仿宋" w:hAnsi="仿宋" w:cs="宋体" w:hint="eastAsia"/>
                <w:color w:val="auto"/>
                <w:kern w:val="0"/>
                <w:sz w:val="21"/>
                <w:szCs w:val="21"/>
              </w:rPr>
              <w:t>34212</w:t>
            </w:r>
          </w:p>
        </w:tc>
        <w:tc>
          <w:tcPr>
            <w:tcW w:w="501" w:type="pct"/>
            <w:noWrap/>
            <w:hideMark/>
          </w:tcPr>
          <w:p w14:paraId="74183F78" w14:textId="77777777" w:rsidR="00382251" w:rsidRPr="00FD209F" w:rsidRDefault="00382251" w:rsidP="00EF7113">
            <w:pPr>
              <w:widowControl/>
              <w:spacing w:line="240" w:lineRule="auto"/>
              <w:ind w:firstLineChars="0" w:firstLine="0"/>
              <w:jc w:val="center"/>
              <w:rPr>
                <w:rFonts w:ascii="仿宋" w:hAnsi="仿宋" w:cs="宋体"/>
                <w:color w:val="auto"/>
                <w:kern w:val="0"/>
                <w:sz w:val="21"/>
                <w:szCs w:val="21"/>
              </w:rPr>
            </w:pPr>
            <w:r w:rsidRPr="00FD209F">
              <w:rPr>
                <w:rFonts w:ascii="仿宋" w:hAnsi="仿宋" w:cs="宋体" w:hint="eastAsia"/>
                <w:color w:val="auto"/>
                <w:kern w:val="0"/>
                <w:sz w:val="21"/>
                <w:szCs w:val="21"/>
              </w:rPr>
              <w:t>13</w:t>
            </w:r>
            <w:r>
              <w:rPr>
                <w:rFonts w:ascii="仿宋" w:hAnsi="仿宋" w:cs="宋体" w:hint="eastAsia"/>
                <w:color w:val="auto"/>
                <w:kern w:val="0"/>
                <w:sz w:val="21"/>
                <w:szCs w:val="21"/>
              </w:rPr>
              <w:t>1524</w:t>
            </w:r>
            <w:r w:rsidRPr="00FD209F">
              <w:rPr>
                <w:rFonts w:ascii="仿宋" w:hAnsi="仿宋" w:cs="宋体" w:hint="eastAsia"/>
                <w:color w:val="auto"/>
                <w:kern w:val="0"/>
                <w:sz w:val="21"/>
                <w:szCs w:val="21"/>
              </w:rPr>
              <w:t xml:space="preserve"> </w:t>
            </w:r>
          </w:p>
        </w:tc>
        <w:tc>
          <w:tcPr>
            <w:tcW w:w="667" w:type="pct"/>
            <w:hideMark/>
          </w:tcPr>
          <w:p w14:paraId="6147E6A9" w14:textId="77777777" w:rsidR="00382251" w:rsidRPr="00FD209F" w:rsidRDefault="00382251" w:rsidP="00EF7113">
            <w:pPr>
              <w:widowControl/>
              <w:spacing w:line="240" w:lineRule="auto"/>
              <w:ind w:firstLineChars="0" w:firstLine="0"/>
              <w:jc w:val="center"/>
              <w:rPr>
                <w:rFonts w:ascii="仿宋" w:hAnsi="仿宋" w:cs="Times New Roman"/>
                <w:color w:val="auto"/>
                <w:kern w:val="0"/>
                <w:sz w:val="21"/>
                <w:szCs w:val="21"/>
              </w:rPr>
            </w:pPr>
          </w:p>
        </w:tc>
        <w:tc>
          <w:tcPr>
            <w:tcW w:w="499" w:type="pct"/>
            <w:noWrap/>
            <w:hideMark/>
          </w:tcPr>
          <w:p w14:paraId="1E68DC34" w14:textId="77777777" w:rsidR="00382251" w:rsidRPr="00FD209F" w:rsidRDefault="00382251" w:rsidP="00EF7113">
            <w:pPr>
              <w:widowControl/>
              <w:spacing w:line="240" w:lineRule="auto"/>
              <w:ind w:firstLineChars="0" w:firstLine="0"/>
              <w:jc w:val="center"/>
              <w:rPr>
                <w:rFonts w:ascii="仿宋" w:hAnsi="仿宋" w:cs="Times New Roman"/>
                <w:color w:val="auto"/>
                <w:kern w:val="0"/>
                <w:sz w:val="21"/>
                <w:szCs w:val="21"/>
              </w:rPr>
            </w:pPr>
          </w:p>
        </w:tc>
      </w:tr>
    </w:tbl>
    <w:p w14:paraId="6F14DADF" w14:textId="77777777" w:rsidR="00382251" w:rsidRDefault="00382251" w:rsidP="00382251">
      <w:pPr>
        <w:widowControl/>
        <w:shd w:val="clear" w:color="auto" w:fill="FFFFFF"/>
        <w:ind w:firstLine="420"/>
        <w:rPr>
          <w:rFonts w:ascii="仿宋" w:hAnsi="仿宋" w:cs="Arial" w:hint="eastAsia"/>
          <w:color w:val="222222"/>
          <w:sz w:val="21"/>
          <w:szCs w:val="20"/>
          <w:shd w:val="clear" w:color="auto" w:fill="FFFFFF"/>
          <w:lang w:bidi="ar"/>
        </w:rPr>
      </w:pPr>
      <w:r w:rsidRPr="00D833DB">
        <w:rPr>
          <w:rFonts w:ascii="仿宋" w:hAnsi="仿宋" w:cs="Arial" w:hint="eastAsia"/>
          <w:color w:val="222222"/>
          <w:sz w:val="21"/>
          <w:szCs w:val="20"/>
          <w:shd w:val="clear" w:color="auto" w:fill="FFFFFF"/>
          <w:lang w:bidi="ar"/>
        </w:rPr>
        <w:t>数据来源：C</w:t>
      </w:r>
      <w:r w:rsidRPr="00D833DB">
        <w:rPr>
          <w:rFonts w:ascii="仿宋" w:hAnsi="仿宋" w:cs="Arial"/>
          <w:color w:val="222222"/>
          <w:sz w:val="21"/>
          <w:szCs w:val="20"/>
          <w:shd w:val="clear" w:color="auto" w:fill="FFFFFF"/>
          <w:lang w:bidi="ar"/>
        </w:rPr>
        <w:t>RIC</w:t>
      </w:r>
      <w:r w:rsidRPr="00D833DB">
        <w:rPr>
          <w:rFonts w:ascii="仿宋" w:hAnsi="仿宋" w:cs="Arial" w:hint="eastAsia"/>
          <w:color w:val="222222"/>
          <w:sz w:val="21"/>
          <w:szCs w:val="20"/>
          <w:shd w:val="clear" w:color="auto" w:fill="FFFFFF"/>
          <w:lang w:bidi="ar"/>
        </w:rPr>
        <w:t>、易居研究院</w:t>
      </w:r>
    </w:p>
    <w:p w14:paraId="08B5AC07" w14:textId="77777777" w:rsidR="00140AE2" w:rsidRDefault="00140AE2" w:rsidP="00061828">
      <w:pPr>
        <w:pStyle w:val="1"/>
        <w:numPr>
          <w:ilvl w:val="0"/>
          <w:numId w:val="31"/>
        </w:numPr>
        <w:ind w:left="442" w:hanging="442"/>
        <w:rPr>
          <w:rFonts w:ascii="仿宋" w:hAnsi="仿宋"/>
          <w:shd w:val="clear" w:color="auto" w:fill="FFFFFF"/>
          <w:lang w:bidi="ar"/>
        </w:rPr>
      </w:pPr>
      <w:bookmarkStart w:id="46" w:name="_Toc173768252"/>
      <w:bookmarkEnd w:id="44"/>
      <w:r w:rsidRPr="00140AE2">
        <w:rPr>
          <w:rFonts w:ascii="仿宋" w:hAnsi="仿宋" w:hint="eastAsia"/>
          <w:shd w:val="clear" w:color="auto" w:fill="FFFFFF"/>
          <w:lang w:bidi="ar"/>
        </w:rPr>
        <w:t>申通地铁集团正式接管上海申铁和</w:t>
      </w:r>
      <w:proofErr w:type="gramStart"/>
      <w:r w:rsidRPr="00140AE2">
        <w:rPr>
          <w:rFonts w:ascii="仿宋" w:hAnsi="仿宋" w:hint="eastAsia"/>
          <w:shd w:val="clear" w:color="auto" w:fill="FFFFFF"/>
          <w:lang w:bidi="ar"/>
        </w:rPr>
        <w:t>久事城开</w:t>
      </w:r>
      <w:bookmarkEnd w:id="46"/>
      <w:proofErr w:type="gramEnd"/>
    </w:p>
    <w:p w14:paraId="5F348EE1" w14:textId="79F2C39F" w:rsidR="00140AE2" w:rsidRPr="00140AE2" w:rsidRDefault="00140AE2" w:rsidP="00140AE2">
      <w:pPr>
        <w:ind w:firstLine="480"/>
        <w:rPr>
          <w:rFonts w:ascii="仿宋" w:hAnsi="仿宋" w:hint="eastAsia"/>
          <w:lang w:bidi="ar"/>
        </w:rPr>
      </w:pPr>
      <w:r w:rsidRPr="00140AE2">
        <w:rPr>
          <w:rFonts w:ascii="仿宋" w:hAnsi="仿宋" w:hint="eastAsia"/>
          <w:lang w:bidi="ar"/>
        </w:rPr>
        <w:t>7月19日上午，市</w:t>
      </w:r>
      <w:proofErr w:type="gramStart"/>
      <w:r w:rsidRPr="00140AE2">
        <w:rPr>
          <w:rFonts w:ascii="仿宋" w:hAnsi="仿宋" w:hint="eastAsia"/>
          <w:lang w:bidi="ar"/>
        </w:rPr>
        <w:t>域铁路</w:t>
      </w:r>
      <w:proofErr w:type="gramEnd"/>
      <w:r w:rsidRPr="00140AE2">
        <w:rPr>
          <w:rFonts w:ascii="仿宋" w:hAnsi="仿宋" w:hint="eastAsia"/>
          <w:lang w:bidi="ar"/>
        </w:rPr>
        <w:t>建设与运营优化整合工作推进会在上海申铁公司召开。申通地铁集团党委书记、董事长毕湘利，久事集团党委书记、董事长过剑</w:t>
      </w:r>
      <w:proofErr w:type="gramStart"/>
      <w:r w:rsidRPr="00140AE2">
        <w:rPr>
          <w:rFonts w:ascii="仿宋" w:hAnsi="仿宋" w:hint="eastAsia"/>
          <w:lang w:bidi="ar"/>
        </w:rPr>
        <w:t>飞出席</w:t>
      </w:r>
      <w:proofErr w:type="gramEnd"/>
      <w:r w:rsidRPr="00140AE2">
        <w:rPr>
          <w:rFonts w:ascii="仿宋" w:hAnsi="仿宋" w:hint="eastAsia"/>
          <w:lang w:bidi="ar"/>
        </w:rPr>
        <w:t>会议并讲话。毕湘利表示，首先感谢久事集团这些年对市</w:t>
      </w:r>
      <w:proofErr w:type="gramStart"/>
      <w:r w:rsidRPr="00140AE2">
        <w:rPr>
          <w:rFonts w:ascii="仿宋" w:hAnsi="仿宋" w:hint="eastAsia"/>
          <w:lang w:bidi="ar"/>
        </w:rPr>
        <w:t>域铁路</w:t>
      </w:r>
      <w:proofErr w:type="gramEnd"/>
      <w:r w:rsidRPr="00140AE2">
        <w:rPr>
          <w:rFonts w:ascii="仿宋" w:hAnsi="仿宋" w:hint="eastAsia"/>
          <w:lang w:bidi="ar"/>
        </w:rPr>
        <w:t>建设的坚强领导，以及为市</w:t>
      </w:r>
      <w:proofErr w:type="gramStart"/>
      <w:r w:rsidRPr="00140AE2">
        <w:rPr>
          <w:rFonts w:ascii="仿宋" w:hAnsi="仿宋" w:hint="eastAsia"/>
          <w:lang w:bidi="ar"/>
        </w:rPr>
        <w:t>域铁路</w:t>
      </w:r>
      <w:proofErr w:type="gramEnd"/>
      <w:r w:rsidRPr="00140AE2">
        <w:rPr>
          <w:rFonts w:ascii="仿宋" w:hAnsi="仿宋" w:hint="eastAsia"/>
          <w:lang w:bidi="ar"/>
        </w:rPr>
        <w:t>各项工作打下的坚实基础，并代表申通地铁集团热烈欢迎上海申铁加入集团大家庭。今天既是推进会也是宣布会，是对优化整合工作的再动员、再部署、再落实。</w:t>
      </w:r>
      <w:r w:rsidR="00FA5821" w:rsidRPr="00FA5821">
        <w:rPr>
          <w:rFonts w:ascii="仿宋" w:hAnsi="仿宋"/>
          <w:lang w:bidi="ar"/>
        </w:rPr>
        <w:t>上海申铁要全力以赴确保机场联络线按期高质量开通运营。面对挑战，一定要充分利用申通地铁集团轨道交通建设运营的管理经验，充分发挥上海申铁的建设优势，确保市</w:t>
      </w:r>
      <w:proofErr w:type="gramStart"/>
      <w:r w:rsidR="00FA5821" w:rsidRPr="00FA5821">
        <w:rPr>
          <w:rFonts w:ascii="仿宋" w:hAnsi="仿宋"/>
          <w:lang w:bidi="ar"/>
        </w:rPr>
        <w:t>域铁路</w:t>
      </w:r>
      <w:proofErr w:type="gramEnd"/>
      <w:r w:rsidR="00FA5821" w:rsidRPr="00FA5821">
        <w:rPr>
          <w:rFonts w:ascii="仿宋" w:hAnsi="仿宋"/>
          <w:lang w:bidi="ar"/>
        </w:rPr>
        <w:t>建设运营各项工作的平稳有序。</w:t>
      </w:r>
      <w:r w:rsidRPr="00140AE2">
        <w:rPr>
          <w:rFonts w:ascii="仿宋" w:hAnsi="仿宋" w:hint="eastAsia"/>
          <w:lang w:bidi="ar"/>
        </w:rPr>
        <w:t>过剑飞表示，此次市</w:t>
      </w:r>
      <w:proofErr w:type="gramStart"/>
      <w:r w:rsidRPr="00140AE2">
        <w:rPr>
          <w:rFonts w:ascii="仿宋" w:hAnsi="仿宋" w:hint="eastAsia"/>
          <w:lang w:bidi="ar"/>
        </w:rPr>
        <w:t>域铁路</w:t>
      </w:r>
      <w:proofErr w:type="gramEnd"/>
      <w:r w:rsidRPr="00140AE2">
        <w:rPr>
          <w:rFonts w:ascii="仿宋" w:hAnsi="仿宋" w:hint="eastAsia"/>
          <w:lang w:bidi="ar"/>
        </w:rPr>
        <w:t>建设与运营优化整合，是市委、市政府立足全市经济社会发展大局，经过充分酝酿和慎重研究</w:t>
      </w:r>
      <w:proofErr w:type="gramStart"/>
      <w:r w:rsidRPr="00140AE2">
        <w:rPr>
          <w:rFonts w:ascii="仿宋" w:hAnsi="仿宋" w:hint="eastAsia"/>
          <w:lang w:bidi="ar"/>
        </w:rPr>
        <w:t>作出</w:t>
      </w:r>
      <w:proofErr w:type="gramEnd"/>
      <w:r w:rsidRPr="00140AE2">
        <w:rPr>
          <w:rFonts w:ascii="仿宋" w:hAnsi="仿宋" w:hint="eastAsia"/>
          <w:lang w:bidi="ar"/>
        </w:rPr>
        <w:t>的重要决策。</w:t>
      </w:r>
    </w:p>
    <w:p w14:paraId="398A634B" w14:textId="0D100ACB" w:rsidR="00DF1609" w:rsidRDefault="00140AE2" w:rsidP="00DF1609">
      <w:pPr>
        <w:ind w:firstLine="482"/>
        <w:rPr>
          <w:rFonts w:ascii="仿宋" w:hAnsi="仿宋"/>
          <w:b/>
          <w:bCs/>
          <w:color w:val="4472C4" w:themeColor="accent1"/>
          <w:lang w:bidi="ar"/>
        </w:rPr>
      </w:pPr>
      <w:r w:rsidRPr="00DF1609">
        <w:rPr>
          <w:rFonts w:ascii="仿宋" w:hAnsi="仿宋" w:hint="eastAsia"/>
          <w:b/>
          <w:bCs/>
          <w:color w:val="4472C4" w:themeColor="accent1"/>
          <w:lang w:bidi="ar"/>
        </w:rPr>
        <w:t>点评：</w:t>
      </w:r>
      <w:r w:rsidR="00FA5821" w:rsidRPr="00DF1609">
        <w:rPr>
          <w:rFonts w:ascii="仿宋" w:hAnsi="仿宋"/>
          <w:b/>
          <w:bCs/>
          <w:color w:val="4472C4" w:themeColor="accent1"/>
          <w:lang w:bidi="ar"/>
        </w:rPr>
        <w:t>上海申通地铁集团有限公司于2004年6月重组成立，是上海轨道交通投资、建设和运营管理的责任主体</w:t>
      </w:r>
      <w:r w:rsidR="00FA5821" w:rsidRPr="00DF1609">
        <w:rPr>
          <w:rFonts w:ascii="仿宋" w:hAnsi="仿宋" w:hint="eastAsia"/>
          <w:b/>
          <w:bCs/>
          <w:color w:val="4472C4" w:themeColor="accent1"/>
          <w:lang w:bidi="ar"/>
        </w:rPr>
        <w:t>，久事集团持股66.6%。</w:t>
      </w:r>
      <w:r w:rsidR="00FA5821" w:rsidRPr="00DF1609">
        <w:rPr>
          <w:rFonts w:ascii="仿宋" w:hAnsi="仿宋"/>
          <w:b/>
          <w:bCs/>
          <w:color w:val="4472C4" w:themeColor="accent1"/>
          <w:lang w:bidi="ar"/>
        </w:rPr>
        <w:t>上海申铁投资有限公司是经市政府研究，以久事集团为主组建的代表市政府参与上海境内合资铁路项目投资建设的公司，属于久事集团的直属企业</w:t>
      </w:r>
      <w:r w:rsidR="00FA5821" w:rsidRPr="00DF1609">
        <w:rPr>
          <w:rFonts w:ascii="仿宋" w:hAnsi="仿宋" w:hint="eastAsia"/>
          <w:b/>
          <w:bCs/>
          <w:color w:val="4472C4" w:themeColor="accent1"/>
          <w:lang w:bidi="ar"/>
        </w:rPr>
        <w:t>，</w:t>
      </w:r>
      <w:r w:rsidR="00FA5821" w:rsidRPr="00DF1609">
        <w:rPr>
          <w:rFonts w:ascii="仿宋" w:hAnsi="仿宋"/>
          <w:b/>
          <w:bCs/>
          <w:color w:val="4472C4" w:themeColor="accent1"/>
          <w:lang w:bidi="ar"/>
        </w:rPr>
        <w:t>负责投资建设的包括市</w:t>
      </w:r>
      <w:proofErr w:type="gramStart"/>
      <w:r w:rsidR="00FA5821" w:rsidRPr="00DF1609">
        <w:rPr>
          <w:rFonts w:ascii="仿宋" w:hAnsi="仿宋"/>
          <w:b/>
          <w:bCs/>
          <w:color w:val="4472C4" w:themeColor="accent1"/>
          <w:lang w:bidi="ar"/>
        </w:rPr>
        <w:t>域铁路</w:t>
      </w:r>
      <w:proofErr w:type="gramEnd"/>
      <w:r w:rsidR="00FA5821" w:rsidRPr="00DF1609">
        <w:rPr>
          <w:rFonts w:ascii="仿宋" w:hAnsi="仿宋"/>
          <w:b/>
          <w:bCs/>
          <w:color w:val="4472C4" w:themeColor="accent1"/>
          <w:lang w:bidi="ar"/>
        </w:rPr>
        <w:t>上海机场联络线、嘉</w:t>
      </w:r>
      <w:proofErr w:type="gramStart"/>
      <w:r w:rsidR="00FA5821" w:rsidRPr="00DF1609">
        <w:rPr>
          <w:rFonts w:ascii="仿宋" w:hAnsi="仿宋"/>
          <w:b/>
          <w:bCs/>
          <w:color w:val="4472C4" w:themeColor="accent1"/>
          <w:lang w:bidi="ar"/>
        </w:rPr>
        <w:t>闵</w:t>
      </w:r>
      <w:proofErr w:type="gramEnd"/>
      <w:r w:rsidR="00FA5821" w:rsidRPr="00DF1609">
        <w:rPr>
          <w:rFonts w:ascii="仿宋" w:hAnsi="仿宋"/>
          <w:b/>
          <w:bCs/>
          <w:color w:val="4472C4" w:themeColor="accent1"/>
          <w:lang w:bidi="ar"/>
        </w:rPr>
        <w:t>线、南汇支线、上海示范区线和南枫线等项目。</w:t>
      </w:r>
      <w:r w:rsidR="00FA5821" w:rsidRPr="00DF1609">
        <w:rPr>
          <w:rFonts w:ascii="仿宋" w:hAnsi="仿宋" w:hint="eastAsia"/>
          <w:b/>
          <w:bCs/>
          <w:color w:val="4472C4" w:themeColor="accent1"/>
          <w:lang w:bidi="ar"/>
        </w:rPr>
        <w:t>上海久事城市开发建设有限公司</w:t>
      </w:r>
      <w:r w:rsidR="00FA5821" w:rsidRPr="00DF1609">
        <w:rPr>
          <w:rFonts w:ascii="仿宋" w:hAnsi="仿宋"/>
          <w:b/>
          <w:bCs/>
          <w:color w:val="4472C4" w:themeColor="accent1"/>
          <w:lang w:bidi="ar"/>
        </w:rPr>
        <w:t>成立于2023年，是一家以从事房地产业为主的企业</w:t>
      </w:r>
      <w:r w:rsidR="00FA5821" w:rsidRPr="00DF1609">
        <w:rPr>
          <w:rFonts w:ascii="仿宋" w:hAnsi="仿宋" w:hint="eastAsia"/>
          <w:b/>
          <w:bCs/>
          <w:color w:val="4472C4" w:themeColor="accent1"/>
          <w:lang w:bidi="ar"/>
        </w:rPr>
        <w:t>，</w:t>
      </w:r>
      <w:r w:rsidR="00FA5821" w:rsidRPr="00DF1609">
        <w:rPr>
          <w:rFonts w:ascii="仿宋" w:hAnsi="仿宋"/>
          <w:b/>
          <w:bCs/>
          <w:color w:val="4472C4" w:themeColor="accent1"/>
          <w:lang w:bidi="ar"/>
        </w:rPr>
        <w:t>由久事集团全资控股。</w:t>
      </w:r>
      <w:r w:rsidR="00DF1609" w:rsidRPr="00DF1609">
        <w:rPr>
          <w:rFonts w:ascii="仿宋" w:hAnsi="仿宋"/>
          <w:b/>
          <w:bCs/>
          <w:color w:val="4472C4" w:themeColor="accent1"/>
          <w:lang w:bidi="ar"/>
        </w:rPr>
        <w:t>通过此次市</w:t>
      </w:r>
      <w:proofErr w:type="gramStart"/>
      <w:r w:rsidR="00DF1609" w:rsidRPr="00DF1609">
        <w:rPr>
          <w:rFonts w:ascii="仿宋" w:hAnsi="仿宋"/>
          <w:b/>
          <w:bCs/>
          <w:color w:val="4472C4" w:themeColor="accent1"/>
          <w:lang w:bidi="ar"/>
        </w:rPr>
        <w:t>域铁路</w:t>
      </w:r>
      <w:proofErr w:type="gramEnd"/>
      <w:r w:rsidR="00DF1609" w:rsidRPr="00DF1609">
        <w:rPr>
          <w:rFonts w:ascii="仿宋" w:hAnsi="仿宋"/>
          <w:b/>
          <w:bCs/>
          <w:color w:val="4472C4" w:themeColor="accent1"/>
          <w:lang w:bidi="ar"/>
        </w:rPr>
        <w:t>建设与运营的优化整合，上海申通地铁集团将能够更加充分地发挥其在轨道交通建设运营方面的丰富管理经</w:t>
      </w:r>
      <w:r w:rsidR="00DF1609" w:rsidRPr="00DF1609">
        <w:rPr>
          <w:rFonts w:ascii="仿宋" w:hAnsi="仿宋"/>
          <w:b/>
          <w:bCs/>
          <w:color w:val="4472C4" w:themeColor="accent1"/>
          <w:lang w:bidi="ar"/>
        </w:rPr>
        <w:lastRenderedPageBreak/>
        <w:t>验，同时结合上海申铁在建设领域的专业优势，共同推动全市</w:t>
      </w:r>
      <w:proofErr w:type="gramStart"/>
      <w:r w:rsidR="00DF1609" w:rsidRPr="00DF1609">
        <w:rPr>
          <w:rFonts w:ascii="仿宋" w:hAnsi="仿宋"/>
          <w:b/>
          <w:bCs/>
          <w:color w:val="4472C4" w:themeColor="accent1"/>
          <w:lang w:bidi="ar"/>
        </w:rPr>
        <w:t>市域铁路</w:t>
      </w:r>
      <w:proofErr w:type="gramEnd"/>
      <w:r w:rsidR="00DF1609" w:rsidRPr="00DF1609">
        <w:rPr>
          <w:rFonts w:ascii="仿宋" w:hAnsi="仿宋"/>
          <w:b/>
          <w:bCs/>
          <w:color w:val="4472C4" w:themeColor="accent1"/>
          <w:lang w:bidi="ar"/>
        </w:rPr>
        <w:t>建设运营的有序发展。这一举措预计将为实现“四网融合”提供先行布局，为上海的轨道交通网络带来更加高效、便捷的服务，进一步促进城市的可持续发展</w:t>
      </w:r>
      <w:r w:rsidR="00DF1609">
        <w:rPr>
          <w:rFonts w:ascii="仿宋" w:hAnsi="仿宋" w:hint="eastAsia"/>
          <w:b/>
          <w:bCs/>
          <w:color w:val="4472C4" w:themeColor="accent1"/>
          <w:lang w:bidi="ar"/>
        </w:rPr>
        <w:t>。</w:t>
      </w:r>
    </w:p>
    <w:p w14:paraId="3A45BF4C" w14:textId="6667DCB1" w:rsidR="00061828" w:rsidRPr="00061828" w:rsidRDefault="00061828" w:rsidP="00DF1609">
      <w:pPr>
        <w:pStyle w:val="1"/>
        <w:numPr>
          <w:ilvl w:val="0"/>
          <w:numId w:val="31"/>
        </w:numPr>
        <w:ind w:left="442" w:hanging="442"/>
        <w:rPr>
          <w:rFonts w:ascii="仿宋" w:hAnsi="仿宋" w:hint="eastAsia"/>
          <w:shd w:val="clear" w:color="auto" w:fill="FFFFFF"/>
          <w:lang w:bidi="ar"/>
        </w:rPr>
      </w:pPr>
      <w:bookmarkStart w:id="47" w:name="_Toc173768253"/>
      <w:r w:rsidRPr="00061828">
        <w:rPr>
          <w:rFonts w:ascii="仿宋" w:hAnsi="仿宋" w:hint="eastAsia"/>
          <w:shd w:val="clear" w:color="auto" w:fill="FFFFFF"/>
          <w:lang w:bidi="ar"/>
        </w:rPr>
        <w:t>中铁一局与杭绍台铁路公司签订战略合作协议</w:t>
      </w:r>
      <w:bookmarkEnd w:id="47"/>
    </w:p>
    <w:p w14:paraId="20C8A7A5" w14:textId="77777777" w:rsidR="00061828" w:rsidRPr="00061828" w:rsidRDefault="00061828" w:rsidP="00061828">
      <w:pPr>
        <w:pStyle w:val="af2"/>
        <w:ind w:firstLine="480"/>
      </w:pPr>
      <w:r>
        <w:rPr>
          <w:rFonts w:hint="eastAsia"/>
        </w:rPr>
        <w:t>7</w:t>
      </w:r>
      <w:r>
        <w:rPr>
          <w:rFonts w:hint="eastAsia"/>
        </w:rPr>
        <w:t>月</w:t>
      </w:r>
      <w:r>
        <w:rPr>
          <w:rFonts w:hint="eastAsia"/>
        </w:rPr>
        <w:t>24</w:t>
      </w:r>
      <w:r>
        <w:rPr>
          <w:rFonts w:hint="eastAsia"/>
        </w:rPr>
        <w:t>日，中铁一局与杭绍台铁路有限公司战略合作签约仪式在浙江省杭州市举行。中铁一局副总经理刘为帛，杭绍台铁路公司党委书记、总经理吴培荣出席签约仪式并讲话。此次签约，标志着双方建立了战略合作伙伴关系。各方将充分发挥自身优势，整合优势资源，形成发展合力，致力于在全国范围内开展铁路等交通基础设施项目的投资、建设、运营方面的深度合作。各方将在良好合作的基础上，共同探索铁路领域发展新模式，实现互利共赢，共同发展。</w:t>
      </w:r>
    </w:p>
    <w:p w14:paraId="4CD42109" w14:textId="7DA7D92A" w:rsidR="00061828" w:rsidRPr="00061828" w:rsidRDefault="00061828" w:rsidP="00061828">
      <w:pPr>
        <w:pStyle w:val="1"/>
        <w:numPr>
          <w:ilvl w:val="0"/>
          <w:numId w:val="31"/>
        </w:numPr>
        <w:ind w:left="442" w:hanging="442"/>
        <w:rPr>
          <w:rFonts w:ascii="仿宋" w:hAnsi="仿宋" w:hint="eastAsia"/>
          <w:shd w:val="clear" w:color="auto" w:fill="FFFFFF"/>
          <w:lang w:bidi="ar"/>
        </w:rPr>
      </w:pPr>
      <w:bookmarkStart w:id="48" w:name="_Toc173768254"/>
      <w:r w:rsidRPr="00061828">
        <w:rPr>
          <w:rFonts w:ascii="仿宋" w:hAnsi="仿宋" w:hint="eastAsia"/>
          <w:shd w:val="clear" w:color="auto" w:fill="FFFFFF"/>
          <w:lang w:bidi="ar"/>
        </w:rPr>
        <w:t>深铁置业</w:t>
      </w:r>
      <w:r w:rsidR="007F723B" w:rsidRPr="00061828">
        <w:rPr>
          <w:rFonts w:ascii="仿宋" w:hAnsi="仿宋" w:hint="eastAsia"/>
          <w:shd w:val="clear" w:color="auto" w:fill="FFFFFF"/>
          <w:lang w:bidi="ar"/>
        </w:rPr>
        <w:t>连续三年</w:t>
      </w:r>
      <w:r w:rsidR="007F723B">
        <w:rPr>
          <w:rFonts w:ascii="仿宋" w:hAnsi="仿宋" w:hint="eastAsia"/>
          <w:shd w:val="clear" w:color="auto" w:fill="FFFFFF"/>
          <w:lang w:bidi="ar"/>
        </w:rPr>
        <w:t>蝉联深圳房地产开发行业综合实力榜第一名</w:t>
      </w:r>
      <w:bookmarkEnd w:id="48"/>
    </w:p>
    <w:p w14:paraId="65B04845" w14:textId="7182D0CA" w:rsidR="00061828" w:rsidRPr="007F723B" w:rsidRDefault="00061828" w:rsidP="007F723B">
      <w:pPr>
        <w:pStyle w:val="af2"/>
        <w:ind w:firstLine="480"/>
        <w:rPr>
          <w:rFonts w:ascii="仿宋" w:hAnsi="仿宋" w:hint="eastAsia"/>
        </w:rPr>
      </w:pPr>
      <w:r w:rsidRPr="007F723B">
        <w:rPr>
          <w:rFonts w:ascii="仿宋" w:hAnsi="仿宋" w:hint="eastAsia"/>
        </w:rPr>
        <w:t>7月25日，2024深圳房地产开发企业综合实力评价发布，</w:t>
      </w:r>
      <w:proofErr w:type="gramStart"/>
      <w:r w:rsidRPr="007F723B">
        <w:rPr>
          <w:rFonts w:ascii="仿宋" w:hAnsi="仿宋" w:hint="eastAsia"/>
        </w:rPr>
        <w:t>最</w:t>
      </w:r>
      <w:proofErr w:type="gramEnd"/>
      <w:r w:rsidRPr="007F723B">
        <w:rPr>
          <w:rFonts w:ascii="仿宋" w:hAnsi="仿宋" w:hint="eastAsia"/>
        </w:rPr>
        <w:t>新房地产十强“出炉”，深圳地铁置业集团有限公司稳居深圳市房地产开发行业综合实力第一。</w:t>
      </w:r>
      <w:r w:rsidRPr="007F723B">
        <w:rPr>
          <w:rFonts w:ascii="仿宋" w:hAnsi="仿宋"/>
        </w:rPr>
        <w:t>这是深铁置业连续3年蝉联荣誉榜第一名，至此已连续8年位列深圳市房地产开发行业综合实力前三甲。深铁置业</w:t>
      </w:r>
      <w:proofErr w:type="gramStart"/>
      <w:r w:rsidRPr="007F723B">
        <w:rPr>
          <w:rFonts w:ascii="仿宋" w:hAnsi="仿宋"/>
        </w:rPr>
        <w:t>在站城开发</w:t>
      </w:r>
      <w:proofErr w:type="gramEnd"/>
      <w:r w:rsidRPr="007F723B">
        <w:rPr>
          <w:rFonts w:ascii="仿宋" w:hAnsi="仿宋"/>
        </w:rPr>
        <w:t>方面，除了具备基本轨道交通上盖开发优势之外，一直匠心</w:t>
      </w:r>
      <w:proofErr w:type="gramStart"/>
      <w:r w:rsidRPr="007F723B">
        <w:rPr>
          <w:rFonts w:ascii="仿宋" w:hAnsi="仿宋"/>
        </w:rPr>
        <w:t>打造站城</w:t>
      </w:r>
      <w:proofErr w:type="gramEnd"/>
      <w:r w:rsidRPr="007F723B">
        <w:rPr>
          <w:rFonts w:ascii="仿宋" w:hAnsi="仿宋"/>
        </w:rPr>
        <w:t>一体化综合开发的标杆产品。深铁置业长期以来致力于在TOD上打造更好的生活方式，通过十余年“轨道+物业”模式的创新探索与经验积累，在TOD综合开发领域拥有深厚的专业知识和技能，开发多个TOD项目，如深铁</w:t>
      </w:r>
      <w:proofErr w:type="gramStart"/>
      <w:r w:rsidRPr="007F723B">
        <w:rPr>
          <w:rFonts w:ascii="仿宋" w:hAnsi="仿宋"/>
        </w:rPr>
        <w:t>懿</w:t>
      </w:r>
      <w:proofErr w:type="gramEnd"/>
      <w:r w:rsidRPr="007F723B">
        <w:rPr>
          <w:rFonts w:ascii="仿宋" w:hAnsi="仿宋"/>
        </w:rPr>
        <w:t>府、SIC深湾</w:t>
      </w:r>
      <w:proofErr w:type="gramStart"/>
      <w:r w:rsidRPr="007F723B">
        <w:rPr>
          <w:rFonts w:ascii="仿宋" w:hAnsi="仿宋"/>
        </w:rPr>
        <w:t>睿</w:t>
      </w:r>
      <w:proofErr w:type="gramEnd"/>
      <w:r w:rsidRPr="007F723B">
        <w:rPr>
          <w:rFonts w:ascii="仿宋" w:hAnsi="仿宋"/>
        </w:rPr>
        <w:t>云中心、深</w:t>
      </w:r>
      <w:proofErr w:type="gramStart"/>
      <w:r w:rsidRPr="007F723B">
        <w:rPr>
          <w:rFonts w:ascii="仿宋" w:hAnsi="仿宋"/>
        </w:rPr>
        <w:t>铁熙府</w:t>
      </w:r>
      <w:proofErr w:type="gramEnd"/>
      <w:r w:rsidRPr="007F723B">
        <w:rPr>
          <w:rFonts w:ascii="仿宋" w:hAnsi="仿宋"/>
        </w:rPr>
        <w:t>、深</w:t>
      </w:r>
      <w:proofErr w:type="gramStart"/>
      <w:r w:rsidRPr="007F723B">
        <w:rPr>
          <w:rFonts w:ascii="仿宋" w:hAnsi="仿宋"/>
        </w:rPr>
        <w:t>铁瑞城</w:t>
      </w:r>
      <w:proofErr w:type="gramEnd"/>
      <w:r w:rsidRPr="007F723B">
        <w:rPr>
          <w:rFonts w:ascii="仿宋" w:hAnsi="仿宋"/>
        </w:rPr>
        <w:t>、深铁</w:t>
      </w:r>
      <w:proofErr w:type="gramStart"/>
      <w:r w:rsidRPr="007F723B">
        <w:rPr>
          <w:rFonts w:ascii="仿宋" w:hAnsi="仿宋"/>
        </w:rPr>
        <w:t>珑</w:t>
      </w:r>
      <w:proofErr w:type="gramEnd"/>
      <w:r w:rsidRPr="007F723B">
        <w:rPr>
          <w:rFonts w:ascii="仿宋" w:hAnsi="仿宋"/>
        </w:rPr>
        <w:t>境等，为城市打造出极具吸引力和竞争力的TOD项目。</w:t>
      </w:r>
    </w:p>
    <w:p w14:paraId="36D16472" w14:textId="77777777" w:rsidR="00061828" w:rsidRPr="00061828" w:rsidRDefault="00061828" w:rsidP="00061828">
      <w:pPr>
        <w:pStyle w:val="1"/>
        <w:numPr>
          <w:ilvl w:val="0"/>
          <w:numId w:val="31"/>
        </w:numPr>
        <w:ind w:left="442" w:hanging="442"/>
        <w:rPr>
          <w:rFonts w:ascii="仿宋" w:hAnsi="仿宋" w:hint="eastAsia"/>
          <w:shd w:val="clear" w:color="auto" w:fill="FFFFFF"/>
          <w:lang w:bidi="ar"/>
        </w:rPr>
      </w:pPr>
      <w:bookmarkStart w:id="49" w:name="_Toc173768255"/>
      <w:r w:rsidRPr="00061828">
        <w:rPr>
          <w:rFonts w:ascii="仿宋" w:hAnsi="仿宋" w:hint="eastAsia"/>
          <w:shd w:val="clear" w:color="auto" w:fill="FFFFFF"/>
          <w:lang w:bidi="ar"/>
        </w:rPr>
        <w:t>郑州地铁集团与香港铁路公司举行合资商业公司签约</w:t>
      </w:r>
      <w:bookmarkEnd w:id="49"/>
    </w:p>
    <w:p w14:paraId="1A073A0A" w14:textId="4190864A" w:rsidR="00061828" w:rsidRDefault="00061828" w:rsidP="00061828">
      <w:pPr>
        <w:pStyle w:val="af2"/>
        <w:ind w:firstLine="480"/>
      </w:pPr>
      <w:r>
        <w:rPr>
          <w:rFonts w:hint="eastAsia"/>
        </w:rPr>
        <w:t>近日，郑州地铁集团有限公司与香港铁路有限公司在郑州地铁集团隆重举行合资商业公司股东协议签约仪式。</w:t>
      </w:r>
      <w:r w:rsidRPr="00D52B8F">
        <w:rPr>
          <w:rFonts w:hint="eastAsia"/>
          <w:b/>
          <w:bCs/>
        </w:rPr>
        <w:t>此次合作是郑州地铁推进城市轨道交通建设的一次重大跨越，同时也标志着郑州地铁在积极寻求商业运营领域创新与发展道路上迈出了坚实的一步。</w:t>
      </w:r>
      <w:r>
        <w:rPr>
          <w:rFonts w:hint="eastAsia"/>
        </w:rPr>
        <w:t>根据合作协议</w:t>
      </w:r>
      <w:r w:rsidRPr="007F723B">
        <w:rPr>
          <w:rFonts w:hint="eastAsia"/>
        </w:rPr>
        <w:t>，合资商业公司将主要负责郑州地铁站厅商业的开发、运营和管理。双方将共同制定商业发展规划，引入优质品牌商户，打造集购物、餐饮、休闲、娱乐为一体的商业综合体，为乘客提供一</w:t>
      </w:r>
      <w:r w:rsidRPr="007F723B">
        <w:rPr>
          <w:rFonts w:hint="eastAsia"/>
        </w:rPr>
        <w:lastRenderedPageBreak/>
        <w:t>站式的服务。</w:t>
      </w:r>
      <w:r>
        <w:rPr>
          <w:rFonts w:hint="eastAsia"/>
        </w:rPr>
        <w:t>未来，郑州地铁集团</w:t>
      </w:r>
      <w:proofErr w:type="gramStart"/>
      <w:r>
        <w:rPr>
          <w:rFonts w:hint="eastAsia"/>
        </w:rPr>
        <w:t>与港铁公司</w:t>
      </w:r>
      <w:proofErr w:type="gramEnd"/>
      <w:r>
        <w:rPr>
          <w:rFonts w:hint="eastAsia"/>
        </w:rPr>
        <w:t>将持续深化合作，推动合资商业公司的快速发展，紧跟市民消费新需求、新热点，深度挖掘轨道交通经济潜力和附加值。同时，双方也将积极探索新的合作模式，推动城市轨道交通与商业服务的深度融合，为城市发展注入新的活力。</w:t>
      </w:r>
    </w:p>
    <w:p w14:paraId="31062BCD" w14:textId="28293599" w:rsidR="007F723B" w:rsidRPr="001F737F" w:rsidRDefault="00D46448" w:rsidP="00D52B8F">
      <w:pPr>
        <w:pStyle w:val="af2"/>
        <w:ind w:firstLine="482"/>
        <w:rPr>
          <w:b/>
          <w:bCs/>
          <w:color w:val="4472C4" w:themeColor="accent1"/>
        </w:rPr>
      </w:pPr>
      <w:r w:rsidRPr="001F737F">
        <w:rPr>
          <w:rFonts w:hint="eastAsia"/>
          <w:b/>
          <w:bCs/>
          <w:color w:val="4472C4" w:themeColor="accent1"/>
        </w:rPr>
        <w:t>点评：</w:t>
      </w:r>
      <w:r w:rsidR="007F723B" w:rsidRPr="001F737F">
        <w:rPr>
          <w:rFonts w:hint="eastAsia"/>
          <w:b/>
          <w:bCs/>
          <w:color w:val="4472C4" w:themeColor="accent1"/>
        </w:rPr>
        <w:t>这次合作是郑州地铁在商业领域迈出的重要步伐，预示着郑州地铁将在未来的城市发展中扮演更加积极的角色。</w:t>
      </w:r>
    </w:p>
    <w:p w14:paraId="18D9775C" w14:textId="4FF9E5CE" w:rsidR="00061828" w:rsidRPr="00061828" w:rsidRDefault="00061828" w:rsidP="00061828">
      <w:pPr>
        <w:pStyle w:val="1"/>
        <w:numPr>
          <w:ilvl w:val="0"/>
          <w:numId w:val="31"/>
        </w:numPr>
        <w:ind w:left="442" w:hanging="442"/>
        <w:rPr>
          <w:rFonts w:ascii="仿宋" w:hAnsi="仿宋" w:hint="eastAsia"/>
          <w:shd w:val="clear" w:color="auto" w:fill="FFFFFF"/>
          <w:lang w:bidi="ar"/>
        </w:rPr>
      </w:pPr>
      <w:bookmarkStart w:id="50" w:name="_Toc173768256"/>
      <w:r w:rsidRPr="00061828">
        <w:rPr>
          <w:rFonts w:ascii="仿宋" w:hAnsi="仿宋" w:hint="eastAsia"/>
          <w:shd w:val="clear" w:color="auto" w:fill="FFFFFF"/>
          <w:lang w:bidi="ar"/>
        </w:rPr>
        <w:t>洛阳市拟组建洛阳交投公司</w:t>
      </w:r>
      <w:bookmarkEnd w:id="50"/>
    </w:p>
    <w:p w14:paraId="69C4CAED" w14:textId="46D3E7D6" w:rsidR="00061828" w:rsidRPr="00D52B8F" w:rsidRDefault="00061828" w:rsidP="00061828">
      <w:pPr>
        <w:pStyle w:val="af2"/>
        <w:ind w:firstLine="480"/>
        <w:rPr>
          <w:rFonts w:ascii="仿宋" w:hAnsi="仿宋" w:hint="eastAsia"/>
        </w:rPr>
      </w:pPr>
      <w:r w:rsidRPr="00D52B8F">
        <w:rPr>
          <w:rFonts w:ascii="仿宋" w:hAnsi="仿宋" w:hint="eastAsia"/>
        </w:rPr>
        <w:t>7月25日</w:t>
      </w:r>
      <w:r w:rsidRPr="00D52B8F">
        <w:rPr>
          <w:rFonts w:ascii="仿宋" w:hAnsi="仿宋"/>
        </w:rPr>
        <w:t>，</w:t>
      </w:r>
      <w:r w:rsidRPr="00D52B8F">
        <w:rPr>
          <w:rFonts w:ascii="仿宋" w:hAnsi="仿宋" w:hint="eastAsia"/>
        </w:rPr>
        <w:t>洛阳</w:t>
      </w:r>
      <w:r w:rsidRPr="00D52B8F">
        <w:rPr>
          <w:rFonts w:ascii="仿宋" w:hAnsi="仿宋"/>
        </w:rPr>
        <w:t>市政府发布关于组建洛阳交通投资有限公司的通知，将</w:t>
      </w:r>
      <w:proofErr w:type="gramStart"/>
      <w:r w:rsidRPr="00D52B8F">
        <w:rPr>
          <w:rFonts w:ascii="仿宋" w:hAnsi="仿宋"/>
        </w:rPr>
        <w:t>整合市</w:t>
      </w:r>
      <w:proofErr w:type="gramEnd"/>
      <w:r w:rsidRPr="00D52B8F">
        <w:rPr>
          <w:rFonts w:ascii="仿宋" w:hAnsi="仿宋"/>
        </w:rPr>
        <w:t>轨道交通集团业务及所属市公交集团、市航空建设集团股权，统筹公交、轨道、公路、机场等交通基础设施投融资建设和运营管理。洛阳交投公司注册资本为2亿元，由市国资委以股权作价出资并履行出资人职责和监管职责，市交通运输</w:t>
      </w:r>
      <w:proofErr w:type="gramStart"/>
      <w:r w:rsidRPr="00D52B8F">
        <w:rPr>
          <w:rFonts w:ascii="仿宋" w:hAnsi="仿宋"/>
        </w:rPr>
        <w:t>局履行</w:t>
      </w:r>
      <w:proofErr w:type="gramEnd"/>
      <w:r w:rsidRPr="00D52B8F">
        <w:rPr>
          <w:rFonts w:ascii="仿宋" w:hAnsi="仿宋"/>
        </w:rPr>
        <w:t>行业监管职责。市轨道交通集团将所属洛阳轨道物业管理有限公司、洛阳市轨道交通集团建设管理有限责任公司、洛阳市轨道交通集团开发有限责任公司3家子企业股权及部分现金分立设立洛阳交投公司；市国资委将持有的市轨道交通集团股权无偿划转至洛阳交投公司；市轨道交通集团将所属市公交集团股权、市航空建设集团股权和交投公路公司股权无偿划转至洛阳交投公司。新组建的洛阳交投公司是市属一级国有独资公司，将主要围绕大交通系统建设，整合地上、地下公共交通资源，持续优化公共交通线网，加快交通产业链上下游布局，营造产业发展生态，提升交通服务水平，提升交通保障支撑能力，实现公共交通投资、建设、运营、管理一体化发展，打造国内一流的公共交通投资发展综合运营商。</w:t>
      </w:r>
    </w:p>
    <w:p w14:paraId="2678876C" w14:textId="77777777" w:rsidR="00DA038E" w:rsidRPr="00DA038E" w:rsidRDefault="00DA038E" w:rsidP="00DA038E">
      <w:pPr>
        <w:pStyle w:val="1"/>
        <w:numPr>
          <w:ilvl w:val="0"/>
          <w:numId w:val="31"/>
        </w:numPr>
        <w:ind w:left="442" w:hanging="442"/>
        <w:rPr>
          <w:rFonts w:ascii="仿宋" w:hAnsi="仿宋" w:hint="eastAsia"/>
          <w:shd w:val="clear" w:color="auto" w:fill="FFFFFF"/>
          <w:lang w:bidi="ar"/>
        </w:rPr>
      </w:pPr>
      <w:bookmarkStart w:id="51" w:name="_Toc173768257"/>
      <w:r w:rsidRPr="00726B4F">
        <w:rPr>
          <w:rFonts w:ascii="仿宋" w:hAnsi="仿宋" w:hint="eastAsia"/>
          <w:shd w:val="clear" w:color="auto" w:fill="FFFFFF"/>
          <w:lang w:bidi="ar"/>
        </w:rPr>
        <w:t>成都设计咨询集团</w:t>
      </w:r>
      <w:r w:rsidRPr="00DA038E">
        <w:rPr>
          <w:rFonts w:ascii="仿宋" w:hAnsi="仿宋" w:hint="eastAsia"/>
          <w:shd w:val="clear" w:color="auto" w:fill="FFFFFF"/>
          <w:lang w:bidi="ar"/>
        </w:rPr>
        <w:t>中标四个保障性住房项目</w:t>
      </w:r>
      <w:bookmarkEnd w:id="51"/>
    </w:p>
    <w:p w14:paraId="78D39DF5" w14:textId="64B8D6D7" w:rsidR="00DA038E" w:rsidRDefault="00DA038E" w:rsidP="00D52B8F">
      <w:pPr>
        <w:pStyle w:val="af2"/>
        <w:ind w:firstLine="480"/>
      </w:pPr>
      <w:r>
        <w:rPr>
          <w:rFonts w:hint="eastAsia"/>
        </w:rPr>
        <w:t>近日，成都设计咨询集团·市建筑</w:t>
      </w:r>
      <w:proofErr w:type="gramStart"/>
      <w:r>
        <w:rPr>
          <w:rFonts w:hint="eastAsia"/>
        </w:rPr>
        <w:t>院积极</w:t>
      </w:r>
      <w:proofErr w:type="gramEnd"/>
      <w:r>
        <w:rPr>
          <w:rFonts w:hint="eastAsia"/>
        </w:rPr>
        <w:t>参与成都市保障性住房项目建设，先后中标天府新区万安街道高饭店村</w:t>
      </w:r>
      <w:r>
        <w:rPr>
          <w:rFonts w:hint="eastAsia"/>
        </w:rPr>
        <w:t>1</w:t>
      </w:r>
      <w:r>
        <w:rPr>
          <w:rFonts w:hint="eastAsia"/>
        </w:rPr>
        <w:t>、</w:t>
      </w:r>
      <w:r>
        <w:rPr>
          <w:rFonts w:hint="eastAsia"/>
        </w:rPr>
        <w:t>4</w:t>
      </w:r>
      <w:r>
        <w:rPr>
          <w:rFonts w:hint="eastAsia"/>
        </w:rPr>
        <w:t>组，成华区同仁社区</w:t>
      </w:r>
      <w:r>
        <w:rPr>
          <w:rFonts w:hint="eastAsia"/>
        </w:rPr>
        <w:t>8</w:t>
      </w:r>
      <w:r>
        <w:rPr>
          <w:rFonts w:hint="eastAsia"/>
        </w:rPr>
        <w:t>、</w:t>
      </w:r>
      <w:r>
        <w:rPr>
          <w:rFonts w:hint="eastAsia"/>
        </w:rPr>
        <w:t>10</w:t>
      </w:r>
      <w:r>
        <w:rPr>
          <w:rFonts w:hint="eastAsia"/>
        </w:rPr>
        <w:t>、</w:t>
      </w:r>
      <w:r>
        <w:rPr>
          <w:rFonts w:hint="eastAsia"/>
        </w:rPr>
        <w:t>12</w:t>
      </w:r>
      <w:r>
        <w:rPr>
          <w:rFonts w:hint="eastAsia"/>
        </w:rPr>
        <w:t>、高洪社区</w:t>
      </w:r>
      <w:r>
        <w:rPr>
          <w:rFonts w:hint="eastAsia"/>
        </w:rPr>
        <w:t>9</w:t>
      </w:r>
      <w:r>
        <w:rPr>
          <w:rFonts w:hint="eastAsia"/>
        </w:rPr>
        <w:t>组，锦江区柳江街道，以及高新区中和街道等</w:t>
      </w:r>
      <w:r>
        <w:rPr>
          <w:rFonts w:hint="eastAsia"/>
        </w:rPr>
        <w:t>4</w:t>
      </w:r>
      <w:r>
        <w:rPr>
          <w:rFonts w:hint="eastAsia"/>
        </w:rPr>
        <w:t>个保障性住房项目。近期投运的成都首个</w:t>
      </w:r>
      <w:r>
        <w:rPr>
          <w:rFonts w:hint="eastAsia"/>
        </w:rPr>
        <w:t>TOD</w:t>
      </w:r>
      <w:r>
        <w:rPr>
          <w:rFonts w:hint="eastAsia"/>
        </w:rPr>
        <w:t>保障性租赁住房项目——“轨道城市·寓见”</w:t>
      </w:r>
      <w:proofErr w:type="gramStart"/>
      <w:r>
        <w:rPr>
          <w:rFonts w:hint="eastAsia"/>
        </w:rPr>
        <w:t>双凤桥</w:t>
      </w:r>
      <w:proofErr w:type="gramEnd"/>
      <w:r>
        <w:rPr>
          <w:rFonts w:hint="eastAsia"/>
        </w:rPr>
        <w:lastRenderedPageBreak/>
        <w:t>1</w:t>
      </w:r>
      <w:r>
        <w:rPr>
          <w:rFonts w:hint="eastAsia"/>
        </w:rPr>
        <w:t>店，也是由市建筑院完成建筑设计。同时，成都市建筑院还是</w:t>
      </w:r>
      <w:proofErr w:type="gramStart"/>
      <w:r>
        <w:rPr>
          <w:rFonts w:hint="eastAsia"/>
        </w:rPr>
        <w:t>双凤桥</w:t>
      </w:r>
      <w:proofErr w:type="gramEnd"/>
      <w:r>
        <w:rPr>
          <w:rFonts w:hint="eastAsia"/>
        </w:rPr>
        <w:t>TOD</w:t>
      </w:r>
      <w:r>
        <w:rPr>
          <w:rFonts w:hint="eastAsia"/>
        </w:rPr>
        <w:t>一体化设计单位。</w:t>
      </w:r>
    </w:p>
    <w:p w14:paraId="09E17EAE" w14:textId="5905C29C" w:rsidR="00A65F87" w:rsidRPr="00A65F87" w:rsidRDefault="00A65F87" w:rsidP="00A65F87">
      <w:pPr>
        <w:pStyle w:val="1"/>
        <w:numPr>
          <w:ilvl w:val="0"/>
          <w:numId w:val="31"/>
        </w:numPr>
        <w:ind w:left="442" w:hanging="442"/>
        <w:rPr>
          <w:rFonts w:ascii="仿宋" w:hAnsi="仿宋" w:hint="eastAsia"/>
          <w:shd w:val="clear" w:color="auto" w:fill="FFFFFF"/>
          <w:lang w:bidi="ar"/>
        </w:rPr>
      </w:pPr>
      <w:bookmarkStart w:id="52" w:name="_Toc173768258"/>
      <w:r w:rsidRPr="00A65F87">
        <w:rPr>
          <w:rFonts w:ascii="仿宋" w:hAnsi="仿宋"/>
          <w:shd w:val="clear" w:color="auto" w:fill="FFFFFF"/>
          <w:lang w:bidi="ar"/>
        </w:rPr>
        <w:t>成都轨道</w:t>
      </w:r>
      <w:r w:rsidR="008768BB">
        <w:rPr>
          <w:rFonts w:ascii="仿宋" w:hAnsi="仿宋" w:hint="eastAsia"/>
          <w:shd w:val="clear" w:color="auto" w:fill="FFFFFF"/>
          <w:lang w:bidi="ar"/>
        </w:rPr>
        <w:t>集团</w:t>
      </w:r>
      <w:r w:rsidRPr="00A65F87">
        <w:rPr>
          <w:rFonts w:ascii="仿宋" w:hAnsi="仿宋"/>
          <w:shd w:val="clear" w:color="auto" w:fill="FFFFFF"/>
          <w:lang w:bidi="ar"/>
        </w:rPr>
        <w:t>上半年TOD项目新开工面积88万平方米</w:t>
      </w:r>
      <w:bookmarkEnd w:id="52"/>
    </w:p>
    <w:p w14:paraId="4434DF36" w14:textId="1E745D5E" w:rsidR="00A65F87" w:rsidRPr="00D52B8F" w:rsidRDefault="00A65F87" w:rsidP="00864FBD">
      <w:pPr>
        <w:pStyle w:val="af2"/>
        <w:ind w:firstLine="480"/>
        <w:rPr>
          <w:rFonts w:ascii="仿宋" w:hAnsi="仿宋" w:hint="eastAsia"/>
        </w:rPr>
      </w:pPr>
      <w:r w:rsidRPr="00D52B8F">
        <w:rPr>
          <w:rFonts w:ascii="仿宋" w:hAnsi="仿宋" w:hint="eastAsia"/>
        </w:rPr>
        <w:t>7月22日，据成都轨道城市投资集团官方消息，截至上半年，成都TOD项目新开工面积88万平方米、累计开工2.2万套保障性租赁住房，实现首批714套保障性租赁住房入市。</w:t>
      </w:r>
      <w:r w:rsidRPr="00D52B8F">
        <w:rPr>
          <w:rFonts w:ascii="仿宋" w:hAnsi="仿宋"/>
        </w:rPr>
        <w:t>金周路、马厂坝等5个TOD项目的10个地块先后开工，共计88万平方米“商业+住宅”正有序推进。其中，四川师大站TOD项目的56亩万象</w:t>
      </w:r>
      <w:proofErr w:type="gramStart"/>
      <w:r w:rsidRPr="00D52B8F">
        <w:rPr>
          <w:rFonts w:ascii="仿宋" w:hAnsi="仿宋"/>
        </w:rPr>
        <w:t>系商业</w:t>
      </w:r>
      <w:proofErr w:type="gramEnd"/>
      <w:r w:rsidRPr="00D52B8F">
        <w:rPr>
          <w:rFonts w:ascii="仿宋" w:hAnsi="仿宋"/>
        </w:rPr>
        <w:t>综合体已破土动工，包括1栋超高层写字楼、5层商业用房及其商业裙楼。另外，位于</w:t>
      </w:r>
      <w:proofErr w:type="gramStart"/>
      <w:r w:rsidRPr="00D52B8F">
        <w:rPr>
          <w:rFonts w:ascii="仿宋" w:hAnsi="仿宋"/>
        </w:rPr>
        <w:t>双凤桥</w:t>
      </w:r>
      <w:proofErr w:type="gramEnd"/>
      <w:r w:rsidRPr="00D52B8F">
        <w:rPr>
          <w:rFonts w:ascii="仿宋" w:hAnsi="仿宋"/>
        </w:rPr>
        <w:t>TOD的山</w:t>
      </w:r>
      <w:proofErr w:type="gramStart"/>
      <w:r w:rsidRPr="00D52B8F">
        <w:rPr>
          <w:rFonts w:ascii="仿宋" w:hAnsi="仿宋"/>
        </w:rPr>
        <w:t>姆</w:t>
      </w:r>
      <w:proofErr w:type="gramEnd"/>
      <w:r w:rsidRPr="00D52B8F">
        <w:rPr>
          <w:rFonts w:ascii="仿宋" w:hAnsi="仿宋"/>
        </w:rPr>
        <w:t>会员商店已进入最后筹备阶段，二江寺TOD的“贰食肆</w:t>
      </w:r>
      <w:proofErr w:type="gramStart"/>
      <w:r w:rsidRPr="00D52B8F">
        <w:rPr>
          <w:rFonts w:ascii="仿宋" w:hAnsi="仿宋"/>
        </w:rPr>
        <w:t>24</w:t>
      </w:r>
      <w:proofErr w:type="gramEnd"/>
      <w:r w:rsidRPr="00D52B8F">
        <w:rPr>
          <w:rFonts w:ascii="仿宋" w:hAnsi="仿宋"/>
        </w:rPr>
        <w:t>”商业街也完成了一、二批次招商签约。在保租房项目方面，马厂坝、幸福桥、龙潭寺、中环等11个TOD综合开发项目中已启动了25个保租房项目，预计2025年，将有8个保租房项目、超8000间房源启动配租。</w:t>
      </w:r>
    </w:p>
    <w:p w14:paraId="6F4F1571" w14:textId="77777777" w:rsidR="00730525" w:rsidRPr="00040674" w:rsidRDefault="00730525" w:rsidP="00730525">
      <w:pPr>
        <w:pStyle w:val="1"/>
        <w:numPr>
          <w:ilvl w:val="0"/>
          <w:numId w:val="31"/>
        </w:numPr>
        <w:rPr>
          <w:rFonts w:hint="eastAsia"/>
        </w:rPr>
      </w:pPr>
      <w:bookmarkStart w:id="53" w:name="_Toc173768259"/>
      <w:r w:rsidRPr="00040674">
        <w:rPr>
          <w:rFonts w:hint="eastAsia"/>
        </w:rPr>
        <w:t>广州地铁</w:t>
      </w:r>
      <w:r w:rsidRPr="00040674">
        <w:rPr>
          <w:rFonts w:hint="eastAsia"/>
        </w:rPr>
        <w:t>TOD</w:t>
      </w:r>
      <w:proofErr w:type="gramStart"/>
      <w:r w:rsidRPr="00040674">
        <w:rPr>
          <w:rFonts w:hint="eastAsia"/>
        </w:rPr>
        <w:t>生活节启幕</w:t>
      </w:r>
      <w:bookmarkEnd w:id="53"/>
      <w:proofErr w:type="gramEnd"/>
    </w:p>
    <w:p w14:paraId="47F69293" w14:textId="77777777" w:rsidR="00730525" w:rsidRPr="00332004" w:rsidRDefault="00730525" w:rsidP="00730525">
      <w:pPr>
        <w:pStyle w:val="af2"/>
        <w:ind w:firstLine="480"/>
        <w:rPr>
          <w:rFonts w:ascii="仿宋" w:hAnsi="仿宋" w:hint="eastAsia"/>
        </w:rPr>
      </w:pPr>
      <w:r w:rsidRPr="00332004">
        <w:rPr>
          <w:rFonts w:ascii="仿宋" w:hAnsi="仿宋" w:hint="eastAsia"/>
        </w:rPr>
        <w:t>7月27日至8月4日，广州地铁启动首届“TOD生活节”。</w:t>
      </w:r>
      <w:proofErr w:type="gramStart"/>
      <w:r w:rsidRPr="00332004">
        <w:rPr>
          <w:rFonts w:ascii="仿宋" w:hAnsi="仿宋"/>
        </w:rPr>
        <w:t>此次生活</w:t>
      </w:r>
      <w:proofErr w:type="gramEnd"/>
      <w:r w:rsidRPr="00332004">
        <w:rPr>
          <w:rFonts w:ascii="仿宋" w:hAnsi="仿宋"/>
        </w:rPr>
        <w:t>节，广州地铁地产特别推出了“购房九重礼”，涵盖旗下9大项目：</w:t>
      </w:r>
      <w:proofErr w:type="gramStart"/>
      <w:r w:rsidRPr="00332004">
        <w:rPr>
          <w:rFonts w:ascii="仿宋" w:hAnsi="仿宋"/>
        </w:rPr>
        <w:t>琶</w:t>
      </w:r>
      <w:proofErr w:type="gramEnd"/>
      <w:r w:rsidRPr="00332004">
        <w:rPr>
          <w:rFonts w:ascii="仿宋" w:hAnsi="仿宋"/>
        </w:rPr>
        <w:t>洲·</w:t>
      </w:r>
      <w:proofErr w:type="gramStart"/>
      <w:r w:rsidRPr="00332004">
        <w:rPr>
          <w:rFonts w:ascii="仿宋" w:hAnsi="仿宋"/>
        </w:rPr>
        <w:t>珑</w:t>
      </w:r>
      <w:proofErr w:type="gramEnd"/>
      <w:r w:rsidRPr="00332004">
        <w:rPr>
          <w:rFonts w:ascii="仿宋" w:hAnsi="仿宋"/>
        </w:rPr>
        <w:t>璟台、云城上品、</w:t>
      </w:r>
      <w:proofErr w:type="gramStart"/>
      <w:r w:rsidRPr="00332004">
        <w:rPr>
          <w:rFonts w:ascii="仿宋" w:hAnsi="仿宋"/>
        </w:rPr>
        <w:t>云筑上品</w:t>
      </w:r>
      <w:proofErr w:type="gramEnd"/>
      <w:r w:rsidRPr="00332004">
        <w:rPr>
          <w:rFonts w:ascii="仿宋" w:hAnsi="仿宋"/>
        </w:rPr>
        <w:t>、东平TOD、江语上品、星</w:t>
      </w:r>
      <w:proofErr w:type="gramStart"/>
      <w:r w:rsidRPr="00332004">
        <w:rPr>
          <w:rFonts w:ascii="仿宋" w:hAnsi="仿宋"/>
        </w:rPr>
        <w:t>瀚</w:t>
      </w:r>
      <w:proofErr w:type="gramEnd"/>
      <w:r w:rsidRPr="00332004">
        <w:rPr>
          <w:rFonts w:ascii="仿宋" w:hAnsi="仿宋"/>
        </w:rPr>
        <w:t>TOD、星图TOD、星</w:t>
      </w:r>
      <w:proofErr w:type="gramStart"/>
      <w:r w:rsidRPr="00332004">
        <w:rPr>
          <w:rFonts w:ascii="仿宋" w:hAnsi="仿宋"/>
        </w:rPr>
        <w:t>樾</w:t>
      </w:r>
      <w:proofErr w:type="gramEnd"/>
      <w:r w:rsidRPr="00332004">
        <w:rPr>
          <w:rFonts w:ascii="仿宋" w:hAnsi="仿宋"/>
        </w:rPr>
        <w:t>山畔、</w:t>
      </w:r>
      <w:proofErr w:type="gramStart"/>
      <w:r w:rsidRPr="00332004">
        <w:rPr>
          <w:rFonts w:ascii="仿宋" w:hAnsi="仿宋"/>
        </w:rPr>
        <w:t>耀胜新世界</w:t>
      </w:r>
      <w:proofErr w:type="gramEnd"/>
      <w:r w:rsidRPr="00332004">
        <w:rPr>
          <w:rFonts w:ascii="仿宋" w:hAnsi="仿宋"/>
        </w:rPr>
        <w:t>广场。从购房折扣、车位直减，到家电礼包、按揭贷款优惠等多重福利。此次TOD生活节，广州地铁集团汇聚了轨道交通、物业开发、商业运营等众多领域的优质资源，一方面聚焦民生，通过车位直减、家电礼包、按揭贷款优惠等措施，减轻购房者的经济负担，让安居梦想触手可及。另一方面着眼于新一轮改革时期老百姓住房民生</w:t>
      </w:r>
      <w:proofErr w:type="gramStart"/>
      <w:r w:rsidRPr="00332004">
        <w:rPr>
          <w:rFonts w:ascii="仿宋" w:hAnsi="仿宋"/>
        </w:rPr>
        <w:t>的新诉求和</w:t>
      </w:r>
      <w:proofErr w:type="gramEnd"/>
      <w:r w:rsidRPr="00332004">
        <w:rPr>
          <w:rFonts w:ascii="仿宋" w:hAnsi="仿宋"/>
        </w:rPr>
        <w:t>新需要，通过与百家企业的联动，提供千万优惠礼包，以“地铁生活包”的概念，从家居升级到日常生活服务，全方位提升居住体验，打造独具特色的“地铁生态圈”。</w:t>
      </w:r>
    </w:p>
    <w:p w14:paraId="3AC19453" w14:textId="77777777" w:rsidR="00730525" w:rsidRPr="00D33756" w:rsidRDefault="00730525" w:rsidP="00730525">
      <w:pPr>
        <w:pStyle w:val="1"/>
        <w:numPr>
          <w:ilvl w:val="0"/>
          <w:numId w:val="31"/>
        </w:numPr>
        <w:rPr>
          <w:rFonts w:ascii="仿宋" w:hAnsi="仿宋" w:hint="eastAsia"/>
          <w:shd w:val="clear" w:color="auto" w:fill="FFFFFF"/>
          <w:lang w:bidi="ar"/>
        </w:rPr>
      </w:pPr>
      <w:bookmarkStart w:id="54" w:name="_Toc173768260"/>
      <w:r w:rsidRPr="00D33756">
        <w:rPr>
          <w:rFonts w:ascii="仿宋" w:hAnsi="仿宋"/>
          <w:shd w:val="clear" w:color="auto" w:fill="FFFFFF"/>
          <w:lang w:bidi="ar"/>
        </w:rPr>
        <w:t>杭州安居集团首个地铁TOD保租房顺利取得施工许可证</w:t>
      </w:r>
      <w:bookmarkEnd w:id="54"/>
    </w:p>
    <w:p w14:paraId="2F64182F" w14:textId="77777777" w:rsidR="00730525" w:rsidRPr="004151C5" w:rsidRDefault="00730525" w:rsidP="00730525">
      <w:pPr>
        <w:pStyle w:val="af2"/>
        <w:ind w:firstLine="480"/>
        <w:rPr>
          <w:rFonts w:ascii="仿宋" w:hAnsi="仿宋" w:hint="eastAsia"/>
        </w:rPr>
      </w:pPr>
      <w:r w:rsidRPr="004151C5">
        <w:rPr>
          <w:rFonts w:ascii="仿宋" w:hAnsi="仿宋" w:hint="eastAsia"/>
        </w:rPr>
        <w:t>7月30日，由杭州市安居集团所属</w:t>
      </w:r>
      <w:proofErr w:type="gramStart"/>
      <w:r w:rsidRPr="004151C5">
        <w:rPr>
          <w:rFonts w:ascii="仿宋" w:hAnsi="仿宋" w:hint="eastAsia"/>
        </w:rPr>
        <w:t>安居建投</w:t>
      </w:r>
      <w:proofErr w:type="gramEnd"/>
      <w:r w:rsidRPr="004151C5">
        <w:rPr>
          <w:rFonts w:ascii="仿宋" w:hAnsi="仿宋" w:hint="eastAsia"/>
        </w:rPr>
        <w:t>集团负责建设管理的首个地铁 TOD 保租房——九</w:t>
      </w:r>
      <w:proofErr w:type="gramStart"/>
      <w:r w:rsidRPr="004151C5">
        <w:rPr>
          <w:rFonts w:ascii="仿宋" w:hAnsi="仿宋" w:hint="eastAsia"/>
        </w:rPr>
        <w:t>堡中心</w:t>
      </w:r>
      <w:proofErr w:type="gramEnd"/>
      <w:r w:rsidRPr="004151C5">
        <w:rPr>
          <w:rFonts w:ascii="仿宋" w:hAnsi="仿宋" w:hint="eastAsia"/>
        </w:rPr>
        <w:t>单元 JG1702-03A 地块保障性租赁住房项目顺利取得施工许可证，标志着项目正式迈入实施阶段。该项目位于杭州市上城区，总用</w:t>
      </w:r>
      <w:r w:rsidRPr="004151C5">
        <w:rPr>
          <w:rFonts w:ascii="仿宋" w:hAnsi="仿宋" w:hint="eastAsia"/>
        </w:rPr>
        <w:lastRenderedPageBreak/>
        <w:t>地面积约1.3万平方米，总建筑面积约3.5万平方米。项目主要建设内容包括宿舍</w:t>
      </w:r>
      <w:proofErr w:type="gramStart"/>
      <w:r w:rsidRPr="004151C5">
        <w:rPr>
          <w:rFonts w:ascii="仿宋" w:hAnsi="仿宋" w:hint="eastAsia"/>
        </w:rPr>
        <w:t>型保障</w:t>
      </w:r>
      <w:proofErr w:type="gramEnd"/>
      <w:r w:rsidRPr="004151C5">
        <w:rPr>
          <w:rFonts w:ascii="仿宋" w:hAnsi="仿宋" w:hint="eastAsia"/>
        </w:rPr>
        <w:t>性租赁用房及配套用房、地下停车库、设备用房、小区内道路及绿化工程等，保障性租赁住房房源共计 417 套。该项目致力于打造以新市民、青年人为主要客群，具有长效运营能力、持续散发活力的公园式、社群化、共享型社区。项目旨在充分发挥轨道交通对城市发展的引领作用，推动地铁TOD 开发与保障性住房建设深度结合，促进 TOD 场站资源集约高效利用，进一步扩大杭州市区</w:t>
      </w:r>
      <w:r>
        <w:rPr>
          <w:rFonts w:ascii="仿宋" w:hAnsi="仿宋" w:hint="eastAsia"/>
        </w:rPr>
        <w:t>“</w:t>
      </w:r>
      <w:r w:rsidRPr="004151C5">
        <w:rPr>
          <w:rFonts w:ascii="仿宋" w:hAnsi="仿宋" w:hint="eastAsia"/>
        </w:rPr>
        <w:t>小户型、低租金</w:t>
      </w:r>
      <w:r>
        <w:rPr>
          <w:rFonts w:ascii="仿宋" w:hAnsi="仿宋" w:hint="eastAsia"/>
        </w:rPr>
        <w:t>”</w:t>
      </w:r>
      <w:r w:rsidRPr="004151C5">
        <w:rPr>
          <w:rFonts w:ascii="仿宋" w:hAnsi="仿宋" w:hint="eastAsia"/>
        </w:rPr>
        <w:t>保障性租赁住房供给。</w:t>
      </w:r>
    </w:p>
    <w:p w14:paraId="0E27C335" w14:textId="77777777" w:rsidR="00DA038E" w:rsidRPr="00730525" w:rsidRDefault="00DA038E" w:rsidP="00061828">
      <w:pPr>
        <w:pStyle w:val="af2"/>
        <w:ind w:firstLine="480"/>
      </w:pPr>
    </w:p>
    <w:p w14:paraId="509017F9" w14:textId="77777777" w:rsidR="00061828" w:rsidRPr="00061828" w:rsidRDefault="00061828" w:rsidP="00ED6048">
      <w:pPr>
        <w:pStyle w:val="af2"/>
        <w:ind w:firstLine="480"/>
      </w:pPr>
    </w:p>
    <w:p w14:paraId="6EE6E474" w14:textId="77777777" w:rsidR="00ED6048" w:rsidRPr="00ED6048" w:rsidRDefault="00ED6048" w:rsidP="00E96832">
      <w:pPr>
        <w:ind w:firstLine="480"/>
        <w:rPr>
          <w:rFonts w:hint="eastAsia"/>
        </w:rPr>
        <w:sectPr w:rsidR="00ED6048" w:rsidRPr="00ED6048" w:rsidSect="007A4564">
          <w:pgSz w:w="11906" w:h="16838"/>
          <w:pgMar w:top="1440" w:right="1800" w:bottom="1440" w:left="1800" w:header="1474" w:footer="964" w:gutter="0"/>
          <w:cols w:space="425"/>
          <w:docGrid w:type="lines" w:linePitch="326"/>
        </w:sectPr>
      </w:pPr>
    </w:p>
    <w:p w14:paraId="5D05CBF1" w14:textId="1B1CA04C" w:rsidR="0051624E" w:rsidRDefault="00BC7081" w:rsidP="002C6A08">
      <w:pPr>
        <w:pStyle w:val="1"/>
        <w:keepLines/>
        <w:widowControl w:val="0"/>
        <w:spacing w:before="163" w:after="163"/>
        <w:ind w:firstLine="562"/>
        <w:jc w:val="center"/>
        <w:rPr>
          <w:rFonts w:ascii="黑体" w:eastAsia="黑体" w:hAnsi="黑体" w:cs="Times New Roman" w:hint="eastAsia"/>
          <w:color w:val="5B9BD5" w:themeColor="accent5"/>
          <w:kern w:val="44"/>
          <w:sz w:val="28"/>
        </w:rPr>
      </w:pPr>
      <w:bookmarkStart w:id="55" w:name="_Toc173768261"/>
      <w:r>
        <w:rPr>
          <w:rFonts w:ascii="黑体" w:eastAsia="黑体" w:hAnsi="黑体" w:cs="Times New Roman" w:hint="eastAsia"/>
          <w:color w:val="5B9BD5" w:themeColor="accent5"/>
          <w:kern w:val="44"/>
          <w:sz w:val="28"/>
        </w:rPr>
        <w:lastRenderedPageBreak/>
        <w:t>四</w:t>
      </w:r>
      <w:r w:rsidR="00872122" w:rsidRPr="007B6D8C">
        <w:rPr>
          <w:rFonts w:ascii="黑体" w:eastAsia="黑体" w:hAnsi="黑体" w:cs="Times New Roman"/>
          <w:color w:val="5B9BD5" w:themeColor="accent5"/>
          <w:kern w:val="44"/>
          <w:sz w:val="28"/>
        </w:rPr>
        <w:t>、项目动态</w:t>
      </w:r>
      <w:bookmarkEnd w:id="55"/>
    </w:p>
    <w:p w14:paraId="3E17637F" w14:textId="4994EF98" w:rsidR="0001370D" w:rsidRPr="00D33756" w:rsidRDefault="00AB73A1" w:rsidP="00730525">
      <w:pPr>
        <w:pStyle w:val="1"/>
        <w:numPr>
          <w:ilvl w:val="0"/>
          <w:numId w:val="56"/>
        </w:numPr>
        <w:rPr>
          <w:rFonts w:ascii="仿宋" w:hAnsi="仿宋" w:hint="eastAsia"/>
          <w:shd w:val="clear" w:color="auto" w:fill="FFFFFF"/>
          <w:lang w:bidi="ar"/>
        </w:rPr>
      </w:pPr>
      <w:bookmarkStart w:id="56" w:name="_Toc173768262"/>
      <w:r>
        <w:rPr>
          <w:rFonts w:ascii="仿宋" w:hAnsi="仿宋" w:hint="eastAsia"/>
          <w:shd w:val="clear" w:color="auto" w:fill="FFFFFF"/>
          <w:lang w:bidi="ar"/>
        </w:rPr>
        <w:t>北京城市</w:t>
      </w:r>
      <w:r w:rsidR="0001370D" w:rsidRPr="00D33756">
        <w:rPr>
          <w:rFonts w:ascii="仿宋" w:hAnsi="仿宋" w:hint="eastAsia"/>
          <w:shd w:val="clear" w:color="auto" w:fill="FFFFFF"/>
          <w:lang w:bidi="ar"/>
        </w:rPr>
        <w:t>副中心站枢纽预计明年投用</w:t>
      </w:r>
      <w:bookmarkEnd w:id="56"/>
    </w:p>
    <w:p w14:paraId="41C8D5FD" w14:textId="71B86C90" w:rsidR="00FF38E5" w:rsidRPr="00AB73A1" w:rsidRDefault="00AB73A1" w:rsidP="00667EAB">
      <w:pPr>
        <w:pStyle w:val="af2"/>
        <w:ind w:firstLineChars="0" w:firstLine="0"/>
        <w:rPr>
          <w:rFonts w:ascii="仿宋" w:hAnsi="仿宋" w:hint="eastAsia"/>
        </w:rPr>
      </w:pPr>
      <w:r>
        <w:rPr>
          <w:rFonts w:hint="eastAsia"/>
          <w:noProof/>
          <w:kern w:val="2"/>
          <w:sz w:val="28"/>
          <w:szCs w:val="36"/>
        </w:rPr>
        <w:drawing>
          <wp:anchor distT="0" distB="0" distL="114300" distR="114300" simplePos="0" relativeHeight="251684864" behindDoc="0" locked="0" layoutInCell="1" allowOverlap="1" wp14:anchorId="278BA3AC" wp14:editId="55EA70C2">
            <wp:simplePos x="0" y="0"/>
            <wp:positionH relativeFrom="column">
              <wp:posOffset>0</wp:posOffset>
            </wp:positionH>
            <wp:positionV relativeFrom="paragraph">
              <wp:posOffset>56515</wp:posOffset>
            </wp:positionV>
            <wp:extent cx="2349500" cy="1619250"/>
            <wp:effectExtent l="0" t="0" r="0" b="0"/>
            <wp:wrapSquare wrapText="bothSides"/>
            <wp:docPr id="154776613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9500" cy="1619250"/>
                    </a:xfrm>
                    <a:prstGeom prst="rect">
                      <a:avLst/>
                    </a:prstGeom>
                    <a:noFill/>
                  </pic:spPr>
                </pic:pic>
              </a:graphicData>
            </a:graphic>
          </wp:anchor>
        </w:drawing>
      </w:r>
      <w:r w:rsidR="0001370D" w:rsidRPr="00AB73A1">
        <w:rPr>
          <w:rFonts w:ascii="仿宋" w:hAnsi="仿宋" w:hint="eastAsia"/>
          <w:kern w:val="2"/>
        </w:rPr>
        <w:t>据“北京通州发布”</w:t>
      </w:r>
      <w:proofErr w:type="gramStart"/>
      <w:r w:rsidR="0001370D" w:rsidRPr="00AB73A1">
        <w:rPr>
          <w:rFonts w:ascii="仿宋" w:hAnsi="仿宋" w:hint="eastAsia"/>
          <w:kern w:val="2"/>
        </w:rPr>
        <w:t>微信公众号</w:t>
      </w:r>
      <w:proofErr w:type="gramEnd"/>
      <w:r w:rsidR="0001370D" w:rsidRPr="00AB73A1">
        <w:rPr>
          <w:rFonts w:ascii="仿宋" w:hAnsi="仿宋" w:hint="eastAsia"/>
          <w:kern w:val="2"/>
        </w:rPr>
        <w:t>7月16日消息，作为亚洲最大地下综合交通枢纽，备受关注的北京城市副中心</w:t>
      </w:r>
      <w:proofErr w:type="gramStart"/>
      <w:r w:rsidR="0001370D" w:rsidRPr="00AB73A1">
        <w:rPr>
          <w:rFonts w:ascii="仿宋" w:hAnsi="仿宋" w:hint="eastAsia"/>
          <w:kern w:val="2"/>
        </w:rPr>
        <w:t>站综合</w:t>
      </w:r>
      <w:proofErr w:type="gramEnd"/>
      <w:r w:rsidR="0001370D" w:rsidRPr="00AB73A1">
        <w:rPr>
          <w:rFonts w:ascii="仿宋" w:hAnsi="仿宋" w:hint="eastAsia"/>
          <w:kern w:val="2"/>
        </w:rPr>
        <w:t>交通枢纽建设</w:t>
      </w:r>
      <w:proofErr w:type="gramStart"/>
      <w:r w:rsidR="0001370D" w:rsidRPr="00AB73A1">
        <w:rPr>
          <w:rFonts w:ascii="仿宋" w:hAnsi="仿宋" w:hint="eastAsia"/>
          <w:kern w:val="2"/>
        </w:rPr>
        <w:t>迎重要</w:t>
      </w:r>
      <w:proofErr w:type="gramEnd"/>
      <w:r w:rsidR="0001370D" w:rsidRPr="00AB73A1">
        <w:rPr>
          <w:rFonts w:ascii="仿宋" w:hAnsi="仿宋" w:hint="eastAsia"/>
          <w:kern w:val="2"/>
        </w:rPr>
        <w:t>新进展——主站房已进入装修阶段。</w:t>
      </w:r>
      <w:r w:rsidR="00FF38E5" w:rsidRPr="00AB73A1">
        <w:rPr>
          <w:rFonts w:ascii="仿宋" w:hAnsi="仿宋"/>
        </w:rPr>
        <w:t>作为新一代火车站“站城融合”的代表，这座枢纽设置了160多个出入口，未来将方便乘客快进快出。根据计划，城市副中心站枢纽预计今年12月底完成结构施工，2025年开通投入使用，开通初期将接入地铁6号线、平谷线，京唐城</w:t>
      </w:r>
      <w:proofErr w:type="gramStart"/>
      <w:r w:rsidR="00FF38E5" w:rsidRPr="00AB73A1">
        <w:rPr>
          <w:rFonts w:ascii="仿宋" w:hAnsi="仿宋"/>
        </w:rPr>
        <w:t>际铁路</w:t>
      </w:r>
      <w:proofErr w:type="gramEnd"/>
      <w:r w:rsidR="00FF38E5" w:rsidRPr="00AB73A1">
        <w:rPr>
          <w:rFonts w:ascii="仿宋" w:hAnsi="仿宋"/>
        </w:rPr>
        <w:t>三条轨道交通。</w:t>
      </w:r>
    </w:p>
    <w:p w14:paraId="56B6E0CB" w14:textId="27D15766" w:rsidR="0001370D" w:rsidRPr="00D33756" w:rsidRDefault="00AB73A1" w:rsidP="00730525">
      <w:pPr>
        <w:pStyle w:val="1"/>
        <w:numPr>
          <w:ilvl w:val="0"/>
          <w:numId w:val="56"/>
        </w:numPr>
        <w:rPr>
          <w:rFonts w:ascii="仿宋" w:hAnsi="仿宋" w:hint="eastAsia"/>
          <w:shd w:val="clear" w:color="auto" w:fill="FFFFFF"/>
          <w:lang w:bidi="ar"/>
        </w:rPr>
      </w:pPr>
      <w:bookmarkStart w:id="57" w:name="_Hlk173755757"/>
      <w:bookmarkStart w:id="58" w:name="_Toc173768263"/>
      <w:r>
        <w:rPr>
          <w:rFonts w:ascii="仿宋" w:hAnsi="仿宋" w:hint="eastAsia"/>
          <w:shd w:val="clear" w:color="auto" w:fill="FFFFFF"/>
          <w:lang w:bidi="ar"/>
        </w:rPr>
        <w:t>北京地铁</w:t>
      </w:r>
      <w:proofErr w:type="gramStart"/>
      <w:r>
        <w:rPr>
          <w:rFonts w:hint="eastAsia"/>
        </w:rPr>
        <w:t>燕房线阎</w:t>
      </w:r>
      <w:proofErr w:type="gramEnd"/>
      <w:r>
        <w:rPr>
          <w:rFonts w:hint="eastAsia"/>
        </w:rPr>
        <w:t>村北车辆段</w:t>
      </w:r>
      <w:r w:rsidR="0001370D" w:rsidRPr="00D33756">
        <w:rPr>
          <w:rFonts w:ascii="仿宋" w:hAnsi="仿宋"/>
          <w:shd w:val="clear" w:color="auto" w:fill="FFFFFF"/>
          <w:lang w:bidi="ar"/>
        </w:rPr>
        <w:t>光伏发电项目正式投入运行</w:t>
      </w:r>
      <w:bookmarkEnd w:id="58"/>
    </w:p>
    <w:bookmarkEnd w:id="57"/>
    <w:p w14:paraId="351E9227" w14:textId="21735E25" w:rsidR="00FF38E5" w:rsidRDefault="00AB73A1" w:rsidP="00667EAB">
      <w:pPr>
        <w:pStyle w:val="af2"/>
        <w:ind w:firstLineChars="0" w:firstLine="0"/>
      </w:pPr>
      <w:r>
        <w:rPr>
          <w:rFonts w:ascii="Arial" w:hAnsi="Arial" w:cs="Arial"/>
          <w:noProof/>
          <w:color w:val="000000"/>
          <w:sz w:val="14"/>
          <w:szCs w:val="14"/>
        </w:rPr>
        <w:drawing>
          <wp:anchor distT="0" distB="0" distL="114300" distR="114300" simplePos="0" relativeHeight="251685888" behindDoc="0" locked="0" layoutInCell="1" allowOverlap="1" wp14:anchorId="00E605FB" wp14:editId="4C25CCC8">
            <wp:simplePos x="0" y="0"/>
            <wp:positionH relativeFrom="column">
              <wp:posOffset>0</wp:posOffset>
            </wp:positionH>
            <wp:positionV relativeFrom="paragraph">
              <wp:posOffset>56515</wp:posOffset>
            </wp:positionV>
            <wp:extent cx="2343150" cy="1619885"/>
            <wp:effectExtent l="0" t="0" r="0" b="0"/>
            <wp:wrapSquare wrapText="bothSides"/>
            <wp:docPr id="144541075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0" cy="1619885"/>
                    </a:xfrm>
                    <a:prstGeom prst="rect">
                      <a:avLst/>
                    </a:prstGeom>
                    <a:noFill/>
                  </pic:spPr>
                </pic:pic>
              </a:graphicData>
            </a:graphic>
          </wp:anchor>
        </w:drawing>
      </w:r>
      <w:r w:rsidR="0001370D">
        <w:rPr>
          <w:rFonts w:hint="eastAsia"/>
        </w:rPr>
        <w:t>近日，</w:t>
      </w:r>
      <w:proofErr w:type="gramStart"/>
      <w:r w:rsidR="0001370D">
        <w:rPr>
          <w:rFonts w:hint="eastAsia"/>
        </w:rPr>
        <w:t>京投公司</w:t>
      </w:r>
      <w:proofErr w:type="gramEnd"/>
      <w:r w:rsidR="0001370D">
        <w:rPr>
          <w:rFonts w:hint="eastAsia"/>
        </w:rPr>
        <w:t>投资建设的首个轨道交通屋顶光</w:t>
      </w:r>
      <w:proofErr w:type="gramStart"/>
      <w:r w:rsidR="0001370D">
        <w:rPr>
          <w:rFonts w:hint="eastAsia"/>
        </w:rPr>
        <w:t>伏工程</w:t>
      </w:r>
      <w:proofErr w:type="gramEnd"/>
      <w:r w:rsidR="0001370D" w:rsidRPr="00667EAB">
        <w:rPr>
          <w:rFonts w:ascii="仿宋" w:hAnsi="仿宋" w:hint="eastAsia"/>
          <w:kern w:val="2"/>
        </w:rPr>
        <w:t>——</w:t>
      </w:r>
      <w:r w:rsidR="0001370D">
        <w:rPr>
          <w:rFonts w:hint="eastAsia"/>
        </w:rPr>
        <w:t>地铁</w:t>
      </w:r>
      <w:proofErr w:type="gramStart"/>
      <w:r w:rsidR="0001370D">
        <w:rPr>
          <w:rFonts w:hint="eastAsia"/>
        </w:rPr>
        <w:t>燕房线阎</w:t>
      </w:r>
      <w:proofErr w:type="gramEnd"/>
      <w:r w:rsidR="0001370D">
        <w:rPr>
          <w:rFonts w:hint="eastAsia"/>
        </w:rPr>
        <w:t>村北车辆段光伏发电项目投入运行，为地铁</w:t>
      </w:r>
      <w:proofErr w:type="gramStart"/>
      <w:r w:rsidR="0001370D">
        <w:rPr>
          <w:rFonts w:hint="eastAsia"/>
        </w:rPr>
        <w:t>燕房线</w:t>
      </w:r>
      <w:proofErr w:type="gramEnd"/>
      <w:r w:rsidR="0001370D">
        <w:rPr>
          <w:rFonts w:hint="eastAsia"/>
        </w:rPr>
        <w:t>的日常运营输送绿色电力。</w:t>
      </w:r>
      <w:r w:rsidR="00FF38E5" w:rsidRPr="00FF38E5">
        <w:rPr>
          <w:rFonts w:hint="eastAsia"/>
        </w:rPr>
        <w:t>高处俯瞰地铁</w:t>
      </w:r>
      <w:proofErr w:type="gramStart"/>
      <w:r w:rsidR="00FF38E5" w:rsidRPr="00FF38E5">
        <w:rPr>
          <w:rFonts w:hint="eastAsia"/>
        </w:rPr>
        <w:t>燕房线阎</w:t>
      </w:r>
      <w:proofErr w:type="gramEnd"/>
      <w:r w:rsidR="00FF38E5" w:rsidRPr="00FF38E5">
        <w:rPr>
          <w:rFonts w:hint="eastAsia"/>
        </w:rPr>
        <w:t>村北车辆段，联合检修库和物资库的屋顶，如今铺上了一排排光伏发电板。</w:t>
      </w:r>
      <w:r w:rsidR="00FF38E5">
        <w:rPr>
          <w:rFonts w:hint="eastAsia"/>
        </w:rPr>
        <w:t>阎村北车辆段是服务于</w:t>
      </w:r>
      <w:proofErr w:type="gramStart"/>
      <w:r w:rsidR="00FF38E5">
        <w:rPr>
          <w:rFonts w:hint="eastAsia"/>
        </w:rPr>
        <w:t>燕房线</w:t>
      </w:r>
      <w:proofErr w:type="gramEnd"/>
      <w:r w:rsidR="00FF38E5">
        <w:rPr>
          <w:rFonts w:hint="eastAsia"/>
        </w:rPr>
        <w:t>的地铁车辆基地，负责全线配属列车的停放、检修和洗刷清扫等日常维修和保养任务。此次投入运行的光伏发电项目，利用了车辆段内约</w:t>
      </w:r>
      <w:r w:rsidR="00FF38E5">
        <w:rPr>
          <w:rFonts w:hint="eastAsia"/>
        </w:rPr>
        <w:t>12000</w:t>
      </w:r>
      <w:r w:rsidR="00FF38E5">
        <w:rPr>
          <w:rFonts w:hint="eastAsia"/>
        </w:rPr>
        <w:t>平方米的屋顶空间，将光能转化为电能，助力北京轨道交通建设向“绿色低碳”转型发展。</w:t>
      </w:r>
    </w:p>
    <w:p w14:paraId="1E38D252" w14:textId="61EF7A1F" w:rsidR="0001370D" w:rsidRPr="00AB73A1" w:rsidRDefault="0001370D" w:rsidP="00730525">
      <w:pPr>
        <w:pStyle w:val="1"/>
        <w:numPr>
          <w:ilvl w:val="0"/>
          <w:numId w:val="56"/>
        </w:numPr>
        <w:rPr>
          <w:rFonts w:ascii="仿宋" w:hAnsi="仿宋" w:hint="eastAsia"/>
          <w:shd w:val="clear" w:color="auto" w:fill="FFFFFF"/>
          <w:lang w:bidi="ar"/>
        </w:rPr>
      </w:pPr>
      <w:bookmarkStart w:id="59" w:name="_Toc173768264"/>
      <w:r w:rsidRPr="00D33756">
        <w:rPr>
          <w:rFonts w:ascii="仿宋" w:hAnsi="仿宋" w:hint="eastAsia"/>
          <w:shd w:val="clear" w:color="auto" w:fill="FFFFFF"/>
          <w:lang w:bidi="ar"/>
        </w:rPr>
        <w:lastRenderedPageBreak/>
        <w:t>北京</w:t>
      </w:r>
      <w:r w:rsidR="00AB73A1" w:rsidRPr="00AB73A1">
        <w:rPr>
          <w:rFonts w:ascii="仿宋" w:hAnsi="仿宋" w:hint="eastAsia"/>
          <w:shd w:val="clear" w:color="auto" w:fill="FFFFFF"/>
          <w:lang w:bidi="ar"/>
        </w:rPr>
        <w:t>丽泽16号商业综合体正式开业</w:t>
      </w:r>
      <w:bookmarkEnd w:id="59"/>
    </w:p>
    <w:p w14:paraId="62426D42" w14:textId="42785772" w:rsidR="00AB73A1" w:rsidRDefault="00DA42DB" w:rsidP="00667EAB">
      <w:pPr>
        <w:pStyle w:val="af2"/>
        <w:ind w:firstLineChars="0" w:firstLine="0"/>
      </w:pPr>
      <w:r>
        <w:rPr>
          <w:noProof/>
        </w:rPr>
        <w:drawing>
          <wp:anchor distT="0" distB="0" distL="114300" distR="114300" simplePos="0" relativeHeight="251693056" behindDoc="0" locked="0" layoutInCell="1" allowOverlap="1" wp14:anchorId="4E08B9B4" wp14:editId="2BA53322">
            <wp:simplePos x="0" y="0"/>
            <wp:positionH relativeFrom="column">
              <wp:posOffset>0</wp:posOffset>
            </wp:positionH>
            <wp:positionV relativeFrom="paragraph">
              <wp:posOffset>75174</wp:posOffset>
            </wp:positionV>
            <wp:extent cx="2353310" cy="1621790"/>
            <wp:effectExtent l="0" t="0" r="8890" b="0"/>
            <wp:wrapSquare wrapText="bothSides"/>
            <wp:docPr id="121683178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3310" cy="1621790"/>
                    </a:xfrm>
                    <a:prstGeom prst="rect">
                      <a:avLst/>
                    </a:prstGeom>
                    <a:noFill/>
                  </pic:spPr>
                </pic:pic>
              </a:graphicData>
            </a:graphic>
          </wp:anchor>
        </w:drawing>
      </w:r>
      <w:r w:rsidR="0001370D">
        <w:rPr>
          <w:rFonts w:hint="eastAsia"/>
        </w:rPr>
        <w:t>北京·丽泽</w:t>
      </w:r>
      <w:r w:rsidR="0001370D">
        <w:rPr>
          <w:rFonts w:hint="eastAsia"/>
        </w:rPr>
        <w:t>16</w:t>
      </w:r>
      <w:r w:rsidR="0001370D">
        <w:rPr>
          <w:rFonts w:hint="eastAsia"/>
        </w:rPr>
        <w:t>号商业综合体于近日正式开业，该项目位于丽泽金融商务区西北角，总建筑面积达</w:t>
      </w:r>
      <w:r w:rsidR="0001370D">
        <w:rPr>
          <w:rFonts w:hint="eastAsia"/>
        </w:rPr>
        <w:t>5.5</w:t>
      </w:r>
      <w:r w:rsidR="0001370D">
        <w:rPr>
          <w:rFonts w:hint="eastAsia"/>
        </w:rPr>
        <w:t>万平方米，地铁</w:t>
      </w:r>
      <w:r w:rsidR="0001370D">
        <w:rPr>
          <w:rFonts w:hint="eastAsia"/>
        </w:rPr>
        <w:t>9</w:t>
      </w:r>
      <w:r w:rsidR="0001370D">
        <w:rPr>
          <w:rFonts w:hint="eastAsia"/>
        </w:rPr>
        <w:t>号线、</w:t>
      </w:r>
      <w:r w:rsidR="0001370D">
        <w:rPr>
          <w:rFonts w:hint="eastAsia"/>
        </w:rPr>
        <w:t>10</w:t>
      </w:r>
      <w:r w:rsidR="0001370D">
        <w:rPr>
          <w:rFonts w:hint="eastAsia"/>
        </w:rPr>
        <w:t>号线、</w:t>
      </w:r>
      <w:r w:rsidR="0001370D">
        <w:rPr>
          <w:rFonts w:hint="eastAsia"/>
        </w:rPr>
        <w:t>14</w:t>
      </w:r>
      <w:r w:rsidR="0001370D">
        <w:rPr>
          <w:rFonts w:hint="eastAsia"/>
        </w:rPr>
        <w:t>号线及多路公交均可到达。丽泽</w:t>
      </w:r>
      <w:r w:rsidR="0001370D">
        <w:rPr>
          <w:rFonts w:hint="eastAsia"/>
        </w:rPr>
        <w:t>16</w:t>
      </w:r>
      <w:r w:rsidR="0001370D">
        <w:rPr>
          <w:rFonts w:hint="eastAsia"/>
        </w:rPr>
        <w:t>号以</w:t>
      </w:r>
      <w:r w:rsidR="0001370D">
        <w:rPr>
          <w:rFonts w:hint="eastAsia"/>
        </w:rPr>
        <w:t>1</w:t>
      </w:r>
      <w:r w:rsidR="0001370D">
        <w:rPr>
          <w:rFonts w:hint="eastAsia"/>
        </w:rPr>
        <w:t>万平方米绿地为基础，打造了公园型商业，集运动、娱乐、餐饮、美育、</w:t>
      </w:r>
      <w:proofErr w:type="gramStart"/>
      <w:r w:rsidR="0001370D">
        <w:rPr>
          <w:rFonts w:hint="eastAsia"/>
        </w:rPr>
        <w:t>潮玩五大业态于</w:t>
      </w:r>
      <w:proofErr w:type="gramEnd"/>
      <w:r w:rsidR="0001370D">
        <w:rPr>
          <w:rFonts w:hint="eastAsia"/>
        </w:rPr>
        <w:t>一体。丽泽</w:t>
      </w:r>
      <w:r w:rsidR="0001370D">
        <w:rPr>
          <w:rFonts w:hint="eastAsia"/>
        </w:rPr>
        <w:t>16</w:t>
      </w:r>
      <w:r w:rsidR="0001370D">
        <w:rPr>
          <w:rFonts w:hint="eastAsia"/>
        </w:rPr>
        <w:t>号的开业不仅为京西南地区带来了首个以“文教”为核心的综合体商场，填补了商业市场空白，更通过多元化品牌矩阵组合，以及</w:t>
      </w:r>
      <w:proofErr w:type="gramStart"/>
      <w:r w:rsidR="0001370D">
        <w:rPr>
          <w:rFonts w:hint="eastAsia"/>
        </w:rPr>
        <w:t>赛事级</w:t>
      </w:r>
      <w:proofErr w:type="gramEnd"/>
      <w:r w:rsidR="0001370D">
        <w:rPr>
          <w:rFonts w:hint="eastAsia"/>
        </w:rPr>
        <w:t>冰场和优质教育品牌的引进，促进了商体教融合发展。商场内配备的华北地区最大的李宁全明星</w:t>
      </w:r>
      <w:proofErr w:type="gramStart"/>
      <w:r w:rsidR="0001370D">
        <w:rPr>
          <w:rFonts w:hint="eastAsia"/>
        </w:rPr>
        <w:t>赛事级</w:t>
      </w:r>
      <w:proofErr w:type="gramEnd"/>
      <w:r w:rsidR="0001370D">
        <w:rPr>
          <w:rFonts w:hint="eastAsia"/>
        </w:rPr>
        <w:t>冰场，提供了优质的冰雪运动设施。</w:t>
      </w:r>
    </w:p>
    <w:p w14:paraId="78ADDC98" w14:textId="77777777" w:rsidR="00FD24CE" w:rsidRPr="00D33756" w:rsidRDefault="00FD24CE" w:rsidP="00FD24CE">
      <w:pPr>
        <w:pStyle w:val="1"/>
        <w:numPr>
          <w:ilvl w:val="0"/>
          <w:numId w:val="56"/>
        </w:numPr>
        <w:rPr>
          <w:rFonts w:ascii="仿宋" w:hAnsi="仿宋" w:hint="eastAsia"/>
          <w:shd w:val="clear" w:color="auto" w:fill="FFFFFF"/>
          <w:lang w:bidi="ar"/>
        </w:rPr>
      </w:pPr>
      <w:bookmarkStart w:id="60" w:name="_Toc173768265"/>
      <w:r>
        <w:rPr>
          <w:rFonts w:ascii="仿宋" w:hAnsi="仿宋" w:hint="eastAsia"/>
          <w:shd w:val="clear" w:color="auto" w:fill="FFFFFF"/>
          <w:lang w:bidi="ar"/>
        </w:rPr>
        <w:t>上海</w:t>
      </w:r>
      <w:r w:rsidRPr="00D33756">
        <w:rPr>
          <w:rFonts w:ascii="仿宋" w:hAnsi="仿宋" w:hint="eastAsia"/>
          <w:shd w:val="clear" w:color="auto" w:fill="FFFFFF"/>
          <w:lang w:bidi="ar"/>
        </w:rPr>
        <w:t>15号线南大路站TOD—南大智慧城</w:t>
      </w:r>
      <w:r w:rsidRPr="00567995">
        <w:rPr>
          <w:rFonts w:hint="eastAsia"/>
        </w:rPr>
        <w:t>90</w:t>
      </w:r>
      <w:r w:rsidRPr="00D33756">
        <w:rPr>
          <w:rFonts w:ascii="仿宋" w:hAnsi="仿宋" w:hint="eastAsia"/>
          <w:shd w:val="clear" w:color="auto" w:fill="FFFFFF"/>
          <w:lang w:bidi="ar"/>
        </w:rPr>
        <w:t>-01地块规划优化</w:t>
      </w:r>
      <w:bookmarkEnd w:id="60"/>
    </w:p>
    <w:p w14:paraId="40F4A9AE" w14:textId="77777777" w:rsidR="00FD24CE" w:rsidRDefault="00FD24CE" w:rsidP="00FD24CE">
      <w:pPr>
        <w:pStyle w:val="af2"/>
        <w:ind w:firstLine="480"/>
      </w:pPr>
      <w:r>
        <w:rPr>
          <w:rFonts w:hint="eastAsia"/>
        </w:rPr>
        <w:t>7</w:t>
      </w:r>
      <w:r>
        <w:rPr>
          <w:rFonts w:hint="eastAsia"/>
        </w:rPr>
        <w:t>月</w:t>
      </w:r>
      <w:r>
        <w:rPr>
          <w:rFonts w:hint="eastAsia"/>
        </w:rPr>
        <w:t>26</w:t>
      </w:r>
      <w:r>
        <w:rPr>
          <w:rFonts w:hint="eastAsia"/>
        </w:rPr>
        <w:t>日至</w:t>
      </w:r>
      <w:r>
        <w:rPr>
          <w:rFonts w:hint="eastAsia"/>
        </w:rPr>
        <w:t>8</w:t>
      </w:r>
      <w:r>
        <w:rPr>
          <w:rFonts w:hint="eastAsia"/>
        </w:rPr>
        <w:t>月</w:t>
      </w:r>
      <w:r>
        <w:rPr>
          <w:rFonts w:hint="eastAsia"/>
        </w:rPr>
        <w:t>4</w:t>
      </w:r>
      <w:r>
        <w:rPr>
          <w:rFonts w:hint="eastAsia"/>
        </w:rPr>
        <w:t>日，宝山区</w:t>
      </w:r>
      <w:proofErr w:type="gramStart"/>
      <w:r>
        <w:rPr>
          <w:rFonts w:hint="eastAsia"/>
        </w:rPr>
        <w:t>规</w:t>
      </w:r>
      <w:proofErr w:type="gramEnd"/>
      <w:r>
        <w:rPr>
          <w:rFonts w:hint="eastAsia"/>
        </w:rPr>
        <w:t>资局对《上海市宝山区祁连敏感区（</w:t>
      </w:r>
      <w:r>
        <w:rPr>
          <w:rFonts w:hint="eastAsia"/>
        </w:rPr>
        <w:t>W12-1301</w:t>
      </w:r>
      <w:r>
        <w:rPr>
          <w:rFonts w:hint="eastAsia"/>
        </w:rPr>
        <w:t>）单元</w:t>
      </w:r>
      <w:r>
        <w:rPr>
          <w:rFonts w:hint="eastAsia"/>
        </w:rPr>
        <w:t>80~83</w:t>
      </w:r>
      <w:r>
        <w:rPr>
          <w:rFonts w:hint="eastAsia"/>
        </w:rPr>
        <w:t>、</w:t>
      </w:r>
      <w:r>
        <w:rPr>
          <w:rFonts w:hint="eastAsia"/>
        </w:rPr>
        <w:t>85~94</w:t>
      </w:r>
      <w:r>
        <w:rPr>
          <w:rFonts w:hint="eastAsia"/>
        </w:rPr>
        <w:t>街坊控制性详细规划局部调整》进行补充公示。本次对部分地块规划指标和用地看、局部进行优化。其中，围绕南大路站交通枢纽集聚高层建筑，塑造适应发展、和谐积极的创新城区新形象，在祁连山路南大路东北象限的</w:t>
      </w:r>
      <w:r>
        <w:rPr>
          <w:rFonts w:hint="eastAsia"/>
        </w:rPr>
        <w:t>90-01</w:t>
      </w:r>
      <w:r>
        <w:rPr>
          <w:rFonts w:hint="eastAsia"/>
        </w:rPr>
        <w:t>地块设置</w:t>
      </w:r>
      <w:r>
        <w:rPr>
          <w:rFonts w:hint="eastAsia"/>
        </w:rPr>
        <w:t>250</w:t>
      </w:r>
      <w:r>
        <w:rPr>
          <w:rFonts w:hint="eastAsia"/>
        </w:rPr>
        <w:t>米高的标志性建筑。作为南大路站四个</w:t>
      </w:r>
      <w:r>
        <w:rPr>
          <w:rFonts w:hint="eastAsia"/>
        </w:rPr>
        <w:t>TOD</w:t>
      </w:r>
      <w:r>
        <w:rPr>
          <w:rFonts w:hint="eastAsia"/>
        </w:rPr>
        <w:t>开发地块之一的</w:t>
      </w:r>
      <w:r>
        <w:rPr>
          <w:rFonts w:hint="eastAsia"/>
        </w:rPr>
        <w:t>90-01</w:t>
      </w:r>
      <w:r>
        <w:rPr>
          <w:rFonts w:hint="eastAsia"/>
        </w:rPr>
        <w:t>商业办公地块容积率</w:t>
      </w:r>
      <w:r>
        <w:rPr>
          <w:rFonts w:hint="eastAsia"/>
        </w:rPr>
        <w:t>7.2</w:t>
      </w:r>
      <w:r>
        <w:rPr>
          <w:rFonts w:hint="eastAsia"/>
        </w:rPr>
        <w:t>，混合用地建筑比例由商业</w:t>
      </w:r>
      <w:r>
        <w:rPr>
          <w:rFonts w:hint="eastAsia"/>
        </w:rPr>
        <w:t>C2</w:t>
      </w:r>
      <w:r>
        <w:rPr>
          <w:rFonts w:hint="eastAsia"/>
        </w:rPr>
        <w:t>≥</w:t>
      </w:r>
      <w:r>
        <w:rPr>
          <w:rFonts w:hint="eastAsia"/>
        </w:rPr>
        <w:t>29%+</w:t>
      </w:r>
      <w:r>
        <w:rPr>
          <w:rFonts w:hint="eastAsia"/>
        </w:rPr>
        <w:t>办公</w:t>
      </w:r>
      <w:r>
        <w:rPr>
          <w:rFonts w:hint="eastAsia"/>
        </w:rPr>
        <w:t>C8</w:t>
      </w:r>
      <w:r>
        <w:rPr>
          <w:rFonts w:hint="eastAsia"/>
        </w:rPr>
        <w:t>≤</w:t>
      </w:r>
      <w:r>
        <w:rPr>
          <w:rFonts w:hint="eastAsia"/>
        </w:rPr>
        <w:t>71%</w:t>
      </w:r>
      <w:r>
        <w:rPr>
          <w:rFonts w:hint="eastAsia"/>
        </w:rPr>
        <w:t>调整为商业</w:t>
      </w:r>
      <w:r>
        <w:rPr>
          <w:rFonts w:hint="eastAsia"/>
        </w:rPr>
        <w:t>C2</w:t>
      </w:r>
      <w:r>
        <w:rPr>
          <w:rFonts w:hint="eastAsia"/>
        </w:rPr>
        <w:t>≤</w:t>
      </w:r>
      <w:r>
        <w:rPr>
          <w:rFonts w:hint="eastAsia"/>
        </w:rPr>
        <w:t>20%+</w:t>
      </w:r>
      <w:r>
        <w:rPr>
          <w:rFonts w:hint="eastAsia"/>
        </w:rPr>
        <w:t>办公</w:t>
      </w:r>
      <w:r>
        <w:rPr>
          <w:rFonts w:hint="eastAsia"/>
        </w:rPr>
        <w:t>C8</w:t>
      </w:r>
      <w:r>
        <w:rPr>
          <w:rFonts w:hint="eastAsia"/>
        </w:rPr>
        <w:t>≥</w:t>
      </w:r>
      <w:r>
        <w:rPr>
          <w:rFonts w:hint="eastAsia"/>
        </w:rPr>
        <w:t>80%</w:t>
      </w:r>
      <w:r>
        <w:rPr>
          <w:rFonts w:hint="eastAsia"/>
        </w:rPr>
        <w:t>。同时，优化</w:t>
      </w:r>
      <w:r>
        <w:rPr>
          <w:rFonts w:hint="eastAsia"/>
        </w:rPr>
        <w:t>90-01</w:t>
      </w:r>
      <w:r>
        <w:rPr>
          <w:rFonts w:hint="eastAsia"/>
        </w:rPr>
        <w:t>、</w:t>
      </w:r>
      <w:r>
        <w:rPr>
          <w:rFonts w:hint="eastAsia"/>
        </w:rPr>
        <w:t>90-02</w:t>
      </w:r>
      <w:r>
        <w:rPr>
          <w:rFonts w:hint="eastAsia"/>
        </w:rPr>
        <w:t>地块用地边界，优化</w:t>
      </w:r>
      <w:r>
        <w:rPr>
          <w:rFonts w:hint="eastAsia"/>
        </w:rPr>
        <w:t>90-01</w:t>
      </w:r>
      <w:r>
        <w:rPr>
          <w:rFonts w:hint="eastAsia"/>
        </w:rPr>
        <w:t>地块地标建筑位置和</w:t>
      </w:r>
      <w:proofErr w:type="gramStart"/>
      <w:r>
        <w:rPr>
          <w:rFonts w:hint="eastAsia"/>
        </w:rPr>
        <w:t>贴线率</w:t>
      </w:r>
      <w:proofErr w:type="gramEnd"/>
      <w:r>
        <w:rPr>
          <w:rFonts w:hint="eastAsia"/>
        </w:rPr>
        <w:t>控制。</w:t>
      </w:r>
      <w:r>
        <w:rPr>
          <w:rFonts w:hint="eastAsia"/>
        </w:rPr>
        <w:t>90-01</w:t>
      </w:r>
      <w:r>
        <w:rPr>
          <w:rFonts w:hint="eastAsia"/>
        </w:rPr>
        <w:t>地块下</w:t>
      </w:r>
      <w:r>
        <w:rPr>
          <w:rFonts w:hint="eastAsia"/>
        </w:rPr>
        <w:lastRenderedPageBreak/>
        <w:t>沉广场结合建设方案确定。此外，规划</w:t>
      </w:r>
      <w:r>
        <w:rPr>
          <w:rFonts w:hint="eastAsia"/>
        </w:rPr>
        <w:t>90-01</w:t>
      </w:r>
      <w:r>
        <w:rPr>
          <w:rFonts w:hint="eastAsia"/>
        </w:rPr>
        <w:t>地块地下开发楼层与</w:t>
      </w:r>
      <w:r>
        <w:rPr>
          <w:rFonts w:hint="eastAsia"/>
        </w:rPr>
        <w:t>15</w:t>
      </w:r>
      <w:r>
        <w:rPr>
          <w:rFonts w:hint="eastAsia"/>
        </w:rPr>
        <w:t>号线南大</w:t>
      </w:r>
      <w:r>
        <w:rPr>
          <w:noProof/>
        </w:rPr>
        <w:drawing>
          <wp:anchor distT="0" distB="0" distL="114300" distR="114300" simplePos="0" relativeHeight="251711488" behindDoc="0" locked="0" layoutInCell="1" allowOverlap="1" wp14:anchorId="784142C1" wp14:editId="7AAACC3D">
            <wp:simplePos x="0" y="0"/>
            <wp:positionH relativeFrom="column">
              <wp:posOffset>2576830</wp:posOffset>
            </wp:positionH>
            <wp:positionV relativeFrom="paragraph">
              <wp:posOffset>666750</wp:posOffset>
            </wp:positionV>
            <wp:extent cx="2532185" cy="1931686"/>
            <wp:effectExtent l="0" t="0" r="1905" b="0"/>
            <wp:wrapSquare wrapText="bothSides"/>
            <wp:docPr id="246808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08103" name=""/>
                    <pic:cNvPicPr/>
                  </pic:nvPicPr>
                  <pic:blipFill>
                    <a:blip r:embed="rId26">
                      <a:extLst>
                        <a:ext uri="{28A0092B-C50C-407E-A947-70E740481C1C}">
                          <a14:useLocalDpi xmlns:a14="http://schemas.microsoft.com/office/drawing/2010/main" val="0"/>
                        </a:ext>
                      </a:extLst>
                    </a:blip>
                    <a:stretch>
                      <a:fillRect/>
                    </a:stretch>
                  </pic:blipFill>
                  <pic:spPr>
                    <a:xfrm>
                      <a:off x="0" y="0"/>
                      <a:ext cx="2532185" cy="19316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056A302F" wp14:editId="55C71D77">
            <wp:simplePos x="0" y="0"/>
            <wp:positionH relativeFrom="column">
              <wp:posOffset>-17780</wp:posOffset>
            </wp:positionH>
            <wp:positionV relativeFrom="paragraph">
              <wp:posOffset>666115</wp:posOffset>
            </wp:positionV>
            <wp:extent cx="2538081" cy="1931900"/>
            <wp:effectExtent l="0" t="0" r="0" b="0"/>
            <wp:wrapSquare wrapText="bothSides"/>
            <wp:docPr id="1549059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59049" name=""/>
                    <pic:cNvPicPr/>
                  </pic:nvPicPr>
                  <pic:blipFill>
                    <a:blip r:embed="rId27">
                      <a:extLst>
                        <a:ext uri="{28A0092B-C50C-407E-A947-70E740481C1C}">
                          <a14:useLocalDpi xmlns:a14="http://schemas.microsoft.com/office/drawing/2010/main" val="0"/>
                        </a:ext>
                      </a:extLst>
                    </a:blip>
                    <a:stretch>
                      <a:fillRect/>
                    </a:stretch>
                  </pic:blipFill>
                  <pic:spPr>
                    <a:xfrm>
                      <a:off x="0" y="0"/>
                      <a:ext cx="2538081" cy="19319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路站之间设置连通道。</w:t>
      </w:r>
    </w:p>
    <w:p w14:paraId="051E58CC" w14:textId="77777777" w:rsidR="00FD24CE" w:rsidRPr="00DA42DB" w:rsidRDefault="00FD24CE" w:rsidP="00FD24CE">
      <w:pPr>
        <w:pStyle w:val="af2"/>
        <w:ind w:firstLine="120"/>
        <w:rPr>
          <w:rFonts w:hint="eastAsia"/>
          <w:sz w:val="6"/>
          <w:szCs w:val="6"/>
        </w:rPr>
      </w:pPr>
    </w:p>
    <w:p w14:paraId="5803E7D8" w14:textId="4AD7BCE2" w:rsidR="006B1DB5" w:rsidRDefault="006B1DB5" w:rsidP="006B1DB5">
      <w:pPr>
        <w:pStyle w:val="1"/>
        <w:numPr>
          <w:ilvl w:val="0"/>
          <w:numId w:val="56"/>
        </w:numPr>
        <w:rPr>
          <w:rFonts w:ascii="仿宋" w:hAnsi="仿宋"/>
          <w:shd w:val="clear" w:color="auto" w:fill="FFFFFF"/>
          <w:lang w:bidi="ar"/>
        </w:rPr>
      </w:pPr>
      <w:bookmarkStart w:id="61" w:name="_Toc173768266"/>
      <w:r>
        <w:rPr>
          <w:rFonts w:ascii="仿宋" w:hAnsi="仿宋" w:hint="eastAsia"/>
          <w:shd w:val="clear" w:color="auto" w:fill="FFFFFF"/>
          <w:lang w:bidi="ar"/>
        </w:rPr>
        <w:t>上海</w:t>
      </w:r>
      <w:proofErr w:type="gramStart"/>
      <w:r>
        <w:rPr>
          <w:rFonts w:ascii="仿宋" w:hAnsi="仿宋" w:hint="eastAsia"/>
          <w:shd w:val="clear" w:color="auto" w:fill="FFFFFF"/>
          <w:lang w:bidi="ar"/>
        </w:rPr>
        <w:t>泗泾</w:t>
      </w:r>
      <w:proofErr w:type="gramEnd"/>
      <w:r>
        <w:rPr>
          <w:rFonts w:ascii="仿宋" w:hAnsi="仿宋" w:hint="eastAsia"/>
          <w:shd w:val="clear" w:color="auto" w:fill="FFFFFF"/>
          <w:lang w:bidi="ar"/>
        </w:rPr>
        <w:t>TOD</w:t>
      </w:r>
      <w:r w:rsidR="00100243">
        <w:rPr>
          <w:rFonts w:ascii="仿宋" w:hAnsi="仿宋" w:hint="eastAsia"/>
          <w:shd w:val="clear" w:color="auto" w:fill="FFFFFF"/>
          <w:lang w:bidi="ar"/>
        </w:rPr>
        <w:t>项目</w:t>
      </w:r>
      <w:r w:rsidR="009A56E4">
        <w:rPr>
          <w:rFonts w:ascii="仿宋" w:hAnsi="仿宋" w:hint="eastAsia"/>
          <w:shd w:val="clear" w:color="auto" w:fill="FFFFFF"/>
          <w:lang w:bidi="ar"/>
        </w:rPr>
        <w:t>住宅-招商</w:t>
      </w:r>
      <w:proofErr w:type="gramStart"/>
      <w:r w:rsidR="009A56E4">
        <w:rPr>
          <w:rFonts w:ascii="仿宋" w:hAnsi="仿宋" w:hint="eastAsia"/>
          <w:shd w:val="clear" w:color="auto" w:fill="FFFFFF"/>
          <w:lang w:bidi="ar"/>
        </w:rPr>
        <w:t>时代潮派两开</w:t>
      </w:r>
      <w:proofErr w:type="gramEnd"/>
      <w:r w:rsidR="009A56E4">
        <w:rPr>
          <w:rFonts w:ascii="仿宋" w:hAnsi="仿宋" w:hint="eastAsia"/>
          <w:shd w:val="clear" w:color="auto" w:fill="FFFFFF"/>
          <w:lang w:bidi="ar"/>
        </w:rPr>
        <w:t>两罄</w:t>
      </w:r>
      <w:bookmarkEnd w:id="61"/>
    </w:p>
    <w:p w14:paraId="34AC866A" w14:textId="28400496" w:rsidR="009A56E4" w:rsidRPr="00100243" w:rsidRDefault="005010A0" w:rsidP="00667EAB">
      <w:pPr>
        <w:pStyle w:val="af2"/>
        <w:ind w:firstLineChars="0" w:firstLine="0"/>
        <w:rPr>
          <w:rFonts w:ascii="仿宋" w:hAnsi="仿宋" w:hint="eastAsia"/>
        </w:rPr>
      </w:pPr>
      <w:r>
        <w:rPr>
          <w:rFonts w:ascii="仿宋" w:hAnsi="仿宋" w:hint="eastAsia"/>
          <w:noProof/>
        </w:rPr>
        <w:drawing>
          <wp:anchor distT="0" distB="0" distL="114300" distR="114300" simplePos="0" relativeHeight="251708416" behindDoc="0" locked="0" layoutInCell="1" allowOverlap="1" wp14:anchorId="0F638AED" wp14:editId="482EA757">
            <wp:simplePos x="0" y="0"/>
            <wp:positionH relativeFrom="column">
              <wp:posOffset>38344</wp:posOffset>
            </wp:positionH>
            <wp:positionV relativeFrom="paragraph">
              <wp:posOffset>90805</wp:posOffset>
            </wp:positionV>
            <wp:extent cx="2353310" cy="1619250"/>
            <wp:effectExtent l="0" t="0" r="8890" b="0"/>
            <wp:wrapSquare wrapText="bothSides"/>
            <wp:docPr id="5912274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8849"/>
                    <a:stretch/>
                  </pic:blipFill>
                  <pic:spPr bwMode="auto">
                    <a:xfrm>
                      <a:off x="0" y="0"/>
                      <a:ext cx="2353310"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0243">
        <w:rPr>
          <w:rFonts w:ascii="仿宋" w:hAnsi="仿宋" w:hint="eastAsia"/>
        </w:rPr>
        <w:t>7月28日</w:t>
      </w:r>
      <w:r w:rsidR="009A56E4" w:rsidRPr="00100243">
        <w:rPr>
          <w:rFonts w:ascii="仿宋" w:hAnsi="仿宋" w:hint="eastAsia"/>
        </w:rPr>
        <w:t>，</w:t>
      </w:r>
      <w:r w:rsidR="00100243">
        <w:rPr>
          <w:rFonts w:ascii="仿宋" w:hAnsi="仿宋" w:hint="eastAsia"/>
        </w:rPr>
        <w:t>上海</w:t>
      </w:r>
      <w:proofErr w:type="gramStart"/>
      <w:r>
        <w:rPr>
          <w:rFonts w:ascii="仿宋" w:hAnsi="仿宋" w:hint="eastAsia"/>
        </w:rPr>
        <w:t>泗泾</w:t>
      </w:r>
      <w:proofErr w:type="gramEnd"/>
      <w:r>
        <w:rPr>
          <w:rFonts w:ascii="仿宋" w:hAnsi="仿宋" w:hint="eastAsia"/>
        </w:rPr>
        <w:t>TOD-</w:t>
      </w:r>
      <w:r w:rsidR="009A56E4" w:rsidRPr="00100243">
        <w:rPr>
          <w:rFonts w:ascii="仿宋" w:hAnsi="仿宋" w:hint="eastAsia"/>
        </w:rPr>
        <w:t>招商</w:t>
      </w:r>
      <w:proofErr w:type="gramStart"/>
      <w:r w:rsidR="009A56E4" w:rsidRPr="00100243">
        <w:rPr>
          <w:rFonts w:ascii="仿宋" w:hAnsi="仿宋" w:hint="eastAsia"/>
        </w:rPr>
        <w:t>时代潮派二</w:t>
      </w:r>
      <w:proofErr w:type="gramEnd"/>
      <w:r w:rsidR="009A56E4" w:rsidRPr="00667EAB">
        <w:rPr>
          <w:rFonts w:ascii="仿宋" w:hAnsi="仿宋" w:hint="eastAsia"/>
          <w:kern w:val="2"/>
        </w:rPr>
        <w:t>批次</w:t>
      </w:r>
      <w:r w:rsidR="00100243" w:rsidRPr="00100243">
        <w:rPr>
          <w:rFonts w:ascii="仿宋" w:hAnsi="仿宋" w:hint="eastAsia"/>
        </w:rPr>
        <w:t>开盘</w:t>
      </w:r>
      <w:r w:rsidR="009A56E4" w:rsidRPr="00100243">
        <w:rPr>
          <w:rFonts w:ascii="仿宋" w:hAnsi="仿宋" w:hint="eastAsia"/>
        </w:rPr>
        <w:t>，</w:t>
      </w:r>
      <w:r w:rsidR="00100243">
        <w:rPr>
          <w:rFonts w:ascii="仿宋" w:hAnsi="仿宋" w:hint="eastAsia"/>
        </w:rPr>
        <w:t>推出小高层123套，均价为49500元/平方米，</w:t>
      </w:r>
      <w:r w:rsidR="009A56E4" w:rsidRPr="00100243">
        <w:rPr>
          <w:rFonts w:ascii="仿宋" w:hAnsi="仿宋" w:hint="eastAsia"/>
        </w:rPr>
        <w:t>再一次日光。项目</w:t>
      </w:r>
      <w:r w:rsidR="00100243" w:rsidRPr="00100243">
        <w:rPr>
          <w:rFonts w:ascii="仿宋" w:hAnsi="仿宋" w:hint="eastAsia"/>
        </w:rPr>
        <w:t>在今年6月、7月</w:t>
      </w:r>
      <w:r w:rsidR="009A56E4" w:rsidRPr="00100243">
        <w:rPr>
          <w:rFonts w:ascii="仿宋" w:hAnsi="仿宋" w:hint="eastAsia"/>
        </w:rPr>
        <w:t>两开两罄，成为</w:t>
      </w:r>
      <w:proofErr w:type="gramStart"/>
      <w:r w:rsidR="009A56E4" w:rsidRPr="00100243">
        <w:rPr>
          <w:rFonts w:ascii="仿宋" w:hAnsi="仿宋" w:hint="eastAsia"/>
        </w:rPr>
        <w:t>爆款红盘</w:t>
      </w:r>
      <w:proofErr w:type="gramEnd"/>
      <w:r w:rsidR="00100243">
        <w:rPr>
          <w:rFonts w:ascii="仿宋" w:hAnsi="仿宋" w:hint="eastAsia"/>
        </w:rPr>
        <w:t>。该项目紧邻地铁9号线</w:t>
      </w:r>
      <w:proofErr w:type="gramStart"/>
      <w:r w:rsidR="00100243">
        <w:rPr>
          <w:rFonts w:ascii="仿宋" w:hAnsi="仿宋" w:hint="eastAsia"/>
        </w:rPr>
        <w:t>泗泾</w:t>
      </w:r>
      <w:proofErr w:type="gramEnd"/>
      <w:r w:rsidR="00100243">
        <w:rPr>
          <w:rFonts w:ascii="仿宋" w:hAnsi="仿宋" w:hint="eastAsia"/>
        </w:rPr>
        <w:t>站，</w:t>
      </w:r>
      <w:proofErr w:type="gramStart"/>
      <w:r w:rsidR="00100243">
        <w:rPr>
          <w:rFonts w:ascii="仿宋" w:hAnsi="仿宋" w:hint="eastAsia"/>
        </w:rPr>
        <w:t>泗泾</w:t>
      </w:r>
      <w:proofErr w:type="gramEnd"/>
      <w:r w:rsidR="00100243">
        <w:rPr>
          <w:rFonts w:ascii="仿宋" w:hAnsi="仿宋" w:hint="eastAsia"/>
        </w:rPr>
        <w:t>站是上海工作日早高峰进站客流</w:t>
      </w:r>
      <w:r>
        <w:rPr>
          <w:rFonts w:ascii="仿宋" w:hAnsi="仿宋" w:hint="eastAsia"/>
        </w:rPr>
        <w:t>量</w:t>
      </w:r>
      <w:r w:rsidR="00100243">
        <w:rPr>
          <w:rFonts w:ascii="仿宋" w:hAnsi="仿宋" w:hint="eastAsia"/>
        </w:rPr>
        <w:t>第一名</w:t>
      </w:r>
      <w:r>
        <w:rPr>
          <w:rFonts w:ascii="仿宋" w:hAnsi="仿宋" w:hint="eastAsia"/>
        </w:rPr>
        <w:t>，TOD属性凸显</w:t>
      </w:r>
      <w:r w:rsidR="00100243">
        <w:rPr>
          <w:rFonts w:ascii="仿宋" w:hAnsi="仿宋" w:hint="eastAsia"/>
        </w:rPr>
        <w:t>。项目建筑面积约50万平方米，</w:t>
      </w:r>
      <w:r w:rsidR="009A56E4" w:rsidRPr="00100243">
        <w:rPr>
          <w:rFonts w:ascii="仿宋" w:hAnsi="仿宋" w:hint="eastAsia"/>
        </w:rPr>
        <w:t>包含建筑面积约18.5万</w:t>
      </w:r>
      <w:r w:rsidR="00100243" w:rsidRPr="00100243">
        <w:rPr>
          <w:rFonts w:ascii="仿宋" w:hAnsi="仿宋" w:hint="eastAsia"/>
        </w:rPr>
        <w:t>平方米的</w:t>
      </w:r>
      <w:r w:rsidR="009A56E4" w:rsidRPr="00100243">
        <w:rPr>
          <w:rFonts w:ascii="仿宋" w:hAnsi="仿宋" w:hint="eastAsia"/>
        </w:rPr>
        <w:t>商业，以及滨水</w:t>
      </w:r>
      <w:proofErr w:type="gramStart"/>
      <w:r w:rsidR="009A56E4" w:rsidRPr="00100243">
        <w:rPr>
          <w:rFonts w:ascii="仿宋" w:hAnsi="仿宋" w:hint="eastAsia"/>
        </w:rPr>
        <w:t>国际住</w:t>
      </w:r>
      <w:proofErr w:type="gramEnd"/>
      <w:r w:rsidR="009A56E4" w:rsidRPr="00100243">
        <w:rPr>
          <w:rFonts w:ascii="仿宋" w:hAnsi="仿宋" w:hint="eastAsia"/>
        </w:rPr>
        <w:t>区、舒适酒店、文化空间等</w:t>
      </w:r>
      <w:proofErr w:type="gramStart"/>
      <w:r w:rsidR="009A56E4" w:rsidRPr="00100243">
        <w:rPr>
          <w:rFonts w:ascii="仿宋" w:hAnsi="仿宋" w:hint="eastAsia"/>
        </w:rPr>
        <w:t>多元业</w:t>
      </w:r>
      <w:proofErr w:type="gramEnd"/>
      <w:r w:rsidR="009A56E4" w:rsidRPr="00100243">
        <w:rPr>
          <w:rFonts w:ascii="仿宋" w:hAnsi="仿宋" w:hint="eastAsia"/>
        </w:rPr>
        <w:t>态</w:t>
      </w:r>
      <w:r w:rsidR="00100243" w:rsidRPr="00100243">
        <w:rPr>
          <w:rFonts w:ascii="仿宋" w:hAnsi="仿宋" w:hint="eastAsia"/>
        </w:rPr>
        <w:t>，</w:t>
      </w:r>
      <w:r w:rsidR="009A56E4" w:rsidRPr="00100243">
        <w:rPr>
          <w:rFonts w:ascii="仿宋" w:hAnsi="仿宋" w:hint="eastAsia"/>
        </w:rPr>
        <w:t>为松江带来首个</w:t>
      </w:r>
      <w:proofErr w:type="gramStart"/>
      <w:r w:rsidR="009A56E4" w:rsidRPr="00100243">
        <w:rPr>
          <w:rFonts w:ascii="仿宋" w:hAnsi="仿宋" w:hint="eastAsia"/>
        </w:rPr>
        <w:t>与轨交</w:t>
      </w:r>
      <w:proofErr w:type="gramEnd"/>
      <w:r w:rsidR="009A56E4" w:rsidRPr="00100243">
        <w:rPr>
          <w:rFonts w:ascii="仿宋" w:hAnsi="仿宋" w:hint="eastAsia"/>
        </w:rPr>
        <w:t>站紧密互动的大型购物中心，也是上海第五座“招商花园城”，实现都市前卫生活方式,与</w:t>
      </w:r>
      <w:proofErr w:type="gramStart"/>
      <w:r w:rsidR="009A56E4" w:rsidRPr="00100243">
        <w:rPr>
          <w:rFonts w:ascii="仿宋" w:hAnsi="仿宋" w:hint="eastAsia"/>
        </w:rPr>
        <w:t>青质精英共潮</w:t>
      </w:r>
      <w:proofErr w:type="gramEnd"/>
      <w:r w:rsidR="009A56E4" w:rsidRPr="00100243">
        <w:rPr>
          <w:rFonts w:ascii="仿宋" w:hAnsi="仿宋" w:hint="eastAsia"/>
        </w:rPr>
        <w:t>前。</w:t>
      </w:r>
      <w:r w:rsidR="00100243">
        <w:rPr>
          <w:rFonts w:ascii="仿宋" w:hAnsi="仿宋" w:hint="eastAsia"/>
        </w:rPr>
        <w:t>在住宅产品上，</w:t>
      </w:r>
      <w:r>
        <w:rPr>
          <w:rFonts w:ascii="仿宋" w:hAnsi="仿宋" w:hint="eastAsia"/>
        </w:rPr>
        <w:t>招商蛇口通过</w:t>
      </w:r>
      <w:r w:rsidR="009A56E4" w:rsidRPr="00100243">
        <w:rPr>
          <w:rFonts w:ascii="仿宋" w:hAnsi="仿宋" w:hint="eastAsia"/>
        </w:rPr>
        <w:t>升级高</w:t>
      </w:r>
      <w:proofErr w:type="gramStart"/>
      <w:r w:rsidR="009A56E4" w:rsidRPr="00100243">
        <w:rPr>
          <w:rFonts w:ascii="仿宋" w:hAnsi="仿宋" w:hint="eastAsia"/>
        </w:rPr>
        <w:t>奢</w:t>
      </w:r>
      <w:proofErr w:type="gramEnd"/>
      <w:r w:rsidR="009A56E4" w:rsidRPr="00100243">
        <w:rPr>
          <w:rFonts w:ascii="仿宋" w:hAnsi="仿宋" w:hint="eastAsia"/>
        </w:rPr>
        <w:t>配套、升级定制户型、升级装修标准等，不断精进产品力</w:t>
      </w:r>
      <w:r>
        <w:rPr>
          <w:rFonts w:ascii="仿宋" w:hAnsi="仿宋" w:hint="eastAsia"/>
        </w:rPr>
        <w:t>，</w:t>
      </w:r>
      <w:r w:rsidR="009A56E4" w:rsidRPr="00100243">
        <w:rPr>
          <w:rFonts w:ascii="仿宋" w:hAnsi="仿宋" w:hint="eastAsia"/>
        </w:rPr>
        <w:t>成就好作品。</w:t>
      </w:r>
    </w:p>
    <w:p w14:paraId="4E91FACC" w14:textId="77777777" w:rsidR="000E56C7" w:rsidRPr="00D33756" w:rsidRDefault="000E56C7" w:rsidP="00730525">
      <w:pPr>
        <w:pStyle w:val="1"/>
        <w:numPr>
          <w:ilvl w:val="0"/>
          <w:numId w:val="56"/>
        </w:numPr>
        <w:rPr>
          <w:rFonts w:ascii="仿宋" w:hAnsi="仿宋" w:hint="eastAsia"/>
          <w:shd w:val="clear" w:color="auto" w:fill="FFFFFF"/>
          <w:lang w:bidi="ar"/>
        </w:rPr>
      </w:pPr>
      <w:bookmarkStart w:id="62" w:name="_Toc173768267"/>
      <w:r w:rsidRPr="00D33756">
        <w:rPr>
          <w:rFonts w:ascii="仿宋" w:hAnsi="仿宋" w:hint="eastAsia"/>
          <w:shd w:val="clear" w:color="auto" w:fill="FFFFFF"/>
          <w:lang w:bidi="ar"/>
        </w:rPr>
        <w:lastRenderedPageBreak/>
        <w:t>广州南沙庆盛枢纽TOD项目公建区正式投入使用</w:t>
      </w:r>
      <w:bookmarkEnd w:id="62"/>
    </w:p>
    <w:p w14:paraId="79D66301" w14:textId="21DEED17" w:rsidR="000E56C7" w:rsidRPr="000E56C7" w:rsidRDefault="000E56C7" w:rsidP="00667EAB">
      <w:pPr>
        <w:pStyle w:val="af2"/>
        <w:ind w:firstLineChars="0" w:firstLine="0"/>
      </w:pPr>
      <w:r w:rsidRPr="00A40C14">
        <w:rPr>
          <w:noProof/>
        </w:rPr>
        <w:drawing>
          <wp:anchor distT="0" distB="0" distL="114300" distR="114300" simplePos="0" relativeHeight="251701248" behindDoc="0" locked="0" layoutInCell="1" allowOverlap="1" wp14:anchorId="68841664" wp14:editId="2E5BD944">
            <wp:simplePos x="0" y="0"/>
            <wp:positionH relativeFrom="column">
              <wp:posOffset>6350</wp:posOffset>
            </wp:positionH>
            <wp:positionV relativeFrom="paragraph">
              <wp:posOffset>85090</wp:posOffset>
            </wp:positionV>
            <wp:extent cx="2349500" cy="1619885"/>
            <wp:effectExtent l="0" t="0" r="0" b="0"/>
            <wp:wrapSquare wrapText="bothSides"/>
            <wp:docPr id="20810264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950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257">
        <w:rPr>
          <w:rFonts w:hint="eastAsia"/>
        </w:rPr>
        <w:t>7</w:t>
      </w:r>
      <w:r w:rsidRPr="00385257">
        <w:rPr>
          <w:rFonts w:hint="eastAsia"/>
        </w:rPr>
        <w:t>月</w:t>
      </w:r>
      <w:r w:rsidRPr="00385257">
        <w:rPr>
          <w:rFonts w:hint="eastAsia"/>
        </w:rPr>
        <w:t>31</w:t>
      </w:r>
      <w:r w:rsidRPr="00385257">
        <w:rPr>
          <w:rFonts w:hint="eastAsia"/>
        </w:rPr>
        <w:t>日，由中建八局承建的广州南沙庆盛枢纽</w:t>
      </w:r>
      <w:r w:rsidRPr="00385257">
        <w:rPr>
          <w:rFonts w:hint="eastAsia"/>
        </w:rPr>
        <w:t>TOD</w:t>
      </w:r>
      <w:r w:rsidRPr="00385257">
        <w:rPr>
          <w:rFonts w:hint="eastAsia"/>
        </w:rPr>
        <w:t>项目公建区正式投入使用</w:t>
      </w:r>
      <w:r>
        <w:rPr>
          <w:rFonts w:hint="eastAsia"/>
        </w:rPr>
        <w:t>。</w:t>
      </w:r>
      <w:r w:rsidRPr="00385257">
        <w:rPr>
          <w:rFonts w:hint="eastAsia"/>
        </w:rPr>
        <w:t>公建区作为项目的重要组成部分</w:t>
      </w:r>
      <w:r>
        <w:rPr>
          <w:rFonts w:hint="eastAsia"/>
        </w:rPr>
        <w:t>，</w:t>
      </w:r>
      <w:r w:rsidRPr="00385257">
        <w:rPr>
          <w:rFonts w:hint="eastAsia"/>
        </w:rPr>
        <w:t>其投用标志着庆盛枢纽</w:t>
      </w:r>
      <w:proofErr w:type="gramStart"/>
      <w:r w:rsidRPr="00385257">
        <w:rPr>
          <w:rFonts w:hint="eastAsia"/>
        </w:rPr>
        <w:t>公交首</w:t>
      </w:r>
      <w:proofErr w:type="gramEnd"/>
      <w:r w:rsidRPr="00385257">
        <w:rPr>
          <w:rFonts w:hint="eastAsia"/>
        </w:rPr>
        <w:t>末站的全面贯通</w:t>
      </w:r>
      <w:r>
        <w:rPr>
          <w:rFonts w:hint="eastAsia"/>
        </w:rPr>
        <w:t>。</w:t>
      </w:r>
      <w:r w:rsidRPr="00C1762C">
        <w:rPr>
          <w:rFonts w:hint="eastAsia"/>
        </w:rPr>
        <w:t>广州南沙庆盛枢纽</w:t>
      </w:r>
      <w:r w:rsidRPr="00C1762C">
        <w:rPr>
          <w:rFonts w:hint="eastAsia"/>
        </w:rPr>
        <w:t>TOD</w:t>
      </w:r>
      <w:r w:rsidRPr="00C1762C">
        <w:rPr>
          <w:rFonts w:hint="eastAsia"/>
        </w:rPr>
        <w:t>项目位于广州市南沙区城市交通网络的关键交汇点，集成了多种交通方式及配套服务设施，是提升城市公共交通效能和优化市民出行体验的重要工程，可为大湾区“半小时交通圈”建设提供强有力的支撑。项目公建区的设计与建设充分考虑人性化、智能化及高效运营需求，在配备先进的公共交通设施基础上，对乘客流线进行优化，极大程度上提高公交服务的效率和质量。</w:t>
      </w:r>
    </w:p>
    <w:p w14:paraId="678E5068" w14:textId="77777777" w:rsidR="000E56C7" w:rsidRPr="00D33756" w:rsidRDefault="000E56C7" w:rsidP="00730525">
      <w:pPr>
        <w:pStyle w:val="1"/>
        <w:numPr>
          <w:ilvl w:val="0"/>
          <w:numId w:val="56"/>
        </w:numPr>
        <w:rPr>
          <w:rFonts w:ascii="仿宋" w:hAnsi="仿宋" w:hint="eastAsia"/>
          <w:shd w:val="clear" w:color="auto" w:fill="FFFFFF"/>
          <w:lang w:bidi="ar"/>
        </w:rPr>
      </w:pPr>
      <w:bookmarkStart w:id="63" w:name="_Toc173768268"/>
      <w:proofErr w:type="gramStart"/>
      <w:r w:rsidRPr="00D33756">
        <w:rPr>
          <w:rFonts w:ascii="仿宋" w:hAnsi="仿宋" w:hint="eastAsia"/>
          <w:shd w:val="clear" w:color="auto" w:fill="FFFFFF"/>
          <w:lang w:bidi="ar"/>
        </w:rPr>
        <w:t>广湛高铁</w:t>
      </w:r>
      <w:proofErr w:type="gramEnd"/>
      <w:r w:rsidRPr="00D33756">
        <w:rPr>
          <w:rFonts w:ascii="仿宋" w:hAnsi="仿宋" w:hint="eastAsia"/>
          <w:shd w:val="clear" w:color="auto" w:fill="FFFFFF"/>
          <w:lang w:bidi="ar"/>
        </w:rPr>
        <w:t>佛山站</w:t>
      </w:r>
      <w:r>
        <w:rPr>
          <w:rFonts w:ascii="仿宋" w:hAnsi="仿宋" w:hint="eastAsia"/>
          <w:shd w:val="clear" w:color="auto" w:fill="FFFFFF"/>
          <w:lang w:bidi="ar"/>
        </w:rPr>
        <w:t>将</w:t>
      </w:r>
      <w:r>
        <w:rPr>
          <w:rFonts w:hint="eastAsia"/>
        </w:rPr>
        <w:t>打造成新一代立体综合交通枢纽</w:t>
      </w:r>
      <w:bookmarkEnd w:id="63"/>
    </w:p>
    <w:p w14:paraId="59AFA29C" w14:textId="77777777" w:rsidR="000E56C7" w:rsidRDefault="000E56C7" w:rsidP="00667EAB">
      <w:pPr>
        <w:pStyle w:val="af2"/>
        <w:ind w:firstLineChars="0" w:firstLine="0"/>
      </w:pPr>
      <w:r>
        <w:rPr>
          <w:noProof/>
        </w:rPr>
        <w:drawing>
          <wp:anchor distT="0" distB="0" distL="114300" distR="114300" simplePos="0" relativeHeight="251699200" behindDoc="0" locked="0" layoutInCell="1" allowOverlap="1" wp14:anchorId="41FE2C0A" wp14:editId="4EEC4EA7">
            <wp:simplePos x="0" y="0"/>
            <wp:positionH relativeFrom="column">
              <wp:posOffset>12700</wp:posOffset>
            </wp:positionH>
            <wp:positionV relativeFrom="paragraph">
              <wp:posOffset>34925</wp:posOffset>
            </wp:positionV>
            <wp:extent cx="2368550" cy="1619885"/>
            <wp:effectExtent l="0" t="0" r="0" b="0"/>
            <wp:wrapSquare wrapText="bothSides"/>
            <wp:docPr id="38340322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8550" cy="161988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rPr>
        <w:t>7</w:t>
      </w:r>
      <w:r>
        <w:rPr>
          <w:rFonts w:hint="eastAsia"/>
        </w:rPr>
        <w:t>月</w:t>
      </w:r>
      <w:r>
        <w:rPr>
          <w:rFonts w:hint="eastAsia"/>
        </w:rPr>
        <w:t>28</w:t>
      </w:r>
      <w:r>
        <w:rPr>
          <w:rFonts w:hint="eastAsia"/>
        </w:rPr>
        <w:t>日，</w:t>
      </w:r>
      <w:proofErr w:type="gramStart"/>
      <w:r>
        <w:rPr>
          <w:rFonts w:hint="eastAsia"/>
        </w:rPr>
        <w:t>广湛高铁</w:t>
      </w:r>
      <w:proofErr w:type="gramEnd"/>
      <w:r>
        <w:rPr>
          <w:rFonts w:hint="eastAsia"/>
        </w:rPr>
        <w:t>佛山站建设启动仪式暨佛山高</w:t>
      </w:r>
      <w:proofErr w:type="gramStart"/>
      <w:r>
        <w:rPr>
          <w:rFonts w:hint="eastAsia"/>
        </w:rPr>
        <w:t>铁未来</w:t>
      </w:r>
      <w:proofErr w:type="gramEnd"/>
      <w:r>
        <w:rPr>
          <w:rFonts w:hint="eastAsia"/>
        </w:rPr>
        <w:t>城高质量发展行动计划发布大会在</w:t>
      </w:r>
      <w:proofErr w:type="gramStart"/>
      <w:r>
        <w:rPr>
          <w:rFonts w:hint="eastAsia"/>
        </w:rPr>
        <w:t>佛山市禅城区</w:t>
      </w:r>
      <w:proofErr w:type="gramEnd"/>
      <w:r>
        <w:rPr>
          <w:rFonts w:hint="eastAsia"/>
        </w:rPr>
        <w:t>新佛山站选址范围举行。该项目是在佛山中心城区佛山火车站原址附近新建高铁站，预计</w:t>
      </w:r>
      <w:r>
        <w:rPr>
          <w:rFonts w:hint="eastAsia"/>
        </w:rPr>
        <w:t>2025</w:t>
      </w:r>
      <w:r>
        <w:rPr>
          <w:rFonts w:hint="eastAsia"/>
        </w:rPr>
        <w:t>年底佛山站站</w:t>
      </w:r>
      <w:proofErr w:type="gramStart"/>
      <w:r>
        <w:rPr>
          <w:rFonts w:hint="eastAsia"/>
        </w:rPr>
        <w:t>房具备</w:t>
      </w:r>
      <w:proofErr w:type="gramEnd"/>
      <w:r>
        <w:rPr>
          <w:rFonts w:hint="eastAsia"/>
        </w:rPr>
        <w:t>开通条件。</w:t>
      </w:r>
      <w:proofErr w:type="gramStart"/>
      <w:r>
        <w:rPr>
          <w:rFonts w:hint="eastAsia"/>
        </w:rPr>
        <w:t>广湛高铁</w:t>
      </w:r>
      <w:proofErr w:type="gramEnd"/>
      <w:r>
        <w:rPr>
          <w:rFonts w:hint="eastAsia"/>
        </w:rPr>
        <w:t>佛山站建成后，将大幅缩短佛山与周边城市的通行时间，届时佛山至广州站的通行时间将从原先的</w:t>
      </w:r>
      <w:r>
        <w:rPr>
          <w:rFonts w:hint="eastAsia"/>
        </w:rPr>
        <w:t>30</w:t>
      </w:r>
      <w:r>
        <w:rPr>
          <w:rFonts w:hint="eastAsia"/>
        </w:rPr>
        <w:t>分钟缩短至</w:t>
      </w:r>
      <w:r>
        <w:rPr>
          <w:rFonts w:hint="eastAsia"/>
        </w:rPr>
        <w:t>15</w:t>
      </w:r>
      <w:r>
        <w:rPr>
          <w:rFonts w:hint="eastAsia"/>
        </w:rPr>
        <w:t>分钟，佛山至湛江的通行时间也将从原先的</w:t>
      </w:r>
      <w:r>
        <w:rPr>
          <w:rFonts w:hint="eastAsia"/>
        </w:rPr>
        <w:t>5-6</w:t>
      </w:r>
      <w:r>
        <w:rPr>
          <w:rFonts w:hint="eastAsia"/>
        </w:rPr>
        <w:t>小时缩短至</w:t>
      </w:r>
      <w:r>
        <w:rPr>
          <w:rFonts w:hint="eastAsia"/>
        </w:rPr>
        <w:t>1.5</w:t>
      </w:r>
      <w:r>
        <w:rPr>
          <w:rFonts w:hint="eastAsia"/>
        </w:rPr>
        <w:t>小时内。佛山站还将打造成新一代立体综合交通枢纽，与站房一体设计、同步实施的配套综合交通枢纽工程建筑面积约</w:t>
      </w:r>
      <w:r>
        <w:rPr>
          <w:rFonts w:hint="eastAsia"/>
        </w:rPr>
        <w:t>24.9</w:t>
      </w:r>
      <w:r>
        <w:rPr>
          <w:rFonts w:hint="eastAsia"/>
        </w:rPr>
        <w:t>万平方米，不仅将连接佛山地铁</w:t>
      </w:r>
      <w:r>
        <w:rPr>
          <w:rFonts w:hint="eastAsia"/>
        </w:rPr>
        <w:t>3</w:t>
      </w:r>
      <w:r>
        <w:rPr>
          <w:rFonts w:hint="eastAsia"/>
        </w:rPr>
        <w:t>号线，未来还将与地铁</w:t>
      </w:r>
      <w:r>
        <w:rPr>
          <w:rFonts w:hint="eastAsia"/>
        </w:rPr>
        <w:t>7</w:t>
      </w:r>
      <w:r>
        <w:rPr>
          <w:rFonts w:hint="eastAsia"/>
        </w:rPr>
        <w:t>号线、</w:t>
      </w:r>
      <w:r>
        <w:rPr>
          <w:rFonts w:hint="eastAsia"/>
        </w:rPr>
        <w:t>15</w:t>
      </w:r>
      <w:r>
        <w:rPr>
          <w:rFonts w:hint="eastAsia"/>
        </w:rPr>
        <w:t>号线等线路实现互联互通。</w:t>
      </w:r>
    </w:p>
    <w:p w14:paraId="73F60674" w14:textId="1DADE902" w:rsidR="000E56C7" w:rsidRPr="00D33756" w:rsidRDefault="000E56C7" w:rsidP="00730525">
      <w:pPr>
        <w:pStyle w:val="1"/>
        <w:numPr>
          <w:ilvl w:val="0"/>
          <w:numId w:val="56"/>
        </w:numPr>
        <w:rPr>
          <w:rFonts w:ascii="仿宋" w:hAnsi="仿宋" w:hint="eastAsia"/>
          <w:shd w:val="clear" w:color="auto" w:fill="FFFFFF"/>
          <w:lang w:bidi="ar"/>
        </w:rPr>
      </w:pPr>
      <w:bookmarkStart w:id="64" w:name="_Toc173768269"/>
      <w:r w:rsidRPr="00D33756">
        <w:rPr>
          <w:rFonts w:ascii="仿宋" w:hAnsi="仿宋"/>
          <w:shd w:val="clear" w:color="auto" w:fill="FFFFFF"/>
          <w:lang w:bidi="ar"/>
        </w:rPr>
        <w:lastRenderedPageBreak/>
        <w:t>杭州钱塘高铁新城规划获批</w:t>
      </w:r>
      <w:bookmarkEnd w:id="64"/>
    </w:p>
    <w:p w14:paraId="40628268" w14:textId="77777777" w:rsidR="000E56C7" w:rsidRDefault="000E56C7" w:rsidP="00667EAB">
      <w:pPr>
        <w:pStyle w:val="af2"/>
        <w:ind w:firstLineChars="0" w:firstLine="0"/>
      </w:pPr>
      <w:r>
        <w:rPr>
          <w:rFonts w:hint="eastAsia"/>
          <w:noProof/>
        </w:rPr>
        <w:drawing>
          <wp:anchor distT="0" distB="0" distL="114300" distR="114300" simplePos="0" relativeHeight="251697152" behindDoc="0" locked="0" layoutInCell="1" allowOverlap="1" wp14:anchorId="1E31A9C6" wp14:editId="724ACA2C">
            <wp:simplePos x="0" y="0"/>
            <wp:positionH relativeFrom="column">
              <wp:posOffset>0</wp:posOffset>
            </wp:positionH>
            <wp:positionV relativeFrom="paragraph">
              <wp:posOffset>57785</wp:posOffset>
            </wp:positionV>
            <wp:extent cx="2324100" cy="1619250"/>
            <wp:effectExtent l="0" t="0" r="0" b="0"/>
            <wp:wrapSquare wrapText="bothSides"/>
            <wp:docPr id="18717420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410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7</w:t>
      </w:r>
      <w:r>
        <w:rPr>
          <w:rFonts w:hint="eastAsia"/>
        </w:rPr>
        <w:t>月</w:t>
      </w:r>
      <w:r>
        <w:rPr>
          <w:rFonts w:hint="eastAsia"/>
        </w:rPr>
        <w:t>25</w:t>
      </w:r>
      <w:r>
        <w:rPr>
          <w:rFonts w:hint="eastAsia"/>
        </w:rPr>
        <w:t>日，钱塘高铁新城单元（</w:t>
      </w:r>
      <w:r>
        <w:rPr>
          <w:rFonts w:hint="eastAsia"/>
        </w:rPr>
        <w:t>QT10</w:t>
      </w:r>
      <w:r>
        <w:rPr>
          <w:rFonts w:hint="eastAsia"/>
        </w:rPr>
        <w:t>）的详细规划已正式获得杭州市政府批复。新城总用地面积为</w:t>
      </w:r>
      <w:r>
        <w:rPr>
          <w:rFonts w:hint="eastAsia"/>
        </w:rPr>
        <w:t>28.36</w:t>
      </w:r>
      <w:r>
        <w:rPr>
          <w:rFonts w:hint="eastAsia"/>
        </w:rPr>
        <w:t>平方千米，规划人口</w:t>
      </w:r>
      <w:r>
        <w:rPr>
          <w:rFonts w:hint="eastAsia"/>
        </w:rPr>
        <w:t>14.90</w:t>
      </w:r>
      <w:r>
        <w:rPr>
          <w:rFonts w:hint="eastAsia"/>
        </w:rPr>
        <w:t>万，规划定位是打造一个以创</w:t>
      </w:r>
      <w:proofErr w:type="gramStart"/>
      <w:r>
        <w:rPr>
          <w:rFonts w:hint="eastAsia"/>
        </w:rPr>
        <w:t>智产业</w:t>
      </w:r>
      <w:proofErr w:type="gramEnd"/>
      <w:r>
        <w:rPr>
          <w:rFonts w:hint="eastAsia"/>
        </w:rPr>
        <w:t>为核心，结合品质居住与田园乡村特色的国际化新城，实现产业与城市的深度融合发展。规划借鉴“</w:t>
      </w:r>
      <w:r>
        <w:rPr>
          <w:rFonts w:hint="eastAsia"/>
        </w:rPr>
        <w:t>XOD</w:t>
      </w:r>
      <w:r>
        <w:rPr>
          <w:rFonts w:hint="eastAsia"/>
        </w:rPr>
        <w:t>模式”，即以城市基础设施为导向的新型城市空间开发模式，对城市基础设施和土地进行一体化开发和利用，统筹城乡区域发展，促进</w:t>
      </w:r>
      <w:proofErr w:type="gramStart"/>
      <w:r>
        <w:rPr>
          <w:rFonts w:hint="eastAsia"/>
        </w:rPr>
        <w:t>产城融合</w:t>
      </w:r>
      <w:proofErr w:type="gramEnd"/>
      <w:r>
        <w:rPr>
          <w:rFonts w:hint="eastAsia"/>
        </w:rPr>
        <w:t>。新城将发挥杭城东翼枢纽价值、近</w:t>
      </w:r>
      <w:proofErr w:type="gramStart"/>
      <w:r>
        <w:rPr>
          <w:rFonts w:hint="eastAsia"/>
        </w:rPr>
        <w:t>城区位</w:t>
      </w:r>
      <w:proofErr w:type="gramEnd"/>
      <w:r>
        <w:rPr>
          <w:rFonts w:hint="eastAsia"/>
        </w:rPr>
        <w:t>价值、生态景观价值，联动江海之城，承载钱塘会客厅功能。钱塘高铁新城将结合轨道</w:t>
      </w:r>
      <w:r>
        <w:rPr>
          <w:rFonts w:hint="eastAsia"/>
        </w:rPr>
        <w:t>TOD</w:t>
      </w:r>
      <w:r>
        <w:rPr>
          <w:rFonts w:hint="eastAsia"/>
        </w:rPr>
        <w:t>站点打造高质量的青年社区。</w:t>
      </w:r>
    </w:p>
    <w:p w14:paraId="50EEB639" w14:textId="77777777" w:rsidR="000E56C7" w:rsidRPr="00D33756" w:rsidRDefault="000E56C7" w:rsidP="00730525">
      <w:pPr>
        <w:pStyle w:val="1"/>
        <w:numPr>
          <w:ilvl w:val="0"/>
          <w:numId w:val="56"/>
        </w:numPr>
        <w:rPr>
          <w:rFonts w:ascii="仿宋" w:hAnsi="仿宋" w:hint="eastAsia"/>
          <w:shd w:val="clear" w:color="auto" w:fill="FFFFFF"/>
          <w:lang w:bidi="ar"/>
        </w:rPr>
      </w:pPr>
      <w:bookmarkStart w:id="65" w:name="_Toc173768270"/>
      <w:r>
        <w:rPr>
          <w:rFonts w:ascii="仿宋" w:hAnsi="仿宋" w:hint="eastAsia"/>
          <w:shd w:val="clear" w:color="auto" w:fill="FFFFFF"/>
          <w:lang w:bidi="ar"/>
        </w:rPr>
        <w:t>绍兴</w:t>
      </w:r>
      <w:r w:rsidRPr="00D33756">
        <w:rPr>
          <w:rFonts w:ascii="仿宋" w:hAnsi="仿宋"/>
          <w:shd w:val="clear" w:color="auto" w:fill="FFFFFF"/>
          <w:lang w:bidi="ar"/>
        </w:rPr>
        <w:t>柯桥鉴水路站TOD4.0</w:t>
      </w:r>
      <w:proofErr w:type="gramStart"/>
      <w:r w:rsidRPr="00D33756">
        <w:rPr>
          <w:rFonts w:ascii="仿宋" w:hAnsi="仿宋"/>
          <w:shd w:val="clear" w:color="auto" w:fill="FFFFFF"/>
          <w:lang w:bidi="ar"/>
        </w:rPr>
        <w:t>项目案</w:t>
      </w:r>
      <w:proofErr w:type="gramEnd"/>
      <w:r w:rsidRPr="00D33756">
        <w:rPr>
          <w:rFonts w:ascii="仿宋" w:hAnsi="仿宋"/>
          <w:shd w:val="clear" w:color="auto" w:fill="FFFFFF"/>
          <w:lang w:bidi="ar"/>
        </w:rPr>
        <w:t>名公布</w:t>
      </w:r>
      <w:bookmarkEnd w:id="65"/>
    </w:p>
    <w:p w14:paraId="70D178F4" w14:textId="77777777" w:rsidR="000E56C7" w:rsidRPr="00E911D3" w:rsidRDefault="000E56C7" w:rsidP="00667EAB">
      <w:pPr>
        <w:pStyle w:val="af2"/>
        <w:ind w:firstLineChars="0" w:firstLine="0"/>
        <w:rPr>
          <w:rFonts w:ascii="仿宋" w:hAnsi="仿宋" w:hint="eastAsia"/>
        </w:rPr>
      </w:pPr>
      <w:r>
        <w:rPr>
          <w:rFonts w:hint="eastAsia"/>
          <w:noProof/>
          <w:kern w:val="2"/>
          <w:sz w:val="28"/>
          <w:szCs w:val="36"/>
        </w:rPr>
        <w:drawing>
          <wp:anchor distT="0" distB="0" distL="114300" distR="114300" simplePos="0" relativeHeight="251707392" behindDoc="0" locked="0" layoutInCell="1" allowOverlap="1" wp14:anchorId="2F1A1716" wp14:editId="16F476F2">
            <wp:simplePos x="0" y="0"/>
            <wp:positionH relativeFrom="column">
              <wp:posOffset>0</wp:posOffset>
            </wp:positionH>
            <wp:positionV relativeFrom="paragraph">
              <wp:posOffset>57150</wp:posOffset>
            </wp:positionV>
            <wp:extent cx="2368550" cy="1619885"/>
            <wp:effectExtent l="0" t="0" r="0" b="0"/>
            <wp:wrapSquare wrapText="bothSides"/>
            <wp:docPr id="79505549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8550" cy="1619885"/>
                    </a:xfrm>
                    <a:prstGeom prst="rect">
                      <a:avLst/>
                    </a:prstGeom>
                    <a:noFill/>
                  </pic:spPr>
                </pic:pic>
              </a:graphicData>
            </a:graphic>
          </wp:anchor>
        </w:drawing>
      </w:r>
      <w:r w:rsidRPr="00E911D3">
        <w:rPr>
          <w:rFonts w:ascii="仿宋" w:hAnsi="仿宋"/>
        </w:rPr>
        <w:t>7月28日，中交城投绍兴</w:t>
      </w:r>
      <w:proofErr w:type="gramStart"/>
      <w:r w:rsidRPr="00E911D3">
        <w:rPr>
          <w:rFonts w:ascii="仿宋" w:hAnsi="仿宋"/>
        </w:rPr>
        <w:t>鉴</w:t>
      </w:r>
      <w:proofErr w:type="gramEnd"/>
      <w:r w:rsidRPr="00E911D3">
        <w:rPr>
          <w:rFonts w:ascii="仿宋" w:hAnsi="仿宋"/>
        </w:rPr>
        <w:t>水路站TOD4.0</w:t>
      </w:r>
      <w:proofErr w:type="gramStart"/>
      <w:r w:rsidRPr="00E911D3">
        <w:rPr>
          <w:rFonts w:ascii="仿宋" w:hAnsi="仿宋" w:hint="eastAsia"/>
        </w:rPr>
        <w:t>项目</w:t>
      </w:r>
      <w:r w:rsidRPr="00E911D3">
        <w:rPr>
          <w:rFonts w:ascii="仿宋" w:hAnsi="仿宋"/>
        </w:rPr>
        <w:t>案名正式</w:t>
      </w:r>
      <w:proofErr w:type="gramEnd"/>
      <w:r w:rsidRPr="00E911D3">
        <w:rPr>
          <w:rFonts w:ascii="仿宋" w:hAnsi="仿宋"/>
        </w:rPr>
        <w:t>全球公布——“中交·未来星城”。中交·</w:t>
      </w:r>
      <w:proofErr w:type="gramStart"/>
      <w:r w:rsidRPr="00E911D3">
        <w:rPr>
          <w:rFonts w:ascii="仿宋" w:hAnsi="仿宋"/>
        </w:rPr>
        <w:t>未来星</w:t>
      </w:r>
      <w:proofErr w:type="gramEnd"/>
      <w:r w:rsidRPr="00E911D3">
        <w:rPr>
          <w:rFonts w:ascii="仿宋" w:hAnsi="仿宋"/>
        </w:rPr>
        <w:t>城，它将依托产、融、建优势，以城市基础设施建设与运营服务为主线，打造一座TOD4.0大城范本，以约66万方的手笔，融入城市改善人居、潮流摩登商业、甲级办公、高端酒店</w:t>
      </w:r>
      <w:proofErr w:type="gramStart"/>
      <w:r w:rsidRPr="00E911D3">
        <w:rPr>
          <w:rFonts w:ascii="仿宋" w:hAnsi="仿宋"/>
        </w:rPr>
        <w:t>奢享等</w:t>
      </w:r>
      <w:proofErr w:type="gramEnd"/>
      <w:r w:rsidRPr="00E911D3">
        <w:rPr>
          <w:rFonts w:ascii="仿宋" w:hAnsi="仿宋"/>
        </w:rPr>
        <w:t>国际前沿理念，打造“一线滨水+TOD商圈综合体”，形成布局合理、配套齐全、交通便捷、环境优美的城中之城，为绍兴</w:t>
      </w:r>
      <w:proofErr w:type="gramStart"/>
      <w:r w:rsidRPr="00E911D3">
        <w:rPr>
          <w:rFonts w:ascii="仿宋" w:hAnsi="仿宋"/>
        </w:rPr>
        <w:t>融杭发展</w:t>
      </w:r>
      <w:proofErr w:type="gramEnd"/>
      <w:r w:rsidRPr="00E911D3">
        <w:rPr>
          <w:rFonts w:ascii="仿宋" w:hAnsi="仿宋"/>
        </w:rPr>
        <w:t>提供助力，共建宜居、宜商、宜游的国际金柯桥。</w:t>
      </w:r>
    </w:p>
    <w:p w14:paraId="759EC2AF" w14:textId="77777777" w:rsidR="000E56C7" w:rsidRPr="00D33756" w:rsidRDefault="000E56C7" w:rsidP="00730525">
      <w:pPr>
        <w:pStyle w:val="1"/>
        <w:numPr>
          <w:ilvl w:val="0"/>
          <w:numId w:val="56"/>
        </w:numPr>
        <w:rPr>
          <w:rFonts w:ascii="仿宋" w:hAnsi="仿宋" w:hint="eastAsia"/>
          <w:shd w:val="clear" w:color="auto" w:fill="FFFFFF"/>
          <w:lang w:bidi="ar"/>
        </w:rPr>
      </w:pPr>
      <w:bookmarkStart w:id="66" w:name="_Toc173768271"/>
      <w:r w:rsidRPr="00D33756">
        <w:rPr>
          <w:rFonts w:ascii="仿宋" w:hAnsi="仿宋" w:hint="eastAsia"/>
          <w:shd w:val="clear" w:color="auto" w:fill="FFFFFF"/>
          <w:lang w:bidi="ar"/>
        </w:rPr>
        <w:lastRenderedPageBreak/>
        <w:t>浙江最大的TOD公交充电站投入运营</w:t>
      </w:r>
      <w:bookmarkEnd w:id="66"/>
    </w:p>
    <w:p w14:paraId="669FA17E" w14:textId="77777777" w:rsidR="000E56C7" w:rsidRPr="00F81D00" w:rsidRDefault="000E56C7" w:rsidP="00667EAB">
      <w:pPr>
        <w:pStyle w:val="af2"/>
        <w:ind w:firstLineChars="0" w:firstLine="0"/>
        <w:rPr>
          <w:kern w:val="2"/>
        </w:rPr>
      </w:pPr>
      <w:r>
        <w:rPr>
          <w:rFonts w:ascii="宋体" w:eastAsia="宋体" w:hAnsi="宋体" w:cs="宋体" w:hint="eastAsia"/>
          <w:noProof/>
          <w:sz w:val="28"/>
          <w:szCs w:val="36"/>
        </w:rPr>
        <w:drawing>
          <wp:anchor distT="0" distB="0" distL="114300" distR="114300" simplePos="0" relativeHeight="251703296" behindDoc="0" locked="0" layoutInCell="1" allowOverlap="1" wp14:anchorId="667F63E5" wp14:editId="402844A6">
            <wp:simplePos x="0" y="0"/>
            <wp:positionH relativeFrom="column">
              <wp:posOffset>-19050</wp:posOffset>
            </wp:positionH>
            <wp:positionV relativeFrom="paragraph">
              <wp:posOffset>56515</wp:posOffset>
            </wp:positionV>
            <wp:extent cx="2324100" cy="1619250"/>
            <wp:effectExtent l="0" t="0" r="0" b="0"/>
            <wp:wrapSquare wrapText="bothSides"/>
            <wp:docPr id="119496285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100" cy="161925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kern w:val="2"/>
        </w:rPr>
        <w:t>7</w:t>
      </w:r>
      <w:r>
        <w:rPr>
          <w:rFonts w:hint="eastAsia"/>
          <w:kern w:val="2"/>
        </w:rPr>
        <w:t>月</w:t>
      </w:r>
      <w:r>
        <w:rPr>
          <w:rFonts w:hint="eastAsia"/>
          <w:kern w:val="2"/>
        </w:rPr>
        <w:t>6</w:t>
      </w:r>
      <w:r>
        <w:rPr>
          <w:rFonts w:hint="eastAsia"/>
          <w:kern w:val="2"/>
        </w:rPr>
        <w:t>日，浙江最大的</w:t>
      </w:r>
      <w:r>
        <w:rPr>
          <w:rFonts w:hint="eastAsia"/>
          <w:kern w:val="2"/>
        </w:rPr>
        <w:t>TOD</w:t>
      </w:r>
      <w:r>
        <w:rPr>
          <w:rFonts w:hint="eastAsia"/>
          <w:kern w:val="2"/>
        </w:rPr>
        <w:t>公交充电站——杭州市拱</w:t>
      </w:r>
      <w:proofErr w:type="gramStart"/>
      <w:r>
        <w:rPr>
          <w:rFonts w:hint="eastAsia"/>
          <w:kern w:val="2"/>
        </w:rPr>
        <w:t>墅</w:t>
      </w:r>
      <w:proofErr w:type="gramEnd"/>
      <w:r>
        <w:rPr>
          <w:rFonts w:hint="eastAsia"/>
          <w:kern w:val="2"/>
        </w:rPr>
        <w:t>区绍兴路停车楼项目正式投入运营。项目</w:t>
      </w:r>
      <w:r w:rsidRPr="00667EAB">
        <w:rPr>
          <w:rFonts w:ascii="仿宋" w:hAnsi="仿宋" w:hint="eastAsia"/>
        </w:rPr>
        <w:t>整合</w:t>
      </w:r>
      <w:r>
        <w:rPr>
          <w:rFonts w:hint="eastAsia"/>
          <w:kern w:val="2"/>
        </w:rPr>
        <w:t>公共空间资源，可满足</w:t>
      </w:r>
      <w:r>
        <w:rPr>
          <w:rFonts w:hint="eastAsia"/>
          <w:kern w:val="2"/>
        </w:rPr>
        <w:t>270</w:t>
      </w:r>
      <w:r>
        <w:rPr>
          <w:rFonts w:hint="eastAsia"/>
          <w:kern w:val="2"/>
        </w:rPr>
        <w:t>辆以上电动公交车同时充电，保障城市居民公共交通绿色出行。</w:t>
      </w:r>
      <w:r>
        <w:t>绍兴路停车楼共</w:t>
      </w:r>
      <w:r>
        <w:t>6</w:t>
      </w:r>
      <w:r>
        <w:t>层，集公交场站、商务办公、零售服务功能于一体。其中公交充电站分布在</w:t>
      </w:r>
      <w:r>
        <w:t>2</w:t>
      </w:r>
      <w:r>
        <w:t>层及以上区域，由杭州市新能源汽车服务有限公司建设运营，配建直流充电桩（枪）</w:t>
      </w:r>
      <w:r>
        <w:t>196</w:t>
      </w:r>
      <w:r>
        <w:t>个，设计容量</w:t>
      </w:r>
      <w:r>
        <w:t>12</w:t>
      </w:r>
      <w:proofErr w:type="gramStart"/>
      <w:r>
        <w:t>兆</w:t>
      </w:r>
      <w:proofErr w:type="gramEnd"/>
      <w:r>
        <w:t>伏安，年充电量可达</w:t>
      </w:r>
      <w:r>
        <w:t>1000</w:t>
      </w:r>
      <w:r>
        <w:t>万度，每年可减少二氧化碳排放</w:t>
      </w:r>
      <w:r>
        <w:t>5000</w:t>
      </w:r>
      <w:r>
        <w:t>吨。</w:t>
      </w:r>
    </w:p>
    <w:p w14:paraId="15034A99" w14:textId="77777777" w:rsidR="000E56C7" w:rsidRPr="00D33756" w:rsidRDefault="000E56C7" w:rsidP="00730525">
      <w:pPr>
        <w:pStyle w:val="1"/>
        <w:numPr>
          <w:ilvl w:val="0"/>
          <w:numId w:val="56"/>
        </w:numPr>
        <w:rPr>
          <w:rFonts w:ascii="仿宋" w:hAnsi="仿宋" w:hint="eastAsia"/>
          <w:shd w:val="clear" w:color="auto" w:fill="FFFFFF"/>
          <w:lang w:bidi="ar"/>
        </w:rPr>
      </w:pPr>
      <w:bookmarkStart w:id="67" w:name="_Toc173768272"/>
      <w:proofErr w:type="gramStart"/>
      <w:r w:rsidRPr="00D33756">
        <w:rPr>
          <w:rFonts w:ascii="仿宋" w:hAnsi="仿宋"/>
          <w:shd w:val="clear" w:color="auto" w:fill="FFFFFF"/>
          <w:lang w:bidi="ar"/>
        </w:rPr>
        <w:t>杭德市域铁路</w:t>
      </w:r>
      <w:proofErr w:type="gramEnd"/>
      <w:r w:rsidRPr="00D33756">
        <w:rPr>
          <w:rFonts w:ascii="仿宋" w:hAnsi="仿宋"/>
          <w:shd w:val="clear" w:color="auto" w:fill="FFFFFF"/>
          <w:lang w:bidi="ar"/>
        </w:rPr>
        <w:t>首个TOD项目计划于2025年11月30日竣工</w:t>
      </w:r>
      <w:bookmarkEnd w:id="67"/>
    </w:p>
    <w:p w14:paraId="3A5191AB" w14:textId="77777777" w:rsidR="000E56C7" w:rsidRPr="00F81D00" w:rsidRDefault="000E56C7" w:rsidP="00667EAB">
      <w:pPr>
        <w:pStyle w:val="af2"/>
        <w:ind w:firstLineChars="0" w:firstLine="0"/>
      </w:pPr>
      <w:r>
        <w:rPr>
          <w:rFonts w:ascii="Arial" w:hAnsi="Arial" w:cs="Arial"/>
          <w:noProof/>
          <w:color w:val="000000"/>
          <w:sz w:val="14"/>
          <w:szCs w:val="14"/>
        </w:rPr>
        <w:drawing>
          <wp:anchor distT="0" distB="0" distL="114300" distR="114300" simplePos="0" relativeHeight="251704320" behindDoc="0" locked="0" layoutInCell="1" allowOverlap="1" wp14:anchorId="63DE62D4" wp14:editId="658246A4">
            <wp:simplePos x="0" y="0"/>
            <wp:positionH relativeFrom="column">
              <wp:posOffset>-19050</wp:posOffset>
            </wp:positionH>
            <wp:positionV relativeFrom="paragraph">
              <wp:posOffset>56515</wp:posOffset>
            </wp:positionV>
            <wp:extent cx="2324100" cy="1619250"/>
            <wp:effectExtent l="0" t="0" r="0" b="0"/>
            <wp:wrapSquare wrapText="bothSides"/>
            <wp:docPr id="115489677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4100" cy="1619250"/>
                    </a:xfrm>
                    <a:prstGeom prst="rect">
                      <a:avLst/>
                    </a:prstGeom>
                    <a:noFill/>
                  </pic:spPr>
                </pic:pic>
              </a:graphicData>
            </a:graphic>
            <wp14:sizeRelH relativeFrom="margin">
              <wp14:pctWidth>0</wp14:pctWidth>
            </wp14:sizeRelH>
            <wp14:sizeRelV relativeFrom="margin">
              <wp14:pctHeight>0</wp14:pctHeight>
            </wp14:sizeRelV>
          </wp:anchor>
        </w:drawing>
      </w:r>
      <w:r>
        <w:t>近日，位于德清县武康街道的杭德市</w:t>
      </w:r>
      <w:proofErr w:type="gramStart"/>
      <w:r>
        <w:t>域铁路</w:t>
      </w:r>
      <w:proofErr w:type="gramEnd"/>
      <w:r>
        <w:t>千秋广场站</w:t>
      </w:r>
      <w:r>
        <w:t>TOD</w:t>
      </w:r>
      <w:r>
        <w:t>综合开发项目加快工程进度</w:t>
      </w:r>
      <w:r>
        <w:rPr>
          <w:rFonts w:hint="eastAsia"/>
        </w:rPr>
        <w:t>，已全面进入桩基施工阶段。该项目作为</w:t>
      </w:r>
      <w:r w:rsidRPr="00667EAB">
        <w:rPr>
          <w:rFonts w:ascii="仿宋" w:hAnsi="仿宋" w:hint="eastAsia"/>
        </w:rPr>
        <w:t>湖州</w:t>
      </w:r>
      <w:r>
        <w:rPr>
          <w:rFonts w:hint="eastAsia"/>
        </w:rPr>
        <w:t>首个市</w:t>
      </w:r>
      <w:proofErr w:type="gramStart"/>
      <w:r>
        <w:rPr>
          <w:rFonts w:hint="eastAsia"/>
        </w:rPr>
        <w:t>域铁路</w:t>
      </w:r>
      <w:proofErr w:type="gramEnd"/>
      <w:r>
        <w:rPr>
          <w:rFonts w:hint="eastAsia"/>
        </w:rPr>
        <w:t>上盖开发项目，计划投资约</w:t>
      </w:r>
      <w:r>
        <w:rPr>
          <w:rFonts w:hint="eastAsia"/>
        </w:rPr>
        <w:t>1.48</w:t>
      </w:r>
      <w:r>
        <w:rPr>
          <w:rFonts w:hint="eastAsia"/>
        </w:rPr>
        <w:t>亿元，规划用地面积达</w:t>
      </w:r>
      <w:r>
        <w:rPr>
          <w:rFonts w:hint="eastAsia"/>
        </w:rPr>
        <w:t>17356</w:t>
      </w:r>
      <w:r>
        <w:rPr>
          <w:rFonts w:hint="eastAsia"/>
        </w:rPr>
        <w:t>平方米，其独特的设计将商业设施、广场、社会停车场与城市轨道交通用地完美融合。中部设计为春晖公园出入口广场，南北两侧则分别设置两栋多层商业建筑，为市民提供多元化的体验。</w:t>
      </w:r>
      <w:r w:rsidRPr="00F81D00">
        <w:rPr>
          <w:rFonts w:hint="eastAsia"/>
        </w:rPr>
        <w:t>项目计划于</w:t>
      </w:r>
      <w:r w:rsidRPr="00F81D00">
        <w:rPr>
          <w:rFonts w:hint="eastAsia"/>
        </w:rPr>
        <w:t>2025</w:t>
      </w:r>
      <w:r w:rsidRPr="00F81D00">
        <w:rPr>
          <w:rFonts w:hint="eastAsia"/>
        </w:rPr>
        <w:t>年</w:t>
      </w:r>
      <w:r w:rsidRPr="00F81D00">
        <w:rPr>
          <w:rFonts w:hint="eastAsia"/>
        </w:rPr>
        <w:t>11</w:t>
      </w:r>
      <w:r w:rsidRPr="00F81D00">
        <w:rPr>
          <w:rFonts w:hint="eastAsia"/>
        </w:rPr>
        <w:t>月</w:t>
      </w:r>
      <w:r w:rsidRPr="00F81D00">
        <w:rPr>
          <w:rFonts w:hint="eastAsia"/>
        </w:rPr>
        <w:t>30</w:t>
      </w:r>
      <w:r w:rsidRPr="00F81D00">
        <w:rPr>
          <w:rFonts w:hint="eastAsia"/>
        </w:rPr>
        <w:t>日竣工</w:t>
      </w:r>
      <w:r>
        <w:rPr>
          <w:rFonts w:hint="eastAsia"/>
        </w:rPr>
        <w:t>，</w:t>
      </w:r>
      <w:r w:rsidRPr="00F81D00">
        <w:rPr>
          <w:rFonts w:hint="eastAsia"/>
        </w:rPr>
        <w:t>项目建成后，将呈现城市轨道交通、商业开发与既有城市公园、居民住宅等主题场景融合一体，打造出一个集交通、商业、居住、休闲等多功能于一体的综合性城市空间。</w:t>
      </w:r>
    </w:p>
    <w:p w14:paraId="606A2F54" w14:textId="77777777" w:rsidR="000E56C7" w:rsidRPr="00D33756" w:rsidRDefault="000E56C7" w:rsidP="00730525">
      <w:pPr>
        <w:pStyle w:val="1"/>
        <w:numPr>
          <w:ilvl w:val="0"/>
          <w:numId w:val="56"/>
        </w:numPr>
        <w:rPr>
          <w:rFonts w:ascii="仿宋" w:hAnsi="仿宋" w:hint="eastAsia"/>
          <w:shd w:val="clear" w:color="auto" w:fill="FFFFFF"/>
          <w:lang w:bidi="ar"/>
        </w:rPr>
      </w:pPr>
      <w:bookmarkStart w:id="68" w:name="_Toc173768273"/>
      <w:r w:rsidRPr="00D33756">
        <w:rPr>
          <w:rFonts w:ascii="仿宋" w:hAnsi="仿宋" w:hint="eastAsia"/>
          <w:shd w:val="clear" w:color="auto" w:fill="FFFFFF"/>
          <w:lang w:bidi="ar"/>
        </w:rPr>
        <w:lastRenderedPageBreak/>
        <w:t>江西南昌</w:t>
      </w:r>
      <w:proofErr w:type="gramStart"/>
      <w:r w:rsidRPr="00D33756">
        <w:rPr>
          <w:rFonts w:ascii="仿宋" w:hAnsi="仿宋" w:hint="eastAsia"/>
          <w:shd w:val="clear" w:color="auto" w:fill="FFFFFF"/>
          <w:lang w:bidi="ar"/>
        </w:rPr>
        <w:t>红谷滩</w:t>
      </w:r>
      <w:proofErr w:type="gramEnd"/>
      <w:r w:rsidRPr="00D33756">
        <w:rPr>
          <w:rFonts w:ascii="仿宋" w:hAnsi="仿宋" w:hint="eastAsia"/>
          <w:shd w:val="clear" w:color="auto" w:fill="FFFFFF"/>
          <w:lang w:bidi="ar"/>
        </w:rPr>
        <w:t>区首个TOD商业地铁更新天地开业</w:t>
      </w:r>
      <w:bookmarkEnd w:id="68"/>
    </w:p>
    <w:p w14:paraId="64A69A6E" w14:textId="77777777" w:rsidR="000E56C7" w:rsidRPr="008B4A48" w:rsidRDefault="000E56C7" w:rsidP="00667EAB">
      <w:pPr>
        <w:pStyle w:val="af2"/>
        <w:ind w:firstLineChars="0" w:firstLine="0"/>
      </w:pPr>
      <w:r>
        <w:rPr>
          <w:rFonts w:hint="eastAsia"/>
          <w:noProof/>
          <w:kern w:val="2"/>
          <w:sz w:val="28"/>
          <w:szCs w:val="36"/>
        </w:rPr>
        <w:drawing>
          <wp:anchor distT="0" distB="0" distL="114300" distR="114300" simplePos="0" relativeHeight="251705344" behindDoc="0" locked="0" layoutInCell="1" allowOverlap="1" wp14:anchorId="51DCE36F" wp14:editId="220DFBB5">
            <wp:simplePos x="0" y="0"/>
            <wp:positionH relativeFrom="column">
              <wp:posOffset>0</wp:posOffset>
            </wp:positionH>
            <wp:positionV relativeFrom="paragraph">
              <wp:posOffset>70485</wp:posOffset>
            </wp:positionV>
            <wp:extent cx="2349500" cy="1619885"/>
            <wp:effectExtent l="0" t="0" r="0" b="0"/>
            <wp:wrapSquare wrapText="bothSides"/>
            <wp:docPr id="881392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9500" cy="1619885"/>
                    </a:xfrm>
                    <a:prstGeom prst="rect">
                      <a:avLst/>
                    </a:prstGeom>
                    <a:noFill/>
                  </pic:spPr>
                </pic:pic>
              </a:graphicData>
            </a:graphic>
          </wp:anchor>
        </w:drawing>
      </w:r>
      <w:r w:rsidRPr="008B4A48">
        <w:t>7</w:t>
      </w:r>
      <w:r w:rsidRPr="008B4A48">
        <w:t>月</w:t>
      </w:r>
      <w:r w:rsidRPr="008B4A48">
        <w:t>13</w:t>
      </w:r>
      <w:r w:rsidRPr="008B4A48">
        <w:t>日上午，</w:t>
      </w:r>
      <w:r>
        <w:rPr>
          <w:rFonts w:hint="eastAsia"/>
        </w:rPr>
        <w:t>南昌</w:t>
      </w:r>
      <w:r w:rsidRPr="008B4A48">
        <w:t>地铁更新天地举办开业仪式。地铁更新天地的开业既是</w:t>
      </w:r>
      <w:proofErr w:type="gramStart"/>
      <w:r w:rsidRPr="008B4A48">
        <w:t>红谷滩区创新</w:t>
      </w:r>
      <w:proofErr w:type="gramEnd"/>
      <w:r w:rsidRPr="008B4A48">
        <w:t>打造丰富多元消费场景的务实之举，也是有效填补本地非标商业空缺的具体实践。地铁更新天地作为以公共交通为导向开发的</w:t>
      </w:r>
      <w:r w:rsidRPr="008B4A48">
        <w:t>TOD</w:t>
      </w:r>
      <w:r w:rsidRPr="008B4A48">
        <w:t>商业，不仅为</w:t>
      </w:r>
      <w:proofErr w:type="gramStart"/>
      <w:r w:rsidRPr="008B4A48">
        <w:t>红谷滩</w:t>
      </w:r>
      <w:proofErr w:type="gramEnd"/>
      <w:r w:rsidRPr="008B4A48">
        <w:t>中央商务区商业发展注入了新的活力和动力，更为本地民众和外地游客提供了更加丰富多样的消费选择和购物体验，并将进一步促进轨道与城市协同增益，与区域</w:t>
      </w:r>
      <w:proofErr w:type="gramStart"/>
      <w:r w:rsidRPr="008B4A48">
        <w:t>商贸文旅</w:t>
      </w:r>
      <w:proofErr w:type="gramEnd"/>
      <w:r w:rsidRPr="008B4A48">
        <w:t>共通共融，为</w:t>
      </w:r>
      <w:proofErr w:type="gramStart"/>
      <w:r w:rsidRPr="008B4A48">
        <w:t>红谷滩</w:t>
      </w:r>
      <w:proofErr w:type="gramEnd"/>
      <w:r w:rsidRPr="008B4A48">
        <w:t>区经济高质量发展注入新动能。</w:t>
      </w:r>
    </w:p>
    <w:p w14:paraId="746BAF84" w14:textId="5929E838" w:rsidR="00B260BF" w:rsidRPr="000E56C7" w:rsidRDefault="00B260BF" w:rsidP="00C1762C">
      <w:pPr>
        <w:pStyle w:val="af2"/>
        <w:ind w:firstLine="480"/>
      </w:pPr>
    </w:p>
    <w:p w14:paraId="1ED25AAD" w14:textId="582FAD12" w:rsidR="00834297" w:rsidRPr="008736CC" w:rsidRDefault="00834297" w:rsidP="00AE442E">
      <w:pPr>
        <w:ind w:firstLine="480"/>
        <w:jc w:val="center"/>
        <w:rPr>
          <w:rFonts w:ascii="仿宋" w:hAnsi="仿宋" w:hint="eastAsia"/>
          <w:szCs w:val="24"/>
        </w:rPr>
      </w:pPr>
    </w:p>
    <w:p w14:paraId="0A6C9E84" w14:textId="77777777" w:rsidR="00834297" w:rsidRPr="00834297" w:rsidRDefault="00834297" w:rsidP="00C365C4">
      <w:pPr>
        <w:pStyle w:val="af2"/>
        <w:ind w:firstLine="482"/>
        <w:jc w:val="center"/>
        <w:rPr>
          <w:b/>
          <w:bCs/>
          <w:shd w:val="clear" w:color="auto" w:fill="FFFFFF"/>
          <w:lang w:bidi="ar"/>
        </w:rPr>
      </w:pPr>
    </w:p>
    <w:p w14:paraId="12304500" w14:textId="71A66790" w:rsidR="002C6A08" w:rsidRDefault="002C6A08" w:rsidP="001B1CCB">
      <w:pPr>
        <w:ind w:firstLine="480"/>
        <w:rPr>
          <w:rFonts w:ascii="仿宋" w:hAnsi="仿宋" w:hint="eastAsia"/>
          <w:szCs w:val="36"/>
        </w:rPr>
        <w:sectPr w:rsidR="002C6A08" w:rsidSect="007A4564">
          <w:pgSz w:w="11906" w:h="16838"/>
          <w:pgMar w:top="1440" w:right="1800" w:bottom="1440" w:left="1800" w:header="1474" w:footer="964" w:gutter="0"/>
          <w:cols w:space="425"/>
          <w:docGrid w:type="lines" w:linePitch="326"/>
        </w:sectPr>
      </w:pPr>
    </w:p>
    <w:p w14:paraId="492103A8" w14:textId="17B72D93" w:rsidR="001B1CCB" w:rsidRDefault="0051624E" w:rsidP="001B1CCB">
      <w:pPr>
        <w:ind w:firstLine="480"/>
        <w:rPr>
          <w:rFonts w:ascii="仿宋" w:hAnsi="仿宋" w:hint="eastAsia"/>
          <w:szCs w:val="36"/>
        </w:rPr>
      </w:pPr>
      <w:r>
        <w:rPr>
          <w:rFonts w:ascii="仿宋" w:hAnsi="仿宋" w:hint="eastAsia"/>
          <w:noProof/>
          <w:szCs w:val="28"/>
        </w:rPr>
        <w:lastRenderedPageBreak/>
        <w:drawing>
          <wp:anchor distT="0" distB="0" distL="114300" distR="114300" simplePos="0" relativeHeight="251670528" behindDoc="1" locked="0" layoutInCell="1" allowOverlap="1" wp14:anchorId="7AA7F32C" wp14:editId="695C21D0">
            <wp:simplePos x="0" y="0"/>
            <wp:positionH relativeFrom="margin">
              <wp:align>center</wp:align>
            </wp:positionH>
            <wp:positionV relativeFrom="paragraph">
              <wp:posOffset>-901700</wp:posOffset>
            </wp:positionV>
            <wp:extent cx="7542627" cy="10664867"/>
            <wp:effectExtent l="0" t="0" r="1270" b="317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D模板20230407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42627" cy="10664867"/>
                    </a:xfrm>
                    <a:prstGeom prst="rect">
                      <a:avLst/>
                    </a:prstGeom>
                  </pic:spPr>
                </pic:pic>
              </a:graphicData>
            </a:graphic>
            <wp14:sizeRelH relativeFrom="page">
              <wp14:pctWidth>0</wp14:pctWidth>
            </wp14:sizeRelH>
            <wp14:sizeRelV relativeFrom="page">
              <wp14:pctHeight>0</wp14:pctHeight>
            </wp14:sizeRelV>
          </wp:anchor>
        </w:drawing>
      </w:r>
    </w:p>
    <w:p w14:paraId="2707E75A" w14:textId="75433804" w:rsidR="00A86496" w:rsidRDefault="00A86496" w:rsidP="001B1CCB">
      <w:pPr>
        <w:ind w:firstLine="480"/>
        <w:rPr>
          <w:rFonts w:ascii="仿宋" w:hAnsi="仿宋" w:hint="eastAsia"/>
          <w:szCs w:val="36"/>
        </w:rPr>
      </w:pPr>
    </w:p>
    <w:p w14:paraId="62E4CC8B" w14:textId="73D0436A" w:rsidR="007D2419" w:rsidRPr="00905252" w:rsidRDefault="0044778B" w:rsidP="00905252">
      <w:pPr>
        <w:ind w:firstLine="480"/>
        <w:rPr>
          <w:rFonts w:ascii="仿宋" w:hAnsi="仿宋" w:hint="eastAsia"/>
          <w:noProof/>
          <w:szCs w:val="28"/>
        </w:rPr>
      </w:pPr>
      <w:r>
        <w:rPr>
          <w:noProof/>
        </w:rPr>
        <mc:AlternateContent>
          <mc:Choice Requires="wps">
            <w:drawing>
              <wp:anchor distT="45720" distB="45720" distL="114300" distR="114300" simplePos="0" relativeHeight="251676672" behindDoc="0" locked="0" layoutInCell="1" allowOverlap="1" wp14:anchorId="02D3A714" wp14:editId="0F7B49D7">
                <wp:simplePos x="0" y="0"/>
                <wp:positionH relativeFrom="column">
                  <wp:posOffset>1531620</wp:posOffset>
                </wp:positionH>
                <wp:positionV relativeFrom="paragraph">
                  <wp:posOffset>855980</wp:posOffset>
                </wp:positionV>
                <wp:extent cx="2106295" cy="1280160"/>
                <wp:effectExtent l="0" t="0" r="0" b="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1280160"/>
                        </a:xfrm>
                        <a:prstGeom prst="rect">
                          <a:avLst/>
                        </a:prstGeom>
                        <a:noFill/>
                        <a:ln w="9525">
                          <a:noFill/>
                          <a:miter lim="800000"/>
                          <a:headEnd/>
                          <a:tailEnd/>
                        </a:ln>
                      </wps:spPr>
                      <wps:txbx>
                        <w:txbxContent>
                          <w:p w14:paraId="4AE4B21F" w14:textId="6C959960" w:rsidR="006C7E08" w:rsidRPr="007723AA" w:rsidRDefault="006C7E08" w:rsidP="006C7E08">
                            <w:pPr>
                              <w:ind w:firstLine="480"/>
                              <w:jc w:val="center"/>
                              <w:rPr>
                                <w:rFonts w:ascii="微软雅黑" w:eastAsia="微软雅黑" w:hAnsi="微软雅黑" w:hint="eastAsia"/>
                                <w:noProof/>
                                <w:color w:val="FFFFFF" w:themeColor="background1"/>
                                <w:szCs w:val="28"/>
                              </w:rPr>
                            </w:pPr>
                            <w:r w:rsidRPr="007723AA">
                              <w:rPr>
                                <w:rFonts w:ascii="微软雅黑" w:eastAsia="微软雅黑" w:hAnsi="微软雅黑" w:hint="eastAsia"/>
                                <w:noProof/>
                                <w:color w:val="FFFFFF" w:themeColor="background1"/>
                                <w:szCs w:val="28"/>
                              </w:rPr>
                              <w:t>执笔人</w:t>
                            </w:r>
                          </w:p>
                          <w:p w14:paraId="42922115" w14:textId="7585E2A0" w:rsidR="006C7E08" w:rsidRPr="007723AA" w:rsidRDefault="006C7E08" w:rsidP="006C7E08">
                            <w:pPr>
                              <w:ind w:firstLine="480"/>
                              <w:jc w:val="center"/>
                              <w:rPr>
                                <w:rFonts w:ascii="微软雅黑" w:eastAsia="微软雅黑" w:hAnsi="微软雅黑" w:hint="eastAsia"/>
                                <w:noProof/>
                                <w:color w:val="FFFFFF" w:themeColor="background1"/>
                                <w:szCs w:val="28"/>
                              </w:rPr>
                            </w:pPr>
                            <w:r w:rsidRPr="007723AA">
                              <w:rPr>
                                <w:rFonts w:ascii="微软雅黑" w:eastAsia="微软雅黑" w:hAnsi="微软雅黑" w:hint="eastAsia"/>
                                <w:noProof/>
                                <w:color w:val="FFFFFF" w:themeColor="background1"/>
                                <w:szCs w:val="28"/>
                              </w:rPr>
                              <w:t>高鹏、宁佳琪、姚腊</w:t>
                            </w:r>
                          </w:p>
                          <w:p w14:paraId="62182671" w14:textId="7A9CCDF1" w:rsidR="006C7E08" w:rsidRPr="006C7E08" w:rsidRDefault="006C7E08">
                            <w:pPr>
                              <w:ind w:firstLine="480"/>
                              <w:rPr>
                                <w:rFonts w:hint="eastAsi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D3A714" id="_x0000_s1027" type="#_x0000_t202" style="position:absolute;left:0;text-align:left;margin-left:120.6pt;margin-top:67.4pt;width:165.85pt;height:100.8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" filled="f" stroked="f">
                <v:textbox style="mso-fit-shape-to-text:t">
                  <w:txbxContent>
                    <w:p w14:paraId="4AE4B21F" w14:textId="6C959960" w:rsidR="006C7E08" w:rsidRPr="007723AA" w:rsidRDefault="006C7E08" w:rsidP="006C7E08">
                      <w:pPr>
                        <w:ind w:firstLine="480"/>
                        <w:jc w:val="center"/>
                        <w:rPr>
                          <w:rFonts w:ascii="微软雅黑" w:eastAsia="微软雅黑" w:hAnsi="微软雅黑" w:hint="eastAsia"/>
                          <w:noProof/>
                          <w:color w:val="FFFFFF" w:themeColor="background1"/>
                          <w:szCs w:val="28"/>
                        </w:rPr>
                      </w:pPr>
                      <w:r w:rsidRPr="007723AA">
                        <w:rPr>
                          <w:rFonts w:ascii="微软雅黑" w:eastAsia="微软雅黑" w:hAnsi="微软雅黑" w:hint="eastAsia"/>
                          <w:noProof/>
                          <w:color w:val="FFFFFF" w:themeColor="background1"/>
                          <w:szCs w:val="28"/>
                        </w:rPr>
                        <w:t>执笔人</w:t>
                      </w:r>
                    </w:p>
                    <w:p w14:paraId="42922115" w14:textId="7585E2A0" w:rsidR="006C7E08" w:rsidRPr="007723AA" w:rsidRDefault="006C7E08" w:rsidP="006C7E08">
                      <w:pPr>
                        <w:ind w:firstLine="480"/>
                        <w:jc w:val="center"/>
                        <w:rPr>
                          <w:rFonts w:ascii="微软雅黑" w:eastAsia="微软雅黑" w:hAnsi="微软雅黑" w:hint="eastAsia"/>
                          <w:noProof/>
                          <w:color w:val="FFFFFF" w:themeColor="background1"/>
                          <w:szCs w:val="28"/>
                        </w:rPr>
                      </w:pPr>
                      <w:r w:rsidRPr="007723AA">
                        <w:rPr>
                          <w:rFonts w:ascii="微软雅黑" w:eastAsia="微软雅黑" w:hAnsi="微软雅黑" w:hint="eastAsia"/>
                          <w:noProof/>
                          <w:color w:val="FFFFFF" w:themeColor="background1"/>
                          <w:szCs w:val="28"/>
                        </w:rPr>
                        <w:t>高鹏、宁佳琪、姚腊</w:t>
                      </w:r>
                    </w:p>
                    <w:p w14:paraId="62182671" w14:textId="7A9CCDF1" w:rsidR="006C7E08" w:rsidRPr="006C7E08" w:rsidRDefault="006C7E08">
                      <w:pPr>
                        <w:ind w:firstLine="480"/>
                        <w:rPr>
                          <w:rFonts w:hint="eastAsia"/>
                        </w:rPr>
                      </w:pPr>
                    </w:p>
                  </w:txbxContent>
                </v:textbox>
                <w10:wrap type="square"/>
              </v:shape>
            </w:pict>
          </mc:Fallback>
        </mc:AlternateContent>
      </w:r>
    </w:p>
    <w:sectPr w:rsidR="007D2419" w:rsidRPr="0090525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B14469" w14:textId="77777777" w:rsidR="00F61842" w:rsidRDefault="00F61842" w:rsidP="00C36B7F">
      <w:pPr>
        <w:ind w:firstLine="480"/>
        <w:rPr>
          <w:rFonts w:hint="eastAsia"/>
        </w:rPr>
      </w:pPr>
      <w:r>
        <w:separator/>
      </w:r>
    </w:p>
  </w:endnote>
  <w:endnote w:type="continuationSeparator" w:id="0">
    <w:p w14:paraId="62A32473" w14:textId="77777777" w:rsidR="00F61842" w:rsidRDefault="00F61842" w:rsidP="00C36B7F">
      <w:pPr>
        <w:ind w:firstLine="48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AE71D" w14:textId="77777777" w:rsidR="0075084B" w:rsidRDefault="0075084B">
    <w:pPr>
      <w:pStyle w:val="a6"/>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0458022"/>
      <w:docPartObj>
        <w:docPartGallery w:val="Page Numbers (Bottom of Page)"/>
        <w:docPartUnique/>
      </w:docPartObj>
    </w:sdtPr>
    <w:sdtContent>
      <w:p w14:paraId="5CB8950F" w14:textId="62FBEAB0" w:rsidR="0075084B" w:rsidRDefault="0075084B">
        <w:pPr>
          <w:pStyle w:val="a6"/>
          <w:ind w:firstLine="360"/>
          <w:jc w:val="center"/>
          <w:rPr>
            <w:rFonts w:hint="eastAsia"/>
          </w:rPr>
        </w:pPr>
        <w:r>
          <w:fldChar w:fldCharType="begin"/>
        </w:r>
        <w:r>
          <w:instrText>PAGE   \* MERGEFORMAT</w:instrText>
        </w:r>
        <w:r>
          <w:fldChar w:fldCharType="separate"/>
        </w:r>
        <w:r>
          <w:rPr>
            <w:lang w:val="zh-CN"/>
          </w:rPr>
          <w:t>2</w:t>
        </w:r>
        <w:r>
          <w:fldChar w:fldCharType="end"/>
        </w:r>
      </w:p>
    </w:sdtContent>
  </w:sdt>
  <w:p w14:paraId="2810E90F" w14:textId="77777777" w:rsidR="0075084B" w:rsidRDefault="0075084B">
    <w:pPr>
      <w:pStyle w:val="a6"/>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9645C" w14:textId="77777777" w:rsidR="0075084B" w:rsidRDefault="0075084B">
    <w:pPr>
      <w:pStyle w:val="a6"/>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0A8542" w14:textId="77777777" w:rsidR="00F61842" w:rsidRDefault="00F61842" w:rsidP="00C36B7F">
      <w:pPr>
        <w:ind w:firstLine="480"/>
        <w:rPr>
          <w:rFonts w:hint="eastAsia"/>
        </w:rPr>
      </w:pPr>
      <w:r>
        <w:separator/>
      </w:r>
    </w:p>
  </w:footnote>
  <w:footnote w:type="continuationSeparator" w:id="0">
    <w:p w14:paraId="037E833D" w14:textId="77777777" w:rsidR="00F61842" w:rsidRDefault="00F61842" w:rsidP="00C36B7F">
      <w:pPr>
        <w:ind w:firstLine="48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D5B50" w14:textId="77777777" w:rsidR="0075084B" w:rsidRDefault="0075084B">
    <w:pPr>
      <w:pStyle w:val="a4"/>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06754" w14:textId="02A2A958" w:rsidR="00055E97" w:rsidRDefault="00055E97" w:rsidP="00055E97">
    <w:pPr>
      <w:pStyle w:val="a4"/>
      <w:pBdr>
        <w:bottom w:val="none" w:sz="0" w:space="0" w:color="auto"/>
      </w:pBdr>
      <w:ind w:firstLine="480"/>
      <w:rPr>
        <w:rFonts w:hint="eastAsia"/>
      </w:rPr>
    </w:pPr>
    <w:r>
      <w:rPr>
        <w:rFonts w:ascii="仿宋" w:hAnsi="仿宋" w:hint="eastAsia"/>
        <w:noProof/>
        <w:sz w:val="24"/>
        <w:szCs w:val="36"/>
      </w:rPr>
      <w:drawing>
        <wp:anchor distT="0" distB="0" distL="114300" distR="114300" simplePos="0" relativeHeight="251662336" behindDoc="1" locked="0" layoutInCell="1" allowOverlap="1" wp14:anchorId="3547490B" wp14:editId="097D8836">
          <wp:simplePos x="0" y="0"/>
          <wp:positionH relativeFrom="column">
            <wp:posOffset>-1130815</wp:posOffset>
          </wp:positionH>
          <wp:positionV relativeFrom="paragraph">
            <wp:posOffset>-1131362</wp:posOffset>
          </wp:positionV>
          <wp:extent cx="7565456" cy="1170432"/>
          <wp:effectExtent l="0" t="0" r="0" b="0"/>
          <wp:wrapNone/>
          <wp:docPr id="1750251588" name="图片 175025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d页眉_画板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DEC6D" w14:textId="77777777" w:rsidR="0075084B" w:rsidRDefault="0075084B" w:rsidP="001E407C">
    <w:pPr>
      <w:pStyle w:val="a4"/>
      <w:pBdr>
        <w:bottom w:val="none" w:sz="0" w:space="0" w:color="auto"/>
      </w:pBdr>
      <w:ind w:firstLine="360"/>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0D6C0" w14:textId="77777777" w:rsidR="00536A4B" w:rsidRDefault="00536A4B" w:rsidP="001E407C">
    <w:pPr>
      <w:pStyle w:val="a4"/>
      <w:pBdr>
        <w:bottom w:val="none" w:sz="0" w:space="0" w:color="auto"/>
      </w:pBdr>
      <w:ind w:firstLineChars="0" w:firstLine="0"/>
      <w:jc w:val="both"/>
      <w:rPr>
        <w:rFonts w:hint="eastAsia"/>
      </w:rPr>
    </w:pPr>
    <w:r>
      <w:rPr>
        <w:rFonts w:ascii="仿宋" w:hAnsi="仿宋" w:hint="eastAsia"/>
        <w:noProof/>
        <w:sz w:val="24"/>
        <w:szCs w:val="36"/>
      </w:rPr>
      <w:drawing>
        <wp:anchor distT="0" distB="0" distL="114300" distR="114300" simplePos="0" relativeHeight="251666432" behindDoc="1" locked="0" layoutInCell="1" allowOverlap="1" wp14:anchorId="40B8A78F" wp14:editId="0700F51D">
          <wp:simplePos x="0" y="0"/>
          <wp:positionH relativeFrom="column">
            <wp:posOffset>-1130815</wp:posOffset>
          </wp:positionH>
          <wp:positionV relativeFrom="paragraph">
            <wp:posOffset>-1131362</wp:posOffset>
          </wp:positionV>
          <wp:extent cx="7565456" cy="1170432"/>
          <wp:effectExtent l="0" t="0" r="0" b="0"/>
          <wp:wrapNone/>
          <wp:docPr id="588971889" name="图片 58897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d页眉_画板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BF6C3" w14:textId="77777777" w:rsidR="001E407C" w:rsidRDefault="001E407C" w:rsidP="001E407C">
    <w:pPr>
      <w:pStyle w:val="a4"/>
      <w:pBdr>
        <w:bottom w:val="none" w:sz="0" w:space="0" w:color="auto"/>
      </w:pBdr>
      <w:ind w:firstLineChars="0" w:firstLine="0"/>
      <w:jc w:val="both"/>
      <w:rPr>
        <w:rFonts w:hint="eastAsia"/>
      </w:rPr>
    </w:pPr>
    <w:r>
      <w:rPr>
        <w:rFonts w:ascii="仿宋" w:hAnsi="仿宋" w:hint="eastAsia"/>
        <w:noProof/>
        <w:sz w:val="24"/>
        <w:szCs w:val="36"/>
      </w:rPr>
      <w:drawing>
        <wp:anchor distT="0" distB="0" distL="114300" distR="114300" simplePos="0" relativeHeight="251664384" behindDoc="1" locked="0" layoutInCell="1" allowOverlap="1" wp14:anchorId="221671CE" wp14:editId="5218B2F1">
          <wp:simplePos x="0" y="0"/>
          <wp:positionH relativeFrom="column">
            <wp:posOffset>-1130815</wp:posOffset>
          </wp:positionH>
          <wp:positionV relativeFrom="paragraph">
            <wp:posOffset>-1131362</wp:posOffset>
          </wp:positionV>
          <wp:extent cx="7565456" cy="1170432"/>
          <wp:effectExtent l="0" t="0" r="0" b="0"/>
          <wp:wrapNone/>
          <wp:docPr id="1392304166" name="图片 139230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d页眉_画板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1DF1C66"/>
    <w:multiLevelType w:val="singleLevel"/>
    <w:tmpl w:val="B1DF1C66"/>
    <w:lvl w:ilvl="0">
      <w:start w:val="5"/>
      <w:numFmt w:val="chineseCounting"/>
      <w:suff w:val="nothing"/>
      <w:lvlText w:val="（%1）"/>
      <w:lvlJc w:val="left"/>
      <w:rPr>
        <w:rFonts w:hint="eastAsia"/>
      </w:rPr>
    </w:lvl>
  </w:abstractNum>
  <w:abstractNum w:abstractNumId="1" w15:restartNumberingAfterBreak="0">
    <w:nsid w:val="00A200DB"/>
    <w:multiLevelType w:val="hybridMultilevel"/>
    <w:tmpl w:val="F4168B6C"/>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 w15:restartNumberingAfterBreak="0">
    <w:nsid w:val="021C07EE"/>
    <w:multiLevelType w:val="hybridMultilevel"/>
    <w:tmpl w:val="4CE6856E"/>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 w15:restartNumberingAfterBreak="0">
    <w:nsid w:val="07FB49F6"/>
    <w:multiLevelType w:val="hybridMultilevel"/>
    <w:tmpl w:val="C2607E76"/>
    <w:lvl w:ilvl="0" w:tplc="E9BA2A7C">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 w15:restartNumberingAfterBreak="0">
    <w:nsid w:val="08170D9A"/>
    <w:multiLevelType w:val="hybridMultilevel"/>
    <w:tmpl w:val="B2EA2E4A"/>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 w15:restartNumberingAfterBreak="0">
    <w:nsid w:val="128C25B4"/>
    <w:multiLevelType w:val="hybridMultilevel"/>
    <w:tmpl w:val="ADC27620"/>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 w15:restartNumberingAfterBreak="0">
    <w:nsid w:val="135301B5"/>
    <w:multiLevelType w:val="hybridMultilevel"/>
    <w:tmpl w:val="F4168B6C"/>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 w15:restartNumberingAfterBreak="0">
    <w:nsid w:val="13606E32"/>
    <w:multiLevelType w:val="hybridMultilevel"/>
    <w:tmpl w:val="13AE5CF6"/>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 w15:restartNumberingAfterBreak="0">
    <w:nsid w:val="18C90050"/>
    <w:multiLevelType w:val="hybridMultilevel"/>
    <w:tmpl w:val="1D9081DC"/>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9" w15:restartNumberingAfterBreak="0">
    <w:nsid w:val="1B6E7074"/>
    <w:multiLevelType w:val="hybridMultilevel"/>
    <w:tmpl w:val="D57ED59E"/>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 w15:restartNumberingAfterBreak="0">
    <w:nsid w:val="2123630E"/>
    <w:multiLevelType w:val="hybridMultilevel"/>
    <w:tmpl w:val="686A3D0A"/>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1" w15:restartNumberingAfterBreak="0">
    <w:nsid w:val="23E54E7A"/>
    <w:multiLevelType w:val="hybridMultilevel"/>
    <w:tmpl w:val="FBB87BC0"/>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2" w15:restartNumberingAfterBreak="0">
    <w:nsid w:val="26721854"/>
    <w:multiLevelType w:val="hybridMultilevel"/>
    <w:tmpl w:val="D57ED59E"/>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3" w15:restartNumberingAfterBreak="0">
    <w:nsid w:val="2704032D"/>
    <w:multiLevelType w:val="hybridMultilevel"/>
    <w:tmpl w:val="281411FC"/>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4" w15:restartNumberingAfterBreak="0">
    <w:nsid w:val="29BC5AC5"/>
    <w:multiLevelType w:val="hybridMultilevel"/>
    <w:tmpl w:val="CD62A4B0"/>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5" w15:restartNumberingAfterBreak="0">
    <w:nsid w:val="2A790DCA"/>
    <w:multiLevelType w:val="hybridMultilevel"/>
    <w:tmpl w:val="CB200B80"/>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6" w15:restartNumberingAfterBreak="0">
    <w:nsid w:val="2AE71B79"/>
    <w:multiLevelType w:val="hybridMultilevel"/>
    <w:tmpl w:val="49C8CF78"/>
    <w:lvl w:ilvl="0" w:tplc="FFFFFFF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2CFD346D"/>
    <w:multiLevelType w:val="hybridMultilevel"/>
    <w:tmpl w:val="CAA46EC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D606E76"/>
    <w:multiLevelType w:val="hybridMultilevel"/>
    <w:tmpl w:val="DC6A64C2"/>
    <w:lvl w:ilvl="0" w:tplc="CA9C58EA">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9" w15:restartNumberingAfterBreak="0">
    <w:nsid w:val="2E9373E1"/>
    <w:multiLevelType w:val="hybridMultilevel"/>
    <w:tmpl w:val="8716BF40"/>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0" w15:restartNumberingAfterBreak="0">
    <w:nsid w:val="2F59130D"/>
    <w:multiLevelType w:val="hybridMultilevel"/>
    <w:tmpl w:val="DC6A64C2"/>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1" w15:restartNumberingAfterBreak="0">
    <w:nsid w:val="2FB45793"/>
    <w:multiLevelType w:val="hybridMultilevel"/>
    <w:tmpl w:val="ADC27620"/>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2" w15:restartNumberingAfterBreak="0">
    <w:nsid w:val="30462796"/>
    <w:multiLevelType w:val="hybridMultilevel"/>
    <w:tmpl w:val="3490E1C2"/>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3" w15:restartNumberingAfterBreak="0">
    <w:nsid w:val="30AC015C"/>
    <w:multiLevelType w:val="hybridMultilevel"/>
    <w:tmpl w:val="C99E719C"/>
    <w:lvl w:ilvl="0" w:tplc="5A3E53FC">
      <w:start w:val="3"/>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3185734B"/>
    <w:multiLevelType w:val="hybridMultilevel"/>
    <w:tmpl w:val="7994BE52"/>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5" w15:restartNumberingAfterBreak="0">
    <w:nsid w:val="33D2417A"/>
    <w:multiLevelType w:val="hybridMultilevel"/>
    <w:tmpl w:val="E9AACEA4"/>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6" w15:restartNumberingAfterBreak="0">
    <w:nsid w:val="34BE28D2"/>
    <w:multiLevelType w:val="hybridMultilevel"/>
    <w:tmpl w:val="C2607E76"/>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7" w15:restartNumberingAfterBreak="0">
    <w:nsid w:val="37B26074"/>
    <w:multiLevelType w:val="hybridMultilevel"/>
    <w:tmpl w:val="DB10A460"/>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8" w15:restartNumberingAfterBreak="0">
    <w:nsid w:val="38D45154"/>
    <w:multiLevelType w:val="hybridMultilevel"/>
    <w:tmpl w:val="D57ED59E"/>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9" w15:restartNumberingAfterBreak="0">
    <w:nsid w:val="3B0F64C4"/>
    <w:multiLevelType w:val="hybridMultilevel"/>
    <w:tmpl w:val="F4B66B46"/>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0" w15:restartNumberingAfterBreak="0">
    <w:nsid w:val="3D7B4FDB"/>
    <w:multiLevelType w:val="hybridMultilevel"/>
    <w:tmpl w:val="59904BF0"/>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1" w15:restartNumberingAfterBreak="0">
    <w:nsid w:val="3DF40D13"/>
    <w:multiLevelType w:val="hybridMultilevel"/>
    <w:tmpl w:val="686A3D0A"/>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2" w15:restartNumberingAfterBreak="0">
    <w:nsid w:val="3E55115C"/>
    <w:multiLevelType w:val="hybridMultilevel"/>
    <w:tmpl w:val="531CE8AC"/>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3" w15:restartNumberingAfterBreak="0">
    <w:nsid w:val="3E921614"/>
    <w:multiLevelType w:val="hybridMultilevel"/>
    <w:tmpl w:val="BC127FF4"/>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4" w15:restartNumberingAfterBreak="0">
    <w:nsid w:val="46E20220"/>
    <w:multiLevelType w:val="hybridMultilevel"/>
    <w:tmpl w:val="686A3D0A"/>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5" w15:restartNumberingAfterBreak="0">
    <w:nsid w:val="47E722D0"/>
    <w:multiLevelType w:val="hybridMultilevel"/>
    <w:tmpl w:val="DC6A64C2"/>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6" w15:restartNumberingAfterBreak="0">
    <w:nsid w:val="4A915D7E"/>
    <w:multiLevelType w:val="hybridMultilevel"/>
    <w:tmpl w:val="FBB87BC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4AF8627E"/>
    <w:multiLevelType w:val="hybridMultilevel"/>
    <w:tmpl w:val="60228D4E"/>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8" w15:restartNumberingAfterBreak="0">
    <w:nsid w:val="4BF12889"/>
    <w:multiLevelType w:val="hybridMultilevel"/>
    <w:tmpl w:val="ADC27620"/>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9" w15:restartNumberingAfterBreak="0">
    <w:nsid w:val="4C21445C"/>
    <w:multiLevelType w:val="hybridMultilevel"/>
    <w:tmpl w:val="73ACFF2C"/>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0" w15:restartNumberingAfterBreak="0">
    <w:nsid w:val="51741B27"/>
    <w:multiLevelType w:val="hybridMultilevel"/>
    <w:tmpl w:val="DCF67F30"/>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1" w15:restartNumberingAfterBreak="0">
    <w:nsid w:val="519C19B4"/>
    <w:multiLevelType w:val="hybridMultilevel"/>
    <w:tmpl w:val="C532809A"/>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2" w15:restartNumberingAfterBreak="0">
    <w:nsid w:val="55C650DD"/>
    <w:multiLevelType w:val="hybridMultilevel"/>
    <w:tmpl w:val="F4B66B46"/>
    <w:lvl w:ilvl="0" w:tplc="F870880C">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3" w15:restartNumberingAfterBreak="0">
    <w:nsid w:val="57BE604A"/>
    <w:multiLevelType w:val="hybridMultilevel"/>
    <w:tmpl w:val="60228D4E"/>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4" w15:restartNumberingAfterBreak="0">
    <w:nsid w:val="59740EE3"/>
    <w:multiLevelType w:val="hybridMultilevel"/>
    <w:tmpl w:val="DC6A64C2"/>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5" w15:restartNumberingAfterBreak="0">
    <w:nsid w:val="5A0537FF"/>
    <w:multiLevelType w:val="hybridMultilevel"/>
    <w:tmpl w:val="325C5A8A"/>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6" w15:restartNumberingAfterBreak="0">
    <w:nsid w:val="5AF647D8"/>
    <w:multiLevelType w:val="hybridMultilevel"/>
    <w:tmpl w:val="DC6A64C2"/>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7" w15:restartNumberingAfterBreak="0">
    <w:nsid w:val="5B510470"/>
    <w:multiLevelType w:val="hybridMultilevel"/>
    <w:tmpl w:val="D57ED59E"/>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8" w15:restartNumberingAfterBreak="0">
    <w:nsid w:val="5C1D07E1"/>
    <w:multiLevelType w:val="hybridMultilevel"/>
    <w:tmpl w:val="10E0BF9C"/>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9" w15:restartNumberingAfterBreak="0">
    <w:nsid w:val="5DDD3489"/>
    <w:multiLevelType w:val="hybridMultilevel"/>
    <w:tmpl w:val="DC6A64C2"/>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0" w15:restartNumberingAfterBreak="0">
    <w:nsid w:val="64026E41"/>
    <w:multiLevelType w:val="hybridMultilevel"/>
    <w:tmpl w:val="F4168B6C"/>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1" w15:restartNumberingAfterBreak="0">
    <w:nsid w:val="70135F72"/>
    <w:multiLevelType w:val="hybridMultilevel"/>
    <w:tmpl w:val="CD62A4B0"/>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2" w15:restartNumberingAfterBreak="0">
    <w:nsid w:val="79DE1F6F"/>
    <w:multiLevelType w:val="hybridMultilevel"/>
    <w:tmpl w:val="CF00C2AC"/>
    <w:lvl w:ilvl="0" w:tplc="FFFFFFFF">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3" w15:restartNumberingAfterBreak="0">
    <w:nsid w:val="7CAA46BB"/>
    <w:multiLevelType w:val="hybridMultilevel"/>
    <w:tmpl w:val="7C903E2C"/>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4" w15:restartNumberingAfterBreak="0">
    <w:nsid w:val="7DD933BE"/>
    <w:multiLevelType w:val="hybridMultilevel"/>
    <w:tmpl w:val="E9AACEA4"/>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5" w15:restartNumberingAfterBreak="0">
    <w:nsid w:val="7E3174AD"/>
    <w:multiLevelType w:val="hybridMultilevel"/>
    <w:tmpl w:val="E6F282FE"/>
    <w:lvl w:ilvl="0" w:tplc="62024BEC">
      <w:start w:val="1"/>
      <w:numFmt w:val="decimal"/>
      <w:lvlText w:val="%1."/>
      <w:lvlJc w:val="left"/>
      <w:pPr>
        <w:ind w:left="440" w:hanging="440"/>
      </w:pPr>
      <w:rPr>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num w:numId="1" w16cid:durableId="1116411236">
    <w:abstractNumId w:val="17"/>
  </w:num>
  <w:num w:numId="2" w16cid:durableId="1573664643">
    <w:abstractNumId w:val="36"/>
  </w:num>
  <w:num w:numId="3" w16cid:durableId="1354726861">
    <w:abstractNumId w:val="41"/>
  </w:num>
  <w:num w:numId="4" w16cid:durableId="924608855">
    <w:abstractNumId w:val="37"/>
  </w:num>
  <w:num w:numId="5" w16cid:durableId="1446315035">
    <w:abstractNumId w:val="7"/>
  </w:num>
  <w:num w:numId="6" w16cid:durableId="945111628">
    <w:abstractNumId w:val="16"/>
  </w:num>
  <w:num w:numId="7" w16cid:durableId="1509130022">
    <w:abstractNumId w:val="0"/>
  </w:num>
  <w:num w:numId="8" w16cid:durableId="1657028033">
    <w:abstractNumId w:val="24"/>
  </w:num>
  <w:num w:numId="9" w16cid:durableId="804737283">
    <w:abstractNumId w:val="23"/>
  </w:num>
  <w:num w:numId="10" w16cid:durableId="2125416035">
    <w:abstractNumId w:val="50"/>
  </w:num>
  <w:num w:numId="11" w16cid:durableId="743650759">
    <w:abstractNumId w:val="6"/>
  </w:num>
  <w:num w:numId="12" w16cid:durableId="1779835343">
    <w:abstractNumId w:val="11"/>
  </w:num>
  <w:num w:numId="13" w16cid:durableId="1345204536">
    <w:abstractNumId w:val="43"/>
  </w:num>
  <w:num w:numId="14" w16cid:durableId="396513491">
    <w:abstractNumId w:val="3"/>
  </w:num>
  <w:num w:numId="15" w16cid:durableId="2099062708">
    <w:abstractNumId w:val="1"/>
  </w:num>
  <w:num w:numId="16" w16cid:durableId="1146975220">
    <w:abstractNumId w:val="54"/>
  </w:num>
  <w:num w:numId="17" w16cid:durableId="1473252738">
    <w:abstractNumId w:val="55"/>
  </w:num>
  <w:num w:numId="18" w16cid:durableId="849560742">
    <w:abstractNumId w:val="25"/>
  </w:num>
  <w:num w:numId="19" w16cid:durableId="824585015">
    <w:abstractNumId w:val="33"/>
  </w:num>
  <w:num w:numId="20" w16cid:durableId="938563687">
    <w:abstractNumId w:val="28"/>
  </w:num>
  <w:num w:numId="21" w16cid:durableId="832841359">
    <w:abstractNumId w:val="39"/>
  </w:num>
  <w:num w:numId="22" w16cid:durableId="1957515901">
    <w:abstractNumId w:val="13"/>
  </w:num>
  <w:num w:numId="23" w16cid:durableId="1916695267">
    <w:abstractNumId w:val="9"/>
  </w:num>
  <w:num w:numId="24" w16cid:durableId="1925845758">
    <w:abstractNumId w:val="47"/>
  </w:num>
  <w:num w:numId="25" w16cid:durableId="2011718479">
    <w:abstractNumId w:val="12"/>
  </w:num>
  <w:num w:numId="26" w16cid:durableId="2114546944">
    <w:abstractNumId w:val="18"/>
  </w:num>
  <w:num w:numId="27" w16cid:durableId="875310578">
    <w:abstractNumId w:val="32"/>
  </w:num>
  <w:num w:numId="28" w16cid:durableId="1109131611">
    <w:abstractNumId w:val="30"/>
  </w:num>
  <w:num w:numId="29" w16cid:durableId="1048725667">
    <w:abstractNumId w:val="8"/>
  </w:num>
  <w:num w:numId="30" w16cid:durableId="1732578593">
    <w:abstractNumId w:val="46"/>
  </w:num>
  <w:num w:numId="31" w16cid:durableId="687026333">
    <w:abstractNumId w:val="52"/>
  </w:num>
  <w:num w:numId="32" w16cid:durableId="1840925585">
    <w:abstractNumId w:val="42"/>
  </w:num>
  <w:num w:numId="33" w16cid:durableId="1360162476">
    <w:abstractNumId w:val="44"/>
  </w:num>
  <w:num w:numId="34" w16cid:durableId="969555419">
    <w:abstractNumId w:val="49"/>
  </w:num>
  <w:num w:numId="35" w16cid:durableId="805468121">
    <w:abstractNumId w:val="35"/>
  </w:num>
  <w:num w:numId="36" w16cid:durableId="2097941009">
    <w:abstractNumId w:val="20"/>
  </w:num>
  <w:num w:numId="37" w16cid:durableId="501820231">
    <w:abstractNumId w:val="15"/>
  </w:num>
  <w:num w:numId="38" w16cid:durableId="1987467048">
    <w:abstractNumId w:val="29"/>
  </w:num>
  <w:num w:numId="39" w16cid:durableId="2033333630">
    <w:abstractNumId w:val="4"/>
  </w:num>
  <w:num w:numId="40" w16cid:durableId="1039628580">
    <w:abstractNumId w:val="53"/>
  </w:num>
  <w:num w:numId="41" w16cid:durableId="1536043551">
    <w:abstractNumId w:val="40"/>
  </w:num>
  <w:num w:numId="42" w16cid:durableId="1486896097">
    <w:abstractNumId w:val="2"/>
  </w:num>
  <w:num w:numId="43" w16cid:durableId="1832679230">
    <w:abstractNumId w:val="45"/>
  </w:num>
  <w:num w:numId="44" w16cid:durableId="1237010366">
    <w:abstractNumId w:val="10"/>
  </w:num>
  <w:num w:numId="45" w16cid:durableId="1202551293">
    <w:abstractNumId w:val="31"/>
  </w:num>
  <w:num w:numId="46" w16cid:durableId="792941461">
    <w:abstractNumId w:val="34"/>
  </w:num>
  <w:num w:numId="47" w16cid:durableId="1975672615">
    <w:abstractNumId w:val="48"/>
  </w:num>
  <w:num w:numId="48" w16cid:durableId="1159886645">
    <w:abstractNumId w:val="19"/>
  </w:num>
  <w:num w:numId="49" w16cid:durableId="773981217">
    <w:abstractNumId w:val="26"/>
  </w:num>
  <w:num w:numId="50" w16cid:durableId="1712877286">
    <w:abstractNumId w:val="51"/>
  </w:num>
  <w:num w:numId="51" w16cid:durableId="1867716226">
    <w:abstractNumId w:val="14"/>
  </w:num>
  <w:num w:numId="52" w16cid:durableId="590546146">
    <w:abstractNumId w:val="5"/>
  </w:num>
  <w:num w:numId="53" w16cid:durableId="437063182">
    <w:abstractNumId w:val="27"/>
  </w:num>
  <w:num w:numId="54" w16cid:durableId="1656253740">
    <w:abstractNumId w:val="21"/>
  </w:num>
  <w:num w:numId="55" w16cid:durableId="1020547783">
    <w:abstractNumId w:val="38"/>
  </w:num>
  <w:num w:numId="56" w16cid:durableId="129455891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C47"/>
    <w:rsid w:val="00000211"/>
    <w:rsid w:val="00001568"/>
    <w:rsid w:val="00003C2D"/>
    <w:rsid w:val="00004B22"/>
    <w:rsid w:val="00007B7E"/>
    <w:rsid w:val="000105CE"/>
    <w:rsid w:val="00010AAC"/>
    <w:rsid w:val="0001370D"/>
    <w:rsid w:val="000179F5"/>
    <w:rsid w:val="00020116"/>
    <w:rsid w:val="00020170"/>
    <w:rsid w:val="00020A19"/>
    <w:rsid w:val="00020B19"/>
    <w:rsid w:val="0002155E"/>
    <w:rsid w:val="00023A7E"/>
    <w:rsid w:val="0002641E"/>
    <w:rsid w:val="00030514"/>
    <w:rsid w:val="000316B5"/>
    <w:rsid w:val="00032EF8"/>
    <w:rsid w:val="000369C6"/>
    <w:rsid w:val="00040674"/>
    <w:rsid w:val="000427BE"/>
    <w:rsid w:val="0004280B"/>
    <w:rsid w:val="00045767"/>
    <w:rsid w:val="00045A8D"/>
    <w:rsid w:val="00046852"/>
    <w:rsid w:val="00050D93"/>
    <w:rsid w:val="000524B4"/>
    <w:rsid w:val="000538A1"/>
    <w:rsid w:val="00055E97"/>
    <w:rsid w:val="00056742"/>
    <w:rsid w:val="00056B5A"/>
    <w:rsid w:val="00056DA1"/>
    <w:rsid w:val="00057A4A"/>
    <w:rsid w:val="000614BF"/>
    <w:rsid w:val="00061828"/>
    <w:rsid w:val="00061B91"/>
    <w:rsid w:val="0006310C"/>
    <w:rsid w:val="000669D2"/>
    <w:rsid w:val="00081D97"/>
    <w:rsid w:val="00082B29"/>
    <w:rsid w:val="00083A19"/>
    <w:rsid w:val="00086765"/>
    <w:rsid w:val="00087FE4"/>
    <w:rsid w:val="000914A2"/>
    <w:rsid w:val="00091F60"/>
    <w:rsid w:val="00093D0D"/>
    <w:rsid w:val="00093EE1"/>
    <w:rsid w:val="00094049"/>
    <w:rsid w:val="0009499A"/>
    <w:rsid w:val="0009540A"/>
    <w:rsid w:val="000A047E"/>
    <w:rsid w:val="000A2D6E"/>
    <w:rsid w:val="000A75E6"/>
    <w:rsid w:val="000B3882"/>
    <w:rsid w:val="000B496D"/>
    <w:rsid w:val="000B4FD2"/>
    <w:rsid w:val="000B6379"/>
    <w:rsid w:val="000C0EEA"/>
    <w:rsid w:val="000C362F"/>
    <w:rsid w:val="000C3CB1"/>
    <w:rsid w:val="000C51DD"/>
    <w:rsid w:val="000C5E30"/>
    <w:rsid w:val="000C5E75"/>
    <w:rsid w:val="000C5F7A"/>
    <w:rsid w:val="000C5FD7"/>
    <w:rsid w:val="000D1385"/>
    <w:rsid w:val="000D3D83"/>
    <w:rsid w:val="000D5176"/>
    <w:rsid w:val="000E36D6"/>
    <w:rsid w:val="000E56C7"/>
    <w:rsid w:val="000F1676"/>
    <w:rsid w:val="00100243"/>
    <w:rsid w:val="001033B2"/>
    <w:rsid w:val="00103BF8"/>
    <w:rsid w:val="00103E77"/>
    <w:rsid w:val="001043E4"/>
    <w:rsid w:val="00106410"/>
    <w:rsid w:val="00107286"/>
    <w:rsid w:val="00107304"/>
    <w:rsid w:val="001131BA"/>
    <w:rsid w:val="00113380"/>
    <w:rsid w:val="00116136"/>
    <w:rsid w:val="0012111B"/>
    <w:rsid w:val="00123F59"/>
    <w:rsid w:val="00124FB2"/>
    <w:rsid w:val="00126B7C"/>
    <w:rsid w:val="0012710F"/>
    <w:rsid w:val="00132F9D"/>
    <w:rsid w:val="00134FAD"/>
    <w:rsid w:val="00140AE2"/>
    <w:rsid w:val="00141DC7"/>
    <w:rsid w:val="00141E1E"/>
    <w:rsid w:val="00142817"/>
    <w:rsid w:val="0014422F"/>
    <w:rsid w:val="00145315"/>
    <w:rsid w:val="00145DE7"/>
    <w:rsid w:val="00146C3F"/>
    <w:rsid w:val="001505DE"/>
    <w:rsid w:val="00150B2A"/>
    <w:rsid w:val="00152E8F"/>
    <w:rsid w:val="00152F3F"/>
    <w:rsid w:val="00153066"/>
    <w:rsid w:val="00153CF3"/>
    <w:rsid w:val="00154120"/>
    <w:rsid w:val="0015538D"/>
    <w:rsid w:val="00156EFD"/>
    <w:rsid w:val="00160642"/>
    <w:rsid w:val="00161ED1"/>
    <w:rsid w:val="001621A8"/>
    <w:rsid w:val="0016383E"/>
    <w:rsid w:val="00163882"/>
    <w:rsid w:val="001649C1"/>
    <w:rsid w:val="001650F2"/>
    <w:rsid w:val="00165B1D"/>
    <w:rsid w:val="00167173"/>
    <w:rsid w:val="001718B5"/>
    <w:rsid w:val="00171ABF"/>
    <w:rsid w:val="00172080"/>
    <w:rsid w:val="00172726"/>
    <w:rsid w:val="00175AC8"/>
    <w:rsid w:val="00175F6C"/>
    <w:rsid w:val="001778D0"/>
    <w:rsid w:val="00177C22"/>
    <w:rsid w:val="0018279E"/>
    <w:rsid w:val="00185906"/>
    <w:rsid w:val="00186342"/>
    <w:rsid w:val="001868C6"/>
    <w:rsid w:val="00186950"/>
    <w:rsid w:val="0018796D"/>
    <w:rsid w:val="00190296"/>
    <w:rsid w:val="00190A78"/>
    <w:rsid w:val="00191D87"/>
    <w:rsid w:val="00192D2D"/>
    <w:rsid w:val="001933EA"/>
    <w:rsid w:val="001960CC"/>
    <w:rsid w:val="0019690B"/>
    <w:rsid w:val="001A324B"/>
    <w:rsid w:val="001A40BD"/>
    <w:rsid w:val="001A57AA"/>
    <w:rsid w:val="001B093C"/>
    <w:rsid w:val="001B1248"/>
    <w:rsid w:val="001B1CCB"/>
    <w:rsid w:val="001B3A5A"/>
    <w:rsid w:val="001B3B2E"/>
    <w:rsid w:val="001B45D4"/>
    <w:rsid w:val="001C107B"/>
    <w:rsid w:val="001C356E"/>
    <w:rsid w:val="001C49E7"/>
    <w:rsid w:val="001C4EB5"/>
    <w:rsid w:val="001C7EDF"/>
    <w:rsid w:val="001D00A6"/>
    <w:rsid w:val="001D18DF"/>
    <w:rsid w:val="001D216E"/>
    <w:rsid w:val="001D24BB"/>
    <w:rsid w:val="001D2A30"/>
    <w:rsid w:val="001D2C8C"/>
    <w:rsid w:val="001D32C1"/>
    <w:rsid w:val="001D3587"/>
    <w:rsid w:val="001D66D9"/>
    <w:rsid w:val="001E407C"/>
    <w:rsid w:val="001E4108"/>
    <w:rsid w:val="001E7607"/>
    <w:rsid w:val="001F2200"/>
    <w:rsid w:val="001F2F73"/>
    <w:rsid w:val="001F35F5"/>
    <w:rsid w:val="001F65AA"/>
    <w:rsid w:val="001F6DB7"/>
    <w:rsid w:val="001F737F"/>
    <w:rsid w:val="001F7E1D"/>
    <w:rsid w:val="0020031A"/>
    <w:rsid w:val="00200B3A"/>
    <w:rsid w:val="00200BAC"/>
    <w:rsid w:val="00203787"/>
    <w:rsid w:val="00205096"/>
    <w:rsid w:val="00205D7B"/>
    <w:rsid w:val="002100D0"/>
    <w:rsid w:val="002110B8"/>
    <w:rsid w:val="00217B5A"/>
    <w:rsid w:val="0022046D"/>
    <w:rsid w:val="00220E63"/>
    <w:rsid w:val="002219E7"/>
    <w:rsid w:val="002225CC"/>
    <w:rsid w:val="00223264"/>
    <w:rsid w:val="002255E3"/>
    <w:rsid w:val="0022783B"/>
    <w:rsid w:val="0023223B"/>
    <w:rsid w:val="002342C7"/>
    <w:rsid w:val="00236567"/>
    <w:rsid w:val="00237A64"/>
    <w:rsid w:val="00240334"/>
    <w:rsid w:val="0024504B"/>
    <w:rsid w:val="00253138"/>
    <w:rsid w:val="00256978"/>
    <w:rsid w:val="00257CEB"/>
    <w:rsid w:val="00257DEF"/>
    <w:rsid w:val="00260182"/>
    <w:rsid w:val="0026238C"/>
    <w:rsid w:val="00264660"/>
    <w:rsid w:val="002647AE"/>
    <w:rsid w:val="00264A8E"/>
    <w:rsid w:val="00265326"/>
    <w:rsid w:val="00266710"/>
    <w:rsid w:val="002669ED"/>
    <w:rsid w:val="00267014"/>
    <w:rsid w:val="00271D68"/>
    <w:rsid w:val="0027422E"/>
    <w:rsid w:val="00274372"/>
    <w:rsid w:val="00275363"/>
    <w:rsid w:val="002777FB"/>
    <w:rsid w:val="00280205"/>
    <w:rsid w:val="0028432E"/>
    <w:rsid w:val="002850A9"/>
    <w:rsid w:val="00286D65"/>
    <w:rsid w:val="0028729D"/>
    <w:rsid w:val="00290024"/>
    <w:rsid w:val="0029076B"/>
    <w:rsid w:val="00291C03"/>
    <w:rsid w:val="00291DE6"/>
    <w:rsid w:val="00292684"/>
    <w:rsid w:val="00292C4B"/>
    <w:rsid w:val="0029364F"/>
    <w:rsid w:val="002A07BE"/>
    <w:rsid w:val="002A3779"/>
    <w:rsid w:val="002A3A67"/>
    <w:rsid w:val="002A43D3"/>
    <w:rsid w:val="002A5010"/>
    <w:rsid w:val="002A6019"/>
    <w:rsid w:val="002A6410"/>
    <w:rsid w:val="002B090E"/>
    <w:rsid w:val="002B09AB"/>
    <w:rsid w:val="002B30DB"/>
    <w:rsid w:val="002C05A0"/>
    <w:rsid w:val="002C0652"/>
    <w:rsid w:val="002C3274"/>
    <w:rsid w:val="002C337D"/>
    <w:rsid w:val="002C42DE"/>
    <w:rsid w:val="002C58C5"/>
    <w:rsid w:val="002C6A08"/>
    <w:rsid w:val="002C7227"/>
    <w:rsid w:val="002C76DD"/>
    <w:rsid w:val="002C7A99"/>
    <w:rsid w:val="002C7B14"/>
    <w:rsid w:val="002D4B08"/>
    <w:rsid w:val="002D719B"/>
    <w:rsid w:val="002D7763"/>
    <w:rsid w:val="002E0518"/>
    <w:rsid w:val="002E614C"/>
    <w:rsid w:val="002F0257"/>
    <w:rsid w:val="002F4757"/>
    <w:rsid w:val="002F573D"/>
    <w:rsid w:val="002F583E"/>
    <w:rsid w:val="002F706A"/>
    <w:rsid w:val="002F7B7C"/>
    <w:rsid w:val="00300A80"/>
    <w:rsid w:val="00303169"/>
    <w:rsid w:val="00305923"/>
    <w:rsid w:val="00306B23"/>
    <w:rsid w:val="00311785"/>
    <w:rsid w:val="003139DD"/>
    <w:rsid w:val="003149E4"/>
    <w:rsid w:val="003157CE"/>
    <w:rsid w:val="00317A3E"/>
    <w:rsid w:val="00320E72"/>
    <w:rsid w:val="00321DA6"/>
    <w:rsid w:val="00322216"/>
    <w:rsid w:val="00322E4C"/>
    <w:rsid w:val="00323EC7"/>
    <w:rsid w:val="003242D6"/>
    <w:rsid w:val="003249E8"/>
    <w:rsid w:val="00324B9E"/>
    <w:rsid w:val="00326F5D"/>
    <w:rsid w:val="00330F21"/>
    <w:rsid w:val="00331342"/>
    <w:rsid w:val="00331449"/>
    <w:rsid w:val="00332004"/>
    <w:rsid w:val="003321A7"/>
    <w:rsid w:val="00332C88"/>
    <w:rsid w:val="00333DA3"/>
    <w:rsid w:val="0033406B"/>
    <w:rsid w:val="0033463C"/>
    <w:rsid w:val="0033582F"/>
    <w:rsid w:val="00335855"/>
    <w:rsid w:val="00335991"/>
    <w:rsid w:val="00337A0A"/>
    <w:rsid w:val="00341144"/>
    <w:rsid w:val="003428F7"/>
    <w:rsid w:val="003430D7"/>
    <w:rsid w:val="00343C17"/>
    <w:rsid w:val="0034518F"/>
    <w:rsid w:val="003479E9"/>
    <w:rsid w:val="00350E10"/>
    <w:rsid w:val="003577B3"/>
    <w:rsid w:val="00357A7D"/>
    <w:rsid w:val="00357F61"/>
    <w:rsid w:val="00363164"/>
    <w:rsid w:val="0036407A"/>
    <w:rsid w:val="00364FEE"/>
    <w:rsid w:val="0037096F"/>
    <w:rsid w:val="00372B43"/>
    <w:rsid w:val="0037378C"/>
    <w:rsid w:val="00373C22"/>
    <w:rsid w:val="00375A81"/>
    <w:rsid w:val="003761FE"/>
    <w:rsid w:val="00380CD5"/>
    <w:rsid w:val="00381DB2"/>
    <w:rsid w:val="00382227"/>
    <w:rsid w:val="00382251"/>
    <w:rsid w:val="0038233B"/>
    <w:rsid w:val="00383E27"/>
    <w:rsid w:val="00385257"/>
    <w:rsid w:val="003854D5"/>
    <w:rsid w:val="00386A93"/>
    <w:rsid w:val="0038727F"/>
    <w:rsid w:val="003878F7"/>
    <w:rsid w:val="00390461"/>
    <w:rsid w:val="00390822"/>
    <w:rsid w:val="003923B9"/>
    <w:rsid w:val="003961DA"/>
    <w:rsid w:val="00397279"/>
    <w:rsid w:val="003A1BAF"/>
    <w:rsid w:val="003A312C"/>
    <w:rsid w:val="003A34D3"/>
    <w:rsid w:val="003A46A3"/>
    <w:rsid w:val="003A47AA"/>
    <w:rsid w:val="003B1145"/>
    <w:rsid w:val="003B206F"/>
    <w:rsid w:val="003B29D6"/>
    <w:rsid w:val="003B2E3A"/>
    <w:rsid w:val="003B562B"/>
    <w:rsid w:val="003B5B76"/>
    <w:rsid w:val="003B704F"/>
    <w:rsid w:val="003C0AD6"/>
    <w:rsid w:val="003C0D71"/>
    <w:rsid w:val="003C3151"/>
    <w:rsid w:val="003C5283"/>
    <w:rsid w:val="003C59E0"/>
    <w:rsid w:val="003C5C1A"/>
    <w:rsid w:val="003D1EAC"/>
    <w:rsid w:val="003D2128"/>
    <w:rsid w:val="003D2C50"/>
    <w:rsid w:val="003D3AB5"/>
    <w:rsid w:val="003D4CEF"/>
    <w:rsid w:val="003D5918"/>
    <w:rsid w:val="003D608E"/>
    <w:rsid w:val="003D7D39"/>
    <w:rsid w:val="003E1D9D"/>
    <w:rsid w:val="003E24EB"/>
    <w:rsid w:val="003E2C3F"/>
    <w:rsid w:val="003E6D43"/>
    <w:rsid w:val="003E7F65"/>
    <w:rsid w:val="003F24F5"/>
    <w:rsid w:val="003F2ABF"/>
    <w:rsid w:val="003F7392"/>
    <w:rsid w:val="004016E9"/>
    <w:rsid w:val="00401A8D"/>
    <w:rsid w:val="004021F5"/>
    <w:rsid w:val="0040386C"/>
    <w:rsid w:val="00412BCF"/>
    <w:rsid w:val="004151C5"/>
    <w:rsid w:val="00421369"/>
    <w:rsid w:val="00421EDF"/>
    <w:rsid w:val="00422F46"/>
    <w:rsid w:val="00424653"/>
    <w:rsid w:val="00431320"/>
    <w:rsid w:val="0043343F"/>
    <w:rsid w:val="00433C26"/>
    <w:rsid w:val="00433D49"/>
    <w:rsid w:val="00433D7C"/>
    <w:rsid w:val="00434B6A"/>
    <w:rsid w:val="004356DC"/>
    <w:rsid w:val="004363B4"/>
    <w:rsid w:val="004406D7"/>
    <w:rsid w:val="00440D76"/>
    <w:rsid w:val="00445263"/>
    <w:rsid w:val="00446166"/>
    <w:rsid w:val="0044699D"/>
    <w:rsid w:val="00446DEC"/>
    <w:rsid w:val="00447584"/>
    <w:rsid w:val="0044778B"/>
    <w:rsid w:val="004504DA"/>
    <w:rsid w:val="00453786"/>
    <w:rsid w:val="004555BF"/>
    <w:rsid w:val="00456552"/>
    <w:rsid w:val="00456BFD"/>
    <w:rsid w:val="00456C7A"/>
    <w:rsid w:val="0046071D"/>
    <w:rsid w:val="0046185A"/>
    <w:rsid w:val="0046208B"/>
    <w:rsid w:val="00467382"/>
    <w:rsid w:val="00470A85"/>
    <w:rsid w:val="00471588"/>
    <w:rsid w:val="00473E3F"/>
    <w:rsid w:val="004740A0"/>
    <w:rsid w:val="00475696"/>
    <w:rsid w:val="00480BE7"/>
    <w:rsid w:val="00480C91"/>
    <w:rsid w:val="00483700"/>
    <w:rsid w:val="0049197F"/>
    <w:rsid w:val="0049246C"/>
    <w:rsid w:val="00494AAC"/>
    <w:rsid w:val="004A03BC"/>
    <w:rsid w:val="004A11BD"/>
    <w:rsid w:val="004A1BC0"/>
    <w:rsid w:val="004A262B"/>
    <w:rsid w:val="004A2658"/>
    <w:rsid w:val="004A4184"/>
    <w:rsid w:val="004B0372"/>
    <w:rsid w:val="004B5233"/>
    <w:rsid w:val="004C0D1E"/>
    <w:rsid w:val="004C4A0F"/>
    <w:rsid w:val="004C504A"/>
    <w:rsid w:val="004D17F0"/>
    <w:rsid w:val="004D2074"/>
    <w:rsid w:val="004D283E"/>
    <w:rsid w:val="004D2AA0"/>
    <w:rsid w:val="004D30B4"/>
    <w:rsid w:val="004D3260"/>
    <w:rsid w:val="004D4111"/>
    <w:rsid w:val="004D5E8E"/>
    <w:rsid w:val="004D60C1"/>
    <w:rsid w:val="004E058B"/>
    <w:rsid w:val="004E1C3C"/>
    <w:rsid w:val="004E400C"/>
    <w:rsid w:val="004E4AE1"/>
    <w:rsid w:val="004E513A"/>
    <w:rsid w:val="004E52A4"/>
    <w:rsid w:val="004E5FB0"/>
    <w:rsid w:val="004F06AD"/>
    <w:rsid w:val="004F1BF3"/>
    <w:rsid w:val="004F4189"/>
    <w:rsid w:val="004F6A45"/>
    <w:rsid w:val="004F6E79"/>
    <w:rsid w:val="005008C7"/>
    <w:rsid w:val="005010A0"/>
    <w:rsid w:val="005031C1"/>
    <w:rsid w:val="005055AE"/>
    <w:rsid w:val="00505C47"/>
    <w:rsid w:val="00507EDF"/>
    <w:rsid w:val="00510414"/>
    <w:rsid w:val="00510A01"/>
    <w:rsid w:val="00513E0F"/>
    <w:rsid w:val="00513FED"/>
    <w:rsid w:val="00516116"/>
    <w:rsid w:val="0051624E"/>
    <w:rsid w:val="00520436"/>
    <w:rsid w:val="005209BF"/>
    <w:rsid w:val="005300D0"/>
    <w:rsid w:val="0053262F"/>
    <w:rsid w:val="00534C81"/>
    <w:rsid w:val="00536790"/>
    <w:rsid w:val="00536A4B"/>
    <w:rsid w:val="00537C6D"/>
    <w:rsid w:val="00542ED1"/>
    <w:rsid w:val="00544671"/>
    <w:rsid w:val="005466C6"/>
    <w:rsid w:val="00546EF4"/>
    <w:rsid w:val="00547AF8"/>
    <w:rsid w:val="0055154E"/>
    <w:rsid w:val="005536CA"/>
    <w:rsid w:val="00553C16"/>
    <w:rsid w:val="005555DA"/>
    <w:rsid w:val="005564D0"/>
    <w:rsid w:val="00557B55"/>
    <w:rsid w:val="005602DB"/>
    <w:rsid w:val="0056236A"/>
    <w:rsid w:val="0056315E"/>
    <w:rsid w:val="00564311"/>
    <w:rsid w:val="0056431B"/>
    <w:rsid w:val="00567995"/>
    <w:rsid w:val="00570F60"/>
    <w:rsid w:val="00572350"/>
    <w:rsid w:val="00574F22"/>
    <w:rsid w:val="00574FA0"/>
    <w:rsid w:val="0057581D"/>
    <w:rsid w:val="005768EE"/>
    <w:rsid w:val="005800C5"/>
    <w:rsid w:val="005816C8"/>
    <w:rsid w:val="0058267C"/>
    <w:rsid w:val="00586F79"/>
    <w:rsid w:val="0059078E"/>
    <w:rsid w:val="00590AF7"/>
    <w:rsid w:val="00590B16"/>
    <w:rsid w:val="00594AD1"/>
    <w:rsid w:val="00595DC6"/>
    <w:rsid w:val="00596104"/>
    <w:rsid w:val="005A3A2B"/>
    <w:rsid w:val="005A460E"/>
    <w:rsid w:val="005A4745"/>
    <w:rsid w:val="005A4BD7"/>
    <w:rsid w:val="005A5CC0"/>
    <w:rsid w:val="005A798F"/>
    <w:rsid w:val="005B298F"/>
    <w:rsid w:val="005B2FB0"/>
    <w:rsid w:val="005B517C"/>
    <w:rsid w:val="005B6F5A"/>
    <w:rsid w:val="005C2D87"/>
    <w:rsid w:val="005C3084"/>
    <w:rsid w:val="005C3259"/>
    <w:rsid w:val="005C4024"/>
    <w:rsid w:val="005D1D46"/>
    <w:rsid w:val="005D1D54"/>
    <w:rsid w:val="005D2DE3"/>
    <w:rsid w:val="005D46A6"/>
    <w:rsid w:val="005D5778"/>
    <w:rsid w:val="005D5E1F"/>
    <w:rsid w:val="005D5EB1"/>
    <w:rsid w:val="005D6BA7"/>
    <w:rsid w:val="005D7E94"/>
    <w:rsid w:val="005E0338"/>
    <w:rsid w:val="005E2E3C"/>
    <w:rsid w:val="005E4146"/>
    <w:rsid w:val="005E5553"/>
    <w:rsid w:val="005E5A86"/>
    <w:rsid w:val="005E6076"/>
    <w:rsid w:val="005E6A41"/>
    <w:rsid w:val="005E7777"/>
    <w:rsid w:val="005F00FE"/>
    <w:rsid w:val="005F2C40"/>
    <w:rsid w:val="005F444C"/>
    <w:rsid w:val="005F6480"/>
    <w:rsid w:val="005F747A"/>
    <w:rsid w:val="0060105A"/>
    <w:rsid w:val="006053F8"/>
    <w:rsid w:val="00607BFC"/>
    <w:rsid w:val="00611587"/>
    <w:rsid w:val="0061196F"/>
    <w:rsid w:val="006161F5"/>
    <w:rsid w:val="006166B3"/>
    <w:rsid w:val="00622A1C"/>
    <w:rsid w:val="00622FAB"/>
    <w:rsid w:val="00624131"/>
    <w:rsid w:val="0062558C"/>
    <w:rsid w:val="00625775"/>
    <w:rsid w:val="00626B48"/>
    <w:rsid w:val="00631262"/>
    <w:rsid w:val="00632758"/>
    <w:rsid w:val="00632C62"/>
    <w:rsid w:val="00633B6F"/>
    <w:rsid w:val="00634136"/>
    <w:rsid w:val="006368E0"/>
    <w:rsid w:val="00640157"/>
    <w:rsid w:val="00650216"/>
    <w:rsid w:val="006517D7"/>
    <w:rsid w:val="0065285A"/>
    <w:rsid w:val="00652E08"/>
    <w:rsid w:val="00653D4E"/>
    <w:rsid w:val="00654FA3"/>
    <w:rsid w:val="006550AE"/>
    <w:rsid w:val="006562C3"/>
    <w:rsid w:val="006566D5"/>
    <w:rsid w:val="00660033"/>
    <w:rsid w:val="00660BFF"/>
    <w:rsid w:val="00664195"/>
    <w:rsid w:val="006661CB"/>
    <w:rsid w:val="006667B6"/>
    <w:rsid w:val="00667EAB"/>
    <w:rsid w:val="00670959"/>
    <w:rsid w:val="00671250"/>
    <w:rsid w:val="00675562"/>
    <w:rsid w:val="006755CA"/>
    <w:rsid w:val="00675F65"/>
    <w:rsid w:val="0068000B"/>
    <w:rsid w:val="0068157C"/>
    <w:rsid w:val="006821B7"/>
    <w:rsid w:val="006822B9"/>
    <w:rsid w:val="006831D0"/>
    <w:rsid w:val="0068352E"/>
    <w:rsid w:val="0068578C"/>
    <w:rsid w:val="00687835"/>
    <w:rsid w:val="00687B84"/>
    <w:rsid w:val="00690964"/>
    <w:rsid w:val="006927DD"/>
    <w:rsid w:val="00693B3A"/>
    <w:rsid w:val="00694EDD"/>
    <w:rsid w:val="00695EA9"/>
    <w:rsid w:val="006971CD"/>
    <w:rsid w:val="006A1B71"/>
    <w:rsid w:val="006A2736"/>
    <w:rsid w:val="006A36D7"/>
    <w:rsid w:val="006A437B"/>
    <w:rsid w:val="006A5427"/>
    <w:rsid w:val="006A704B"/>
    <w:rsid w:val="006A7A72"/>
    <w:rsid w:val="006B0D0E"/>
    <w:rsid w:val="006B1DB5"/>
    <w:rsid w:val="006B300D"/>
    <w:rsid w:val="006B4215"/>
    <w:rsid w:val="006B4675"/>
    <w:rsid w:val="006B5112"/>
    <w:rsid w:val="006B592A"/>
    <w:rsid w:val="006B74B9"/>
    <w:rsid w:val="006C07B3"/>
    <w:rsid w:val="006C133B"/>
    <w:rsid w:val="006C1E5A"/>
    <w:rsid w:val="006C23C7"/>
    <w:rsid w:val="006C2E3D"/>
    <w:rsid w:val="006C7321"/>
    <w:rsid w:val="006C7E08"/>
    <w:rsid w:val="006D22E9"/>
    <w:rsid w:val="006D232A"/>
    <w:rsid w:val="006D45C5"/>
    <w:rsid w:val="006D4965"/>
    <w:rsid w:val="006D63A1"/>
    <w:rsid w:val="006D67E7"/>
    <w:rsid w:val="006D78FA"/>
    <w:rsid w:val="006E25B0"/>
    <w:rsid w:val="006E31E1"/>
    <w:rsid w:val="006E34BA"/>
    <w:rsid w:val="006E4813"/>
    <w:rsid w:val="006E6E74"/>
    <w:rsid w:val="006E7E71"/>
    <w:rsid w:val="006F04BA"/>
    <w:rsid w:val="006F2E76"/>
    <w:rsid w:val="00701F36"/>
    <w:rsid w:val="0070302F"/>
    <w:rsid w:val="00705235"/>
    <w:rsid w:val="00705298"/>
    <w:rsid w:val="00706A45"/>
    <w:rsid w:val="00714778"/>
    <w:rsid w:val="0071525E"/>
    <w:rsid w:val="00715991"/>
    <w:rsid w:val="00716154"/>
    <w:rsid w:val="00716C6F"/>
    <w:rsid w:val="0072149C"/>
    <w:rsid w:val="00721825"/>
    <w:rsid w:val="00722FC6"/>
    <w:rsid w:val="00726509"/>
    <w:rsid w:val="00726B4F"/>
    <w:rsid w:val="00727011"/>
    <w:rsid w:val="00730525"/>
    <w:rsid w:val="0073187E"/>
    <w:rsid w:val="007333DC"/>
    <w:rsid w:val="007344D9"/>
    <w:rsid w:val="00735987"/>
    <w:rsid w:val="00742A17"/>
    <w:rsid w:val="00742EBE"/>
    <w:rsid w:val="0074349D"/>
    <w:rsid w:val="00743D43"/>
    <w:rsid w:val="00743EFE"/>
    <w:rsid w:val="0074565A"/>
    <w:rsid w:val="0075084B"/>
    <w:rsid w:val="007544EA"/>
    <w:rsid w:val="007601A0"/>
    <w:rsid w:val="0076223E"/>
    <w:rsid w:val="0076239F"/>
    <w:rsid w:val="00763212"/>
    <w:rsid w:val="00765953"/>
    <w:rsid w:val="00766336"/>
    <w:rsid w:val="00767139"/>
    <w:rsid w:val="0076741D"/>
    <w:rsid w:val="00771B41"/>
    <w:rsid w:val="007723AA"/>
    <w:rsid w:val="00772FFD"/>
    <w:rsid w:val="0078404E"/>
    <w:rsid w:val="00785FB4"/>
    <w:rsid w:val="00786FF0"/>
    <w:rsid w:val="00787E29"/>
    <w:rsid w:val="00791280"/>
    <w:rsid w:val="00797020"/>
    <w:rsid w:val="00797D0C"/>
    <w:rsid w:val="007A31E3"/>
    <w:rsid w:val="007A4564"/>
    <w:rsid w:val="007A548F"/>
    <w:rsid w:val="007A60E4"/>
    <w:rsid w:val="007A6F42"/>
    <w:rsid w:val="007A7951"/>
    <w:rsid w:val="007A79DA"/>
    <w:rsid w:val="007B0789"/>
    <w:rsid w:val="007B0F89"/>
    <w:rsid w:val="007B1600"/>
    <w:rsid w:val="007B1CC5"/>
    <w:rsid w:val="007B28CB"/>
    <w:rsid w:val="007B484F"/>
    <w:rsid w:val="007B61B4"/>
    <w:rsid w:val="007B6595"/>
    <w:rsid w:val="007B6D8C"/>
    <w:rsid w:val="007B7436"/>
    <w:rsid w:val="007C1CAB"/>
    <w:rsid w:val="007C34DD"/>
    <w:rsid w:val="007C5053"/>
    <w:rsid w:val="007C523F"/>
    <w:rsid w:val="007C5F3A"/>
    <w:rsid w:val="007C733F"/>
    <w:rsid w:val="007C7A4A"/>
    <w:rsid w:val="007D0305"/>
    <w:rsid w:val="007D0A1C"/>
    <w:rsid w:val="007D1640"/>
    <w:rsid w:val="007D2419"/>
    <w:rsid w:val="007D37CF"/>
    <w:rsid w:val="007D6C07"/>
    <w:rsid w:val="007E35EE"/>
    <w:rsid w:val="007E380B"/>
    <w:rsid w:val="007F1A34"/>
    <w:rsid w:val="007F3C8B"/>
    <w:rsid w:val="007F723B"/>
    <w:rsid w:val="007F7465"/>
    <w:rsid w:val="007F7CE1"/>
    <w:rsid w:val="0080052E"/>
    <w:rsid w:val="00801076"/>
    <w:rsid w:val="00801234"/>
    <w:rsid w:val="008013AD"/>
    <w:rsid w:val="00801C5B"/>
    <w:rsid w:val="0080781C"/>
    <w:rsid w:val="0081002F"/>
    <w:rsid w:val="00811433"/>
    <w:rsid w:val="00813040"/>
    <w:rsid w:val="008135E3"/>
    <w:rsid w:val="00813D4B"/>
    <w:rsid w:val="008225A8"/>
    <w:rsid w:val="00827B9A"/>
    <w:rsid w:val="00831920"/>
    <w:rsid w:val="008338DC"/>
    <w:rsid w:val="00834297"/>
    <w:rsid w:val="00834616"/>
    <w:rsid w:val="008359D7"/>
    <w:rsid w:val="008365E5"/>
    <w:rsid w:val="00836E4F"/>
    <w:rsid w:val="00837087"/>
    <w:rsid w:val="008371D4"/>
    <w:rsid w:val="008403B3"/>
    <w:rsid w:val="00841056"/>
    <w:rsid w:val="00842184"/>
    <w:rsid w:val="008429AE"/>
    <w:rsid w:val="00842E71"/>
    <w:rsid w:val="008458D7"/>
    <w:rsid w:val="00845AF4"/>
    <w:rsid w:val="008503CA"/>
    <w:rsid w:val="00851865"/>
    <w:rsid w:val="00854AAB"/>
    <w:rsid w:val="00855A3E"/>
    <w:rsid w:val="008573FA"/>
    <w:rsid w:val="00857D4B"/>
    <w:rsid w:val="008635FF"/>
    <w:rsid w:val="008646DD"/>
    <w:rsid w:val="00864DC0"/>
    <w:rsid w:val="00864FBD"/>
    <w:rsid w:val="008652CF"/>
    <w:rsid w:val="00866D18"/>
    <w:rsid w:val="00866D35"/>
    <w:rsid w:val="00867D30"/>
    <w:rsid w:val="00872122"/>
    <w:rsid w:val="00872666"/>
    <w:rsid w:val="00875158"/>
    <w:rsid w:val="0087576D"/>
    <w:rsid w:val="008759EE"/>
    <w:rsid w:val="008768BB"/>
    <w:rsid w:val="00882F5D"/>
    <w:rsid w:val="00883161"/>
    <w:rsid w:val="00884A3A"/>
    <w:rsid w:val="00884AAF"/>
    <w:rsid w:val="00886770"/>
    <w:rsid w:val="00886F31"/>
    <w:rsid w:val="0089078A"/>
    <w:rsid w:val="00891DC4"/>
    <w:rsid w:val="00895B09"/>
    <w:rsid w:val="008A36FF"/>
    <w:rsid w:val="008A5E9B"/>
    <w:rsid w:val="008A5ED5"/>
    <w:rsid w:val="008A6524"/>
    <w:rsid w:val="008B156C"/>
    <w:rsid w:val="008B3424"/>
    <w:rsid w:val="008B4A48"/>
    <w:rsid w:val="008B7595"/>
    <w:rsid w:val="008B782D"/>
    <w:rsid w:val="008C2B9B"/>
    <w:rsid w:val="008C4AB0"/>
    <w:rsid w:val="008D00E8"/>
    <w:rsid w:val="008D0BC1"/>
    <w:rsid w:val="008D1025"/>
    <w:rsid w:val="008D375D"/>
    <w:rsid w:val="008D7019"/>
    <w:rsid w:val="008E2154"/>
    <w:rsid w:val="008E3C08"/>
    <w:rsid w:val="008E3F91"/>
    <w:rsid w:val="008E51E4"/>
    <w:rsid w:val="008E7026"/>
    <w:rsid w:val="008F16CB"/>
    <w:rsid w:val="008F1DEE"/>
    <w:rsid w:val="008F524E"/>
    <w:rsid w:val="008F6560"/>
    <w:rsid w:val="008F6ACA"/>
    <w:rsid w:val="009012AF"/>
    <w:rsid w:val="00903B97"/>
    <w:rsid w:val="00904C88"/>
    <w:rsid w:val="00905252"/>
    <w:rsid w:val="00905BA5"/>
    <w:rsid w:val="0090726E"/>
    <w:rsid w:val="00907E91"/>
    <w:rsid w:val="00910347"/>
    <w:rsid w:val="00911590"/>
    <w:rsid w:val="0091759A"/>
    <w:rsid w:val="00917F59"/>
    <w:rsid w:val="009213E1"/>
    <w:rsid w:val="0092164E"/>
    <w:rsid w:val="0092201F"/>
    <w:rsid w:val="00922D8A"/>
    <w:rsid w:val="00922FA5"/>
    <w:rsid w:val="009232A4"/>
    <w:rsid w:val="00924677"/>
    <w:rsid w:val="0092522B"/>
    <w:rsid w:val="00932BDF"/>
    <w:rsid w:val="00936BD6"/>
    <w:rsid w:val="00937A28"/>
    <w:rsid w:val="009413CA"/>
    <w:rsid w:val="00942389"/>
    <w:rsid w:val="00944237"/>
    <w:rsid w:val="00944FF1"/>
    <w:rsid w:val="0094664B"/>
    <w:rsid w:val="00946729"/>
    <w:rsid w:val="009511D5"/>
    <w:rsid w:val="009520B9"/>
    <w:rsid w:val="0095668C"/>
    <w:rsid w:val="00961591"/>
    <w:rsid w:val="0096301E"/>
    <w:rsid w:val="009656C0"/>
    <w:rsid w:val="009664BF"/>
    <w:rsid w:val="00982215"/>
    <w:rsid w:val="00991D6C"/>
    <w:rsid w:val="00995E12"/>
    <w:rsid w:val="00997D5D"/>
    <w:rsid w:val="009A298C"/>
    <w:rsid w:val="009A3020"/>
    <w:rsid w:val="009A3B37"/>
    <w:rsid w:val="009A4E75"/>
    <w:rsid w:val="009A509C"/>
    <w:rsid w:val="009A56E4"/>
    <w:rsid w:val="009A5B46"/>
    <w:rsid w:val="009B05E0"/>
    <w:rsid w:val="009B0D97"/>
    <w:rsid w:val="009B2E5F"/>
    <w:rsid w:val="009B3057"/>
    <w:rsid w:val="009C5298"/>
    <w:rsid w:val="009C6DE1"/>
    <w:rsid w:val="009C7A05"/>
    <w:rsid w:val="009D1D9E"/>
    <w:rsid w:val="009D2AAF"/>
    <w:rsid w:val="009D3764"/>
    <w:rsid w:val="009D480A"/>
    <w:rsid w:val="009D5D42"/>
    <w:rsid w:val="009D655F"/>
    <w:rsid w:val="009D6697"/>
    <w:rsid w:val="009E287D"/>
    <w:rsid w:val="009E5326"/>
    <w:rsid w:val="009E5D6B"/>
    <w:rsid w:val="009F1014"/>
    <w:rsid w:val="009F20DA"/>
    <w:rsid w:val="009F3183"/>
    <w:rsid w:val="009F3D4D"/>
    <w:rsid w:val="009F4733"/>
    <w:rsid w:val="009F7D44"/>
    <w:rsid w:val="00A0257A"/>
    <w:rsid w:val="00A0383A"/>
    <w:rsid w:val="00A14B00"/>
    <w:rsid w:val="00A21603"/>
    <w:rsid w:val="00A23953"/>
    <w:rsid w:val="00A25D99"/>
    <w:rsid w:val="00A278DA"/>
    <w:rsid w:val="00A27A3F"/>
    <w:rsid w:val="00A30754"/>
    <w:rsid w:val="00A31D4F"/>
    <w:rsid w:val="00A331AD"/>
    <w:rsid w:val="00A361AF"/>
    <w:rsid w:val="00A37C1D"/>
    <w:rsid w:val="00A40635"/>
    <w:rsid w:val="00A40C14"/>
    <w:rsid w:val="00A42C45"/>
    <w:rsid w:val="00A459AE"/>
    <w:rsid w:val="00A47545"/>
    <w:rsid w:val="00A47813"/>
    <w:rsid w:val="00A4793D"/>
    <w:rsid w:val="00A5172E"/>
    <w:rsid w:val="00A51BC0"/>
    <w:rsid w:val="00A526FF"/>
    <w:rsid w:val="00A555FB"/>
    <w:rsid w:val="00A559A3"/>
    <w:rsid w:val="00A5658D"/>
    <w:rsid w:val="00A569A2"/>
    <w:rsid w:val="00A571AE"/>
    <w:rsid w:val="00A57E7F"/>
    <w:rsid w:val="00A60110"/>
    <w:rsid w:val="00A6191E"/>
    <w:rsid w:val="00A6224B"/>
    <w:rsid w:val="00A62D24"/>
    <w:rsid w:val="00A63DBE"/>
    <w:rsid w:val="00A65F87"/>
    <w:rsid w:val="00A710D9"/>
    <w:rsid w:val="00A7143D"/>
    <w:rsid w:val="00A715A5"/>
    <w:rsid w:val="00A71A86"/>
    <w:rsid w:val="00A71D4A"/>
    <w:rsid w:val="00A72685"/>
    <w:rsid w:val="00A726E7"/>
    <w:rsid w:val="00A734EF"/>
    <w:rsid w:val="00A74FD4"/>
    <w:rsid w:val="00A76799"/>
    <w:rsid w:val="00A76D57"/>
    <w:rsid w:val="00A77C45"/>
    <w:rsid w:val="00A8086A"/>
    <w:rsid w:val="00A812F7"/>
    <w:rsid w:val="00A82447"/>
    <w:rsid w:val="00A83900"/>
    <w:rsid w:val="00A84D72"/>
    <w:rsid w:val="00A86496"/>
    <w:rsid w:val="00A86B76"/>
    <w:rsid w:val="00A905B7"/>
    <w:rsid w:val="00A9095A"/>
    <w:rsid w:val="00A92431"/>
    <w:rsid w:val="00A956D6"/>
    <w:rsid w:val="00A9667E"/>
    <w:rsid w:val="00A9793F"/>
    <w:rsid w:val="00AA0659"/>
    <w:rsid w:val="00AA0905"/>
    <w:rsid w:val="00AA2A9E"/>
    <w:rsid w:val="00AA6F97"/>
    <w:rsid w:val="00AB07F5"/>
    <w:rsid w:val="00AB09C1"/>
    <w:rsid w:val="00AB15D5"/>
    <w:rsid w:val="00AB30D7"/>
    <w:rsid w:val="00AB3B07"/>
    <w:rsid w:val="00AB3FEB"/>
    <w:rsid w:val="00AB48DD"/>
    <w:rsid w:val="00AB657E"/>
    <w:rsid w:val="00AB73A1"/>
    <w:rsid w:val="00AC1534"/>
    <w:rsid w:val="00AC585F"/>
    <w:rsid w:val="00AC7B36"/>
    <w:rsid w:val="00AD2506"/>
    <w:rsid w:val="00AD461E"/>
    <w:rsid w:val="00AD5EAE"/>
    <w:rsid w:val="00AD6D32"/>
    <w:rsid w:val="00AE3B59"/>
    <w:rsid w:val="00AE3CF0"/>
    <w:rsid w:val="00AE442E"/>
    <w:rsid w:val="00AE721E"/>
    <w:rsid w:val="00AE7DE8"/>
    <w:rsid w:val="00AF0983"/>
    <w:rsid w:val="00AF1F99"/>
    <w:rsid w:val="00AF34A9"/>
    <w:rsid w:val="00AF37AF"/>
    <w:rsid w:val="00AF7857"/>
    <w:rsid w:val="00B01497"/>
    <w:rsid w:val="00B018B1"/>
    <w:rsid w:val="00B01CFD"/>
    <w:rsid w:val="00B02718"/>
    <w:rsid w:val="00B03890"/>
    <w:rsid w:val="00B039CF"/>
    <w:rsid w:val="00B0720C"/>
    <w:rsid w:val="00B109A8"/>
    <w:rsid w:val="00B10CD2"/>
    <w:rsid w:val="00B15CAB"/>
    <w:rsid w:val="00B17371"/>
    <w:rsid w:val="00B20D39"/>
    <w:rsid w:val="00B2512B"/>
    <w:rsid w:val="00B25F9D"/>
    <w:rsid w:val="00B260BF"/>
    <w:rsid w:val="00B264BA"/>
    <w:rsid w:val="00B2700A"/>
    <w:rsid w:val="00B279B0"/>
    <w:rsid w:val="00B27C87"/>
    <w:rsid w:val="00B32DF4"/>
    <w:rsid w:val="00B34948"/>
    <w:rsid w:val="00B36097"/>
    <w:rsid w:val="00B36ACC"/>
    <w:rsid w:val="00B36FDF"/>
    <w:rsid w:val="00B4016F"/>
    <w:rsid w:val="00B42990"/>
    <w:rsid w:val="00B43844"/>
    <w:rsid w:val="00B45851"/>
    <w:rsid w:val="00B501E5"/>
    <w:rsid w:val="00B5062C"/>
    <w:rsid w:val="00B50773"/>
    <w:rsid w:val="00B52904"/>
    <w:rsid w:val="00B55027"/>
    <w:rsid w:val="00B55D65"/>
    <w:rsid w:val="00B57469"/>
    <w:rsid w:val="00B61F2A"/>
    <w:rsid w:val="00B62990"/>
    <w:rsid w:val="00B64C5E"/>
    <w:rsid w:val="00B65015"/>
    <w:rsid w:val="00B6529A"/>
    <w:rsid w:val="00B707CF"/>
    <w:rsid w:val="00B70F85"/>
    <w:rsid w:val="00B72E52"/>
    <w:rsid w:val="00B7598A"/>
    <w:rsid w:val="00B826CD"/>
    <w:rsid w:val="00B83B68"/>
    <w:rsid w:val="00B83E33"/>
    <w:rsid w:val="00B9260A"/>
    <w:rsid w:val="00B93220"/>
    <w:rsid w:val="00B944D9"/>
    <w:rsid w:val="00B9455B"/>
    <w:rsid w:val="00B9616A"/>
    <w:rsid w:val="00B9688A"/>
    <w:rsid w:val="00BA0DBF"/>
    <w:rsid w:val="00BA1513"/>
    <w:rsid w:val="00BA28C1"/>
    <w:rsid w:val="00BA2A70"/>
    <w:rsid w:val="00BA2D49"/>
    <w:rsid w:val="00BA2F10"/>
    <w:rsid w:val="00BA40B0"/>
    <w:rsid w:val="00BA49AC"/>
    <w:rsid w:val="00BA5499"/>
    <w:rsid w:val="00BA5945"/>
    <w:rsid w:val="00BA6236"/>
    <w:rsid w:val="00BA68F3"/>
    <w:rsid w:val="00BB4C7F"/>
    <w:rsid w:val="00BB6773"/>
    <w:rsid w:val="00BB6857"/>
    <w:rsid w:val="00BC18D3"/>
    <w:rsid w:val="00BC2BF8"/>
    <w:rsid w:val="00BC33E7"/>
    <w:rsid w:val="00BC35CB"/>
    <w:rsid w:val="00BC519E"/>
    <w:rsid w:val="00BC5310"/>
    <w:rsid w:val="00BC7081"/>
    <w:rsid w:val="00BD0904"/>
    <w:rsid w:val="00BD16CC"/>
    <w:rsid w:val="00BD1D4F"/>
    <w:rsid w:val="00BD47F6"/>
    <w:rsid w:val="00BD4CF3"/>
    <w:rsid w:val="00BD4F3E"/>
    <w:rsid w:val="00BD50A8"/>
    <w:rsid w:val="00BD5531"/>
    <w:rsid w:val="00BD6191"/>
    <w:rsid w:val="00BE0ABD"/>
    <w:rsid w:val="00BE2D8D"/>
    <w:rsid w:val="00BE3941"/>
    <w:rsid w:val="00BE45AB"/>
    <w:rsid w:val="00BE7AFF"/>
    <w:rsid w:val="00BF0ECD"/>
    <w:rsid w:val="00BF1199"/>
    <w:rsid w:val="00BF1B39"/>
    <w:rsid w:val="00BF4A50"/>
    <w:rsid w:val="00BF5DEA"/>
    <w:rsid w:val="00BF772B"/>
    <w:rsid w:val="00BF786C"/>
    <w:rsid w:val="00C0140E"/>
    <w:rsid w:val="00C01C90"/>
    <w:rsid w:val="00C029C8"/>
    <w:rsid w:val="00C03482"/>
    <w:rsid w:val="00C03852"/>
    <w:rsid w:val="00C0746C"/>
    <w:rsid w:val="00C13E18"/>
    <w:rsid w:val="00C1408E"/>
    <w:rsid w:val="00C15A35"/>
    <w:rsid w:val="00C16263"/>
    <w:rsid w:val="00C16911"/>
    <w:rsid w:val="00C17552"/>
    <w:rsid w:val="00C1762C"/>
    <w:rsid w:val="00C17AE0"/>
    <w:rsid w:val="00C17F38"/>
    <w:rsid w:val="00C23515"/>
    <w:rsid w:val="00C27C74"/>
    <w:rsid w:val="00C27F4F"/>
    <w:rsid w:val="00C33F74"/>
    <w:rsid w:val="00C33FAE"/>
    <w:rsid w:val="00C341E0"/>
    <w:rsid w:val="00C365C4"/>
    <w:rsid w:val="00C366B2"/>
    <w:rsid w:val="00C36B7F"/>
    <w:rsid w:val="00C37E36"/>
    <w:rsid w:val="00C411AD"/>
    <w:rsid w:val="00C41E7D"/>
    <w:rsid w:val="00C46760"/>
    <w:rsid w:val="00C46E1A"/>
    <w:rsid w:val="00C50B44"/>
    <w:rsid w:val="00C51F15"/>
    <w:rsid w:val="00C61475"/>
    <w:rsid w:val="00C6323B"/>
    <w:rsid w:val="00C6343F"/>
    <w:rsid w:val="00C63AAD"/>
    <w:rsid w:val="00C63ADB"/>
    <w:rsid w:val="00C66EA9"/>
    <w:rsid w:val="00C671D5"/>
    <w:rsid w:val="00C72B25"/>
    <w:rsid w:val="00C73770"/>
    <w:rsid w:val="00C74635"/>
    <w:rsid w:val="00C75B01"/>
    <w:rsid w:val="00C807D5"/>
    <w:rsid w:val="00C80B46"/>
    <w:rsid w:val="00C81D60"/>
    <w:rsid w:val="00C83D3A"/>
    <w:rsid w:val="00C86003"/>
    <w:rsid w:val="00C9340F"/>
    <w:rsid w:val="00C96C59"/>
    <w:rsid w:val="00C97AB5"/>
    <w:rsid w:val="00CA70AA"/>
    <w:rsid w:val="00CB34E2"/>
    <w:rsid w:val="00CB3AB9"/>
    <w:rsid w:val="00CB4FE5"/>
    <w:rsid w:val="00CB5FB1"/>
    <w:rsid w:val="00CC015E"/>
    <w:rsid w:val="00CC01D7"/>
    <w:rsid w:val="00CC3215"/>
    <w:rsid w:val="00CC3A35"/>
    <w:rsid w:val="00CC4DA1"/>
    <w:rsid w:val="00CD024E"/>
    <w:rsid w:val="00CD1E4A"/>
    <w:rsid w:val="00CD29B3"/>
    <w:rsid w:val="00CD32CC"/>
    <w:rsid w:val="00CD3F98"/>
    <w:rsid w:val="00CD41EF"/>
    <w:rsid w:val="00CD4DE3"/>
    <w:rsid w:val="00CE1CC6"/>
    <w:rsid w:val="00CE29CF"/>
    <w:rsid w:val="00CE48C4"/>
    <w:rsid w:val="00CE6113"/>
    <w:rsid w:val="00CE6565"/>
    <w:rsid w:val="00CF24B7"/>
    <w:rsid w:val="00CF2789"/>
    <w:rsid w:val="00CF4AED"/>
    <w:rsid w:val="00CF57F5"/>
    <w:rsid w:val="00CF633B"/>
    <w:rsid w:val="00CF731D"/>
    <w:rsid w:val="00D0031E"/>
    <w:rsid w:val="00D00881"/>
    <w:rsid w:val="00D01B6A"/>
    <w:rsid w:val="00D06119"/>
    <w:rsid w:val="00D074E3"/>
    <w:rsid w:val="00D10549"/>
    <w:rsid w:val="00D16E1B"/>
    <w:rsid w:val="00D17CAE"/>
    <w:rsid w:val="00D22DBD"/>
    <w:rsid w:val="00D23419"/>
    <w:rsid w:val="00D23C00"/>
    <w:rsid w:val="00D25546"/>
    <w:rsid w:val="00D26521"/>
    <w:rsid w:val="00D26E14"/>
    <w:rsid w:val="00D275A5"/>
    <w:rsid w:val="00D33754"/>
    <w:rsid w:val="00D33756"/>
    <w:rsid w:val="00D34EDB"/>
    <w:rsid w:val="00D35B8E"/>
    <w:rsid w:val="00D37A3A"/>
    <w:rsid w:val="00D405EC"/>
    <w:rsid w:val="00D41931"/>
    <w:rsid w:val="00D42096"/>
    <w:rsid w:val="00D46448"/>
    <w:rsid w:val="00D4771E"/>
    <w:rsid w:val="00D50749"/>
    <w:rsid w:val="00D52818"/>
    <w:rsid w:val="00D52B8F"/>
    <w:rsid w:val="00D5435B"/>
    <w:rsid w:val="00D61169"/>
    <w:rsid w:val="00D61460"/>
    <w:rsid w:val="00D61464"/>
    <w:rsid w:val="00D63A41"/>
    <w:rsid w:val="00D65EB9"/>
    <w:rsid w:val="00D66304"/>
    <w:rsid w:val="00D665A3"/>
    <w:rsid w:val="00D67361"/>
    <w:rsid w:val="00D67D6F"/>
    <w:rsid w:val="00D70974"/>
    <w:rsid w:val="00D72CCD"/>
    <w:rsid w:val="00D73C2F"/>
    <w:rsid w:val="00D759B7"/>
    <w:rsid w:val="00D7763A"/>
    <w:rsid w:val="00D802DB"/>
    <w:rsid w:val="00D81303"/>
    <w:rsid w:val="00D82212"/>
    <w:rsid w:val="00D833DB"/>
    <w:rsid w:val="00D839F7"/>
    <w:rsid w:val="00D83BC3"/>
    <w:rsid w:val="00D8693A"/>
    <w:rsid w:val="00D86C88"/>
    <w:rsid w:val="00D86FBD"/>
    <w:rsid w:val="00D90B55"/>
    <w:rsid w:val="00D92E07"/>
    <w:rsid w:val="00D96ABB"/>
    <w:rsid w:val="00D971F8"/>
    <w:rsid w:val="00DA038E"/>
    <w:rsid w:val="00DA043F"/>
    <w:rsid w:val="00DA2667"/>
    <w:rsid w:val="00DA2948"/>
    <w:rsid w:val="00DA42DB"/>
    <w:rsid w:val="00DA5BAB"/>
    <w:rsid w:val="00DA6020"/>
    <w:rsid w:val="00DA6420"/>
    <w:rsid w:val="00DB23A1"/>
    <w:rsid w:val="00DB4314"/>
    <w:rsid w:val="00DB7257"/>
    <w:rsid w:val="00DC1150"/>
    <w:rsid w:val="00DC2752"/>
    <w:rsid w:val="00DC2AFA"/>
    <w:rsid w:val="00DC3DCE"/>
    <w:rsid w:val="00DC64AB"/>
    <w:rsid w:val="00DC6622"/>
    <w:rsid w:val="00DC7396"/>
    <w:rsid w:val="00DD1F46"/>
    <w:rsid w:val="00DD3F8F"/>
    <w:rsid w:val="00DD5EA2"/>
    <w:rsid w:val="00DE0AAE"/>
    <w:rsid w:val="00DE0ACE"/>
    <w:rsid w:val="00DE0FE5"/>
    <w:rsid w:val="00DE3E6D"/>
    <w:rsid w:val="00DE6A96"/>
    <w:rsid w:val="00DF1609"/>
    <w:rsid w:val="00DF7122"/>
    <w:rsid w:val="00DF76CA"/>
    <w:rsid w:val="00E00EEE"/>
    <w:rsid w:val="00E03168"/>
    <w:rsid w:val="00E031B2"/>
    <w:rsid w:val="00E0457E"/>
    <w:rsid w:val="00E063CD"/>
    <w:rsid w:val="00E074D9"/>
    <w:rsid w:val="00E07514"/>
    <w:rsid w:val="00E101EF"/>
    <w:rsid w:val="00E107E1"/>
    <w:rsid w:val="00E10F7F"/>
    <w:rsid w:val="00E136A7"/>
    <w:rsid w:val="00E13AF1"/>
    <w:rsid w:val="00E13E14"/>
    <w:rsid w:val="00E17078"/>
    <w:rsid w:val="00E20704"/>
    <w:rsid w:val="00E23316"/>
    <w:rsid w:val="00E30DFF"/>
    <w:rsid w:val="00E32D1B"/>
    <w:rsid w:val="00E33370"/>
    <w:rsid w:val="00E33E51"/>
    <w:rsid w:val="00E34AEA"/>
    <w:rsid w:val="00E35C34"/>
    <w:rsid w:val="00E40DC9"/>
    <w:rsid w:val="00E41F67"/>
    <w:rsid w:val="00E44CA1"/>
    <w:rsid w:val="00E500D5"/>
    <w:rsid w:val="00E503F3"/>
    <w:rsid w:val="00E51DC4"/>
    <w:rsid w:val="00E5410B"/>
    <w:rsid w:val="00E55CED"/>
    <w:rsid w:val="00E56A3E"/>
    <w:rsid w:val="00E56BC7"/>
    <w:rsid w:val="00E6085C"/>
    <w:rsid w:val="00E60B97"/>
    <w:rsid w:val="00E62183"/>
    <w:rsid w:val="00E62499"/>
    <w:rsid w:val="00E65C3D"/>
    <w:rsid w:val="00E70232"/>
    <w:rsid w:val="00E71ADF"/>
    <w:rsid w:val="00E72033"/>
    <w:rsid w:val="00E724F5"/>
    <w:rsid w:val="00E72589"/>
    <w:rsid w:val="00E7287E"/>
    <w:rsid w:val="00E7443B"/>
    <w:rsid w:val="00E77F8D"/>
    <w:rsid w:val="00E810E8"/>
    <w:rsid w:val="00E81138"/>
    <w:rsid w:val="00E82454"/>
    <w:rsid w:val="00E839A2"/>
    <w:rsid w:val="00E83ED2"/>
    <w:rsid w:val="00E8585F"/>
    <w:rsid w:val="00E879F9"/>
    <w:rsid w:val="00E903FB"/>
    <w:rsid w:val="00E911D3"/>
    <w:rsid w:val="00E9151B"/>
    <w:rsid w:val="00E94F21"/>
    <w:rsid w:val="00E956F9"/>
    <w:rsid w:val="00E96832"/>
    <w:rsid w:val="00EA03D3"/>
    <w:rsid w:val="00EA54C9"/>
    <w:rsid w:val="00EA6D33"/>
    <w:rsid w:val="00EA73BB"/>
    <w:rsid w:val="00EB0885"/>
    <w:rsid w:val="00EB0B13"/>
    <w:rsid w:val="00EB1DAC"/>
    <w:rsid w:val="00EB331B"/>
    <w:rsid w:val="00EB4D60"/>
    <w:rsid w:val="00EC005D"/>
    <w:rsid w:val="00EC45AF"/>
    <w:rsid w:val="00EC4681"/>
    <w:rsid w:val="00EC63AF"/>
    <w:rsid w:val="00EC66D1"/>
    <w:rsid w:val="00EC7AD5"/>
    <w:rsid w:val="00ED38FD"/>
    <w:rsid w:val="00ED5714"/>
    <w:rsid w:val="00ED6048"/>
    <w:rsid w:val="00EE1BCC"/>
    <w:rsid w:val="00EE3E33"/>
    <w:rsid w:val="00EF2A86"/>
    <w:rsid w:val="00EF3F81"/>
    <w:rsid w:val="00EF45DF"/>
    <w:rsid w:val="00EF57A2"/>
    <w:rsid w:val="00EF5DAA"/>
    <w:rsid w:val="00F045BC"/>
    <w:rsid w:val="00F05F2A"/>
    <w:rsid w:val="00F05FB9"/>
    <w:rsid w:val="00F11811"/>
    <w:rsid w:val="00F1282B"/>
    <w:rsid w:val="00F1604B"/>
    <w:rsid w:val="00F21755"/>
    <w:rsid w:val="00F22AA9"/>
    <w:rsid w:val="00F23297"/>
    <w:rsid w:val="00F25BD0"/>
    <w:rsid w:val="00F271EE"/>
    <w:rsid w:val="00F31DC9"/>
    <w:rsid w:val="00F32C6E"/>
    <w:rsid w:val="00F3460D"/>
    <w:rsid w:val="00F35688"/>
    <w:rsid w:val="00F36B0A"/>
    <w:rsid w:val="00F43202"/>
    <w:rsid w:val="00F460AF"/>
    <w:rsid w:val="00F46B84"/>
    <w:rsid w:val="00F51288"/>
    <w:rsid w:val="00F52EE5"/>
    <w:rsid w:val="00F53525"/>
    <w:rsid w:val="00F53C86"/>
    <w:rsid w:val="00F55A5C"/>
    <w:rsid w:val="00F61842"/>
    <w:rsid w:val="00F62644"/>
    <w:rsid w:val="00F6298C"/>
    <w:rsid w:val="00F63EB3"/>
    <w:rsid w:val="00F72687"/>
    <w:rsid w:val="00F72E94"/>
    <w:rsid w:val="00F733FE"/>
    <w:rsid w:val="00F73931"/>
    <w:rsid w:val="00F75926"/>
    <w:rsid w:val="00F76900"/>
    <w:rsid w:val="00F803BB"/>
    <w:rsid w:val="00F80E10"/>
    <w:rsid w:val="00F814B4"/>
    <w:rsid w:val="00F81D00"/>
    <w:rsid w:val="00F901F0"/>
    <w:rsid w:val="00F92A0A"/>
    <w:rsid w:val="00F93510"/>
    <w:rsid w:val="00F935AB"/>
    <w:rsid w:val="00F944A8"/>
    <w:rsid w:val="00FA3AF9"/>
    <w:rsid w:val="00FA4285"/>
    <w:rsid w:val="00FA485A"/>
    <w:rsid w:val="00FA5821"/>
    <w:rsid w:val="00FA6333"/>
    <w:rsid w:val="00FA7756"/>
    <w:rsid w:val="00FA7CD9"/>
    <w:rsid w:val="00FB3CBC"/>
    <w:rsid w:val="00FB42B2"/>
    <w:rsid w:val="00FB661B"/>
    <w:rsid w:val="00FC1ADF"/>
    <w:rsid w:val="00FC25F3"/>
    <w:rsid w:val="00FC321B"/>
    <w:rsid w:val="00FC491F"/>
    <w:rsid w:val="00FC685C"/>
    <w:rsid w:val="00FC7354"/>
    <w:rsid w:val="00FD2073"/>
    <w:rsid w:val="00FD209F"/>
    <w:rsid w:val="00FD24CE"/>
    <w:rsid w:val="00FD2E45"/>
    <w:rsid w:val="00FD2E8B"/>
    <w:rsid w:val="00FD3554"/>
    <w:rsid w:val="00FD5283"/>
    <w:rsid w:val="00FE00E7"/>
    <w:rsid w:val="00FE0638"/>
    <w:rsid w:val="00FE138C"/>
    <w:rsid w:val="00FE14A4"/>
    <w:rsid w:val="00FE319C"/>
    <w:rsid w:val="00FE4CEB"/>
    <w:rsid w:val="00FE65A8"/>
    <w:rsid w:val="00FE6905"/>
    <w:rsid w:val="00FF0ABB"/>
    <w:rsid w:val="00FF0FE0"/>
    <w:rsid w:val="00FF3553"/>
    <w:rsid w:val="00FF38E5"/>
    <w:rsid w:val="00FF459E"/>
    <w:rsid w:val="00FF5E27"/>
    <w:rsid w:val="00FF70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A9FB0"/>
  <w15:docId w15:val="{8375BF60-B417-451D-A98A-0D7C99139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2184"/>
    <w:pPr>
      <w:widowControl w:val="0"/>
      <w:spacing w:line="360" w:lineRule="auto"/>
      <w:ind w:firstLineChars="200" w:firstLine="200"/>
      <w:jc w:val="both"/>
    </w:pPr>
    <w:rPr>
      <w:rFonts w:eastAsia="仿宋"/>
      <w:sz w:val="24"/>
    </w:rPr>
  </w:style>
  <w:style w:type="paragraph" w:styleId="1">
    <w:name w:val="heading 1"/>
    <w:basedOn w:val="a"/>
    <w:next w:val="a"/>
    <w:link w:val="10"/>
    <w:uiPriority w:val="9"/>
    <w:qFormat/>
    <w:rsid w:val="007A31E3"/>
    <w:pPr>
      <w:keepNext/>
      <w:widowControl/>
      <w:ind w:firstLineChars="0" w:firstLine="0"/>
      <w:jc w:val="left"/>
      <w:outlineLvl w:val="0"/>
    </w:pPr>
    <w:rPr>
      <w:rFonts w:asciiTheme="majorHAnsi" w:hAnsiTheme="majorHAnsi" w:cs="宋体"/>
      <w:b/>
      <w:bCs/>
      <w:kern w:val="32"/>
      <w:szCs w:val="32"/>
    </w:rPr>
  </w:style>
  <w:style w:type="paragraph" w:styleId="2">
    <w:name w:val="heading 2"/>
    <w:basedOn w:val="a"/>
    <w:next w:val="a"/>
    <w:link w:val="20"/>
    <w:uiPriority w:val="9"/>
    <w:unhideWhenUsed/>
    <w:qFormat/>
    <w:rsid w:val="00055E9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5C4024"/>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01370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A31E3"/>
    <w:rPr>
      <w:rFonts w:asciiTheme="majorHAnsi" w:eastAsia="仿宋" w:hAnsiTheme="majorHAnsi" w:cs="宋体"/>
      <w:b/>
      <w:bCs/>
      <w:kern w:val="32"/>
      <w:sz w:val="24"/>
      <w:szCs w:val="32"/>
    </w:rPr>
  </w:style>
  <w:style w:type="paragraph" w:styleId="a3">
    <w:name w:val="List Paragraph"/>
    <w:basedOn w:val="a"/>
    <w:uiPriority w:val="34"/>
    <w:qFormat/>
    <w:rsid w:val="00872122"/>
    <w:pPr>
      <w:widowControl/>
      <w:ind w:left="720"/>
      <w:contextualSpacing/>
      <w:jc w:val="left"/>
    </w:pPr>
    <w:rPr>
      <w:rFonts w:cs="Times New Roman"/>
      <w:kern w:val="0"/>
      <w:szCs w:val="24"/>
    </w:rPr>
  </w:style>
  <w:style w:type="table" w:styleId="1-1">
    <w:name w:val="Grid Table 1 Light Accent 1"/>
    <w:basedOn w:val="a1"/>
    <w:uiPriority w:val="46"/>
    <w:rsid w:val="00872122"/>
    <w:rPr>
      <w:rFonts w:cs="Times New Roman"/>
      <w:kern w:val="0"/>
      <w:sz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4">
    <w:name w:val="header"/>
    <w:basedOn w:val="a"/>
    <w:link w:val="a5"/>
    <w:uiPriority w:val="99"/>
    <w:unhideWhenUsed/>
    <w:rsid w:val="00C36B7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C36B7F"/>
    <w:rPr>
      <w:sz w:val="18"/>
      <w:szCs w:val="18"/>
    </w:rPr>
  </w:style>
  <w:style w:type="paragraph" w:styleId="a6">
    <w:name w:val="footer"/>
    <w:basedOn w:val="a"/>
    <w:link w:val="a7"/>
    <w:uiPriority w:val="99"/>
    <w:unhideWhenUsed/>
    <w:rsid w:val="00C36B7F"/>
    <w:pPr>
      <w:tabs>
        <w:tab w:val="center" w:pos="4153"/>
        <w:tab w:val="right" w:pos="8306"/>
      </w:tabs>
      <w:snapToGrid w:val="0"/>
      <w:jc w:val="left"/>
    </w:pPr>
    <w:rPr>
      <w:sz w:val="18"/>
      <w:szCs w:val="18"/>
    </w:rPr>
  </w:style>
  <w:style w:type="character" w:customStyle="1" w:styleId="a7">
    <w:name w:val="页脚 字符"/>
    <w:basedOn w:val="a0"/>
    <w:link w:val="a6"/>
    <w:uiPriority w:val="99"/>
    <w:rsid w:val="00C36B7F"/>
    <w:rPr>
      <w:sz w:val="18"/>
      <w:szCs w:val="18"/>
    </w:rPr>
  </w:style>
  <w:style w:type="character" w:styleId="a8">
    <w:name w:val="Hyperlink"/>
    <w:basedOn w:val="a0"/>
    <w:uiPriority w:val="99"/>
    <w:unhideWhenUsed/>
    <w:rsid w:val="00AB3FEB"/>
    <w:rPr>
      <w:color w:val="0563C1" w:themeColor="hyperlink"/>
      <w:u w:val="single"/>
    </w:rPr>
  </w:style>
  <w:style w:type="character" w:customStyle="1" w:styleId="11">
    <w:name w:val="未处理的提及1"/>
    <w:basedOn w:val="a0"/>
    <w:uiPriority w:val="99"/>
    <w:semiHidden/>
    <w:unhideWhenUsed/>
    <w:rsid w:val="00AB3FEB"/>
    <w:rPr>
      <w:color w:val="605E5C"/>
      <w:shd w:val="clear" w:color="auto" w:fill="E1DFDD"/>
    </w:rPr>
  </w:style>
  <w:style w:type="character" w:customStyle="1" w:styleId="20">
    <w:name w:val="标题 2 字符"/>
    <w:basedOn w:val="a0"/>
    <w:link w:val="2"/>
    <w:uiPriority w:val="9"/>
    <w:rsid w:val="00055E97"/>
    <w:rPr>
      <w:rFonts w:asciiTheme="majorHAnsi" w:eastAsiaTheme="majorEastAsia" w:hAnsiTheme="majorHAnsi" w:cstheme="majorBidi"/>
      <w:b/>
      <w:bCs/>
      <w:sz w:val="32"/>
      <w:szCs w:val="32"/>
    </w:rPr>
  </w:style>
  <w:style w:type="paragraph" w:styleId="a9">
    <w:name w:val="Normal (Web)"/>
    <w:basedOn w:val="a"/>
    <w:uiPriority w:val="99"/>
    <w:unhideWhenUsed/>
    <w:rsid w:val="00FF0ABB"/>
    <w:pPr>
      <w:widowControl/>
      <w:spacing w:before="100" w:beforeAutospacing="1" w:after="100" w:afterAutospacing="1" w:line="240" w:lineRule="auto"/>
      <w:jc w:val="left"/>
    </w:pPr>
    <w:rPr>
      <w:rFonts w:ascii="宋体" w:eastAsia="宋体" w:hAnsi="宋体" w:cs="宋体"/>
      <w:kern w:val="0"/>
      <w:szCs w:val="24"/>
    </w:rPr>
  </w:style>
  <w:style w:type="character" w:styleId="aa">
    <w:name w:val="Strong"/>
    <w:basedOn w:val="a0"/>
    <w:qFormat/>
    <w:rsid w:val="00FF0ABB"/>
    <w:rPr>
      <w:b/>
      <w:bCs/>
    </w:rPr>
  </w:style>
  <w:style w:type="paragraph" w:styleId="ab">
    <w:name w:val="Body Text"/>
    <w:basedOn w:val="a"/>
    <w:next w:val="TOC5"/>
    <w:link w:val="ac"/>
    <w:qFormat/>
    <w:rsid w:val="005D5EB1"/>
    <w:pPr>
      <w:spacing w:after="120" w:line="240" w:lineRule="auto"/>
    </w:pPr>
    <w:rPr>
      <w:rFonts w:ascii="Calibri" w:eastAsia="宋体" w:hAnsi="Calibri" w:cs="Times New Roman"/>
      <w:sz w:val="21"/>
      <w:szCs w:val="24"/>
    </w:rPr>
  </w:style>
  <w:style w:type="character" w:customStyle="1" w:styleId="ac">
    <w:name w:val="正文文本 字符"/>
    <w:basedOn w:val="a0"/>
    <w:link w:val="ab"/>
    <w:uiPriority w:val="99"/>
    <w:rsid w:val="005D5EB1"/>
    <w:rPr>
      <w:rFonts w:ascii="Calibri" w:eastAsia="宋体" w:hAnsi="Calibri" w:cs="Times New Roman"/>
      <w:szCs w:val="24"/>
    </w:rPr>
  </w:style>
  <w:style w:type="paragraph" w:styleId="TOC5">
    <w:name w:val="toc 5"/>
    <w:basedOn w:val="a"/>
    <w:next w:val="a"/>
    <w:autoRedefine/>
    <w:uiPriority w:val="39"/>
    <w:unhideWhenUsed/>
    <w:rsid w:val="003F2ABF"/>
    <w:pPr>
      <w:ind w:firstLine="482"/>
    </w:pPr>
    <w:rPr>
      <w:b/>
      <w:bCs/>
      <w:color w:val="4472C4" w:themeColor="accent1"/>
    </w:rPr>
  </w:style>
  <w:style w:type="character" w:customStyle="1" w:styleId="30">
    <w:name w:val="标题 3 字符"/>
    <w:basedOn w:val="a0"/>
    <w:link w:val="3"/>
    <w:uiPriority w:val="9"/>
    <w:rsid w:val="005C4024"/>
    <w:rPr>
      <w:rFonts w:eastAsia="仿宋"/>
      <w:b/>
      <w:bCs/>
      <w:sz w:val="32"/>
      <w:szCs w:val="32"/>
    </w:rPr>
  </w:style>
  <w:style w:type="character" w:customStyle="1" w:styleId="bjh-p">
    <w:name w:val="bjh-p"/>
    <w:basedOn w:val="a0"/>
    <w:rsid w:val="004A11BD"/>
  </w:style>
  <w:style w:type="character" w:customStyle="1" w:styleId="bjh-strong">
    <w:name w:val="bjh-strong"/>
    <w:basedOn w:val="a0"/>
    <w:rsid w:val="004A11BD"/>
  </w:style>
  <w:style w:type="paragraph" w:customStyle="1" w:styleId="Style5">
    <w:name w:val="_Style 5"/>
    <w:qFormat/>
    <w:rsid w:val="00A278DA"/>
    <w:pPr>
      <w:widowControl w:val="0"/>
      <w:ind w:firstLineChars="200" w:firstLine="200"/>
      <w:jc w:val="both"/>
    </w:pPr>
    <w:rPr>
      <w:rFonts w:ascii="Times New Roman" w:eastAsia="宋体" w:hAnsi="Times New Roman" w:cs="Times New Roman"/>
      <w:sz w:val="24"/>
      <w:szCs w:val="20"/>
    </w:rPr>
  </w:style>
  <w:style w:type="table" w:styleId="ad">
    <w:name w:val="Table Grid"/>
    <w:basedOn w:val="a1"/>
    <w:rsid w:val="003C0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5">
    <w:name w:val="Grid Table 4 Accent 5"/>
    <w:basedOn w:val="a1"/>
    <w:uiPriority w:val="49"/>
    <w:rsid w:val="00884A3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1">
    <w:name w:val="Grid Table 4 Accent 1"/>
    <w:basedOn w:val="a1"/>
    <w:uiPriority w:val="49"/>
    <w:rsid w:val="00884A3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e">
    <w:name w:val="Date"/>
    <w:basedOn w:val="a"/>
    <w:next w:val="a"/>
    <w:link w:val="af"/>
    <w:uiPriority w:val="99"/>
    <w:semiHidden/>
    <w:unhideWhenUsed/>
    <w:rsid w:val="00D405EC"/>
    <w:pPr>
      <w:ind w:leftChars="2500" w:left="100"/>
    </w:pPr>
  </w:style>
  <w:style w:type="character" w:customStyle="1" w:styleId="af">
    <w:name w:val="日期 字符"/>
    <w:basedOn w:val="a0"/>
    <w:link w:val="ae"/>
    <w:uiPriority w:val="99"/>
    <w:semiHidden/>
    <w:rsid w:val="00D405EC"/>
    <w:rPr>
      <w:rFonts w:eastAsia="仿宋"/>
      <w:sz w:val="24"/>
    </w:rPr>
  </w:style>
  <w:style w:type="character" w:styleId="af0">
    <w:name w:val="Unresolved Mention"/>
    <w:basedOn w:val="a0"/>
    <w:uiPriority w:val="99"/>
    <w:semiHidden/>
    <w:unhideWhenUsed/>
    <w:rsid w:val="006E6E74"/>
    <w:rPr>
      <w:color w:val="605E5C"/>
      <w:shd w:val="clear" w:color="auto" w:fill="E1DFDD"/>
    </w:rPr>
  </w:style>
  <w:style w:type="paragraph" w:styleId="af1">
    <w:name w:val="Revision"/>
    <w:hidden/>
    <w:uiPriority w:val="99"/>
    <w:semiHidden/>
    <w:rsid w:val="00EB0B13"/>
    <w:rPr>
      <w:rFonts w:eastAsia="仿宋"/>
      <w:sz w:val="24"/>
    </w:rPr>
  </w:style>
  <w:style w:type="paragraph" w:customStyle="1" w:styleId="af2">
    <w:name w:val="a正文"/>
    <w:basedOn w:val="a"/>
    <w:link w:val="aChar"/>
    <w:qFormat/>
    <w:rsid w:val="008A5E9B"/>
    <w:pPr>
      <w:widowControl/>
      <w:topLinePunct/>
    </w:pPr>
    <w:rPr>
      <w:rFonts w:ascii="Times New Roman" w:hAnsi="Times New Roman"/>
      <w:kern w:val="0"/>
      <w:szCs w:val="24"/>
    </w:rPr>
  </w:style>
  <w:style w:type="character" w:customStyle="1" w:styleId="aChar">
    <w:name w:val="a正文 Char"/>
    <w:basedOn w:val="a0"/>
    <w:link w:val="af2"/>
    <w:rsid w:val="008A5E9B"/>
    <w:rPr>
      <w:rFonts w:ascii="Times New Roman" w:eastAsia="仿宋" w:hAnsi="Times New Roman"/>
      <w:kern w:val="0"/>
      <w:sz w:val="24"/>
      <w:szCs w:val="24"/>
    </w:rPr>
  </w:style>
  <w:style w:type="table" w:styleId="6-5">
    <w:name w:val="Grid Table 6 Colorful Accent 5"/>
    <w:basedOn w:val="a1"/>
    <w:uiPriority w:val="51"/>
    <w:rsid w:val="00D92E07"/>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
    <w:name w:val="TOC Heading"/>
    <w:basedOn w:val="1"/>
    <w:next w:val="a"/>
    <w:uiPriority w:val="39"/>
    <w:unhideWhenUsed/>
    <w:qFormat/>
    <w:rsid w:val="004E513A"/>
    <w:pPr>
      <w:keepLines/>
      <w:spacing w:before="240" w:line="259" w:lineRule="auto"/>
      <w:outlineLvl w:val="9"/>
    </w:pPr>
    <w:rPr>
      <w:rFonts w:eastAsiaTheme="majorEastAsia" w:cstheme="majorBidi"/>
      <w:b w:val="0"/>
      <w:bCs w:val="0"/>
      <w:color w:val="2F5496" w:themeColor="accent1" w:themeShade="BF"/>
      <w:kern w:val="0"/>
      <w:sz w:val="32"/>
    </w:rPr>
  </w:style>
  <w:style w:type="paragraph" w:styleId="TOC2">
    <w:name w:val="toc 2"/>
    <w:basedOn w:val="a"/>
    <w:next w:val="a"/>
    <w:autoRedefine/>
    <w:uiPriority w:val="39"/>
    <w:unhideWhenUsed/>
    <w:rsid w:val="004E513A"/>
    <w:pPr>
      <w:widowControl/>
      <w:spacing w:after="100" w:line="259" w:lineRule="auto"/>
      <w:ind w:left="220" w:firstLineChars="0" w:firstLine="0"/>
      <w:jc w:val="left"/>
    </w:pPr>
    <w:rPr>
      <w:rFonts w:eastAsiaTheme="minorEastAsia" w:cs="Times New Roman"/>
      <w:kern w:val="0"/>
      <w:sz w:val="22"/>
    </w:rPr>
  </w:style>
  <w:style w:type="paragraph" w:styleId="TOC1">
    <w:name w:val="toc 1"/>
    <w:basedOn w:val="a"/>
    <w:next w:val="a"/>
    <w:autoRedefine/>
    <w:uiPriority w:val="39"/>
    <w:unhideWhenUsed/>
    <w:rsid w:val="004E513A"/>
    <w:pPr>
      <w:widowControl/>
      <w:spacing w:after="100" w:line="259" w:lineRule="auto"/>
      <w:ind w:firstLineChars="0" w:firstLine="0"/>
      <w:jc w:val="left"/>
    </w:pPr>
    <w:rPr>
      <w:rFonts w:eastAsiaTheme="minorEastAsia" w:cs="Times New Roman"/>
      <w:kern w:val="0"/>
      <w:sz w:val="22"/>
    </w:rPr>
  </w:style>
  <w:style w:type="paragraph" w:styleId="TOC3">
    <w:name w:val="toc 3"/>
    <w:basedOn w:val="a"/>
    <w:next w:val="a"/>
    <w:autoRedefine/>
    <w:uiPriority w:val="39"/>
    <w:unhideWhenUsed/>
    <w:rsid w:val="004E513A"/>
    <w:pPr>
      <w:widowControl/>
      <w:spacing w:after="100" w:line="259" w:lineRule="auto"/>
      <w:ind w:left="440" w:firstLineChars="0" w:firstLine="0"/>
      <w:jc w:val="left"/>
    </w:pPr>
    <w:rPr>
      <w:rFonts w:eastAsiaTheme="minorEastAsia" w:cs="Times New Roman"/>
      <w:kern w:val="0"/>
      <w:sz w:val="22"/>
    </w:rPr>
  </w:style>
  <w:style w:type="character" w:styleId="af3">
    <w:name w:val="Emphasis"/>
    <w:qFormat/>
    <w:rsid w:val="0092522B"/>
    <w:rPr>
      <w:i/>
    </w:rPr>
  </w:style>
  <w:style w:type="table" w:styleId="3-5">
    <w:name w:val="Grid Table 3 Accent 5"/>
    <w:basedOn w:val="a1"/>
    <w:uiPriority w:val="48"/>
    <w:rsid w:val="00B501E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21">
    <w:name w:val="Body Text Indent 2"/>
    <w:basedOn w:val="a"/>
    <w:link w:val="22"/>
    <w:uiPriority w:val="99"/>
    <w:semiHidden/>
    <w:unhideWhenUsed/>
    <w:rsid w:val="00373C22"/>
    <w:pPr>
      <w:spacing w:after="120" w:line="480" w:lineRule="auto"/>
      <w:ind w:leftChars="200" w:left="420"/>
    </w:pPr>
  </w:style>
  <w:style w:type="character" w:customStyle="1" w:styleId="22">
    <w:name w:val="正文文本缩进 2 字符"/>
    <w:basedOn w:val="a0"/>
    <w:link w:val="21"/>
    <w:uiPriority w:val="99"/>
    <w:semiHidden/>
    <w:rsid w:val="00373C22"/>
    <w:rPr>
      <w:rFonts w:eastAsia="仿宋"/>
      <w:sz w:val="24"/>
    </w:rPr>
  </w:style>
  <w:style w:type="character" w:customStyle="1" w:styleId="wxsearchkeywordwrap">
    <w:name w:val="wx_search_keyword_wrap"/>
    <w:basedOn w:val="a0"/>
    <w:rsid w:val="005C3084"/>
  </w:style>
  <w:style w:type="character" w:customStyle="1" w:styleId="40">
    <w:name w:val="标题 4 字符"/>
    <w:basedOn w:val="a0"/>
    <w:link w:val="4"/>
    <w:uiPriority w:val="9"/>
    <w:semiHidden/>
    <w:rsid w:val="0001370D"/>
    <w:rPr>
      <w:rFonts w:asciiTheme="majorHAnsi" w:eastAsiaTheme="majorEastAsia" w:hAnsiTheme="majorHAnsi" w:cstheme="majorBidi"/>
      <w:b/>
      <w:bCs/>
      <w:sz w:val="28"/>
      <w:szCs w:val="28"/>
    </w:rPr>
  </w:style>
  <w:style w:type="table" w:styleId="1-5">
    <w:name w:val="Grid Table 1 Light Accent 5"/>
    <w:basedOn w:val="a1"/>
    <w:uiPriority w:val="46"/>
    <w:rsid w:val="00FD209F"/>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42206">
      <w:bodyDiv w:val="1"/>
      <w:marLeft w:val="0"/>
      <w:marRight w:val="0"/>
      <w:marTop w:val="0"/>
      <w:marBottom w:val="0"/>
      <w:divBdr>
        <w:top w:val="none" w:sz="0" w:space="0" w:color="auto"/>
        <w:left w:val="none" w:sz="0" w:space="0" w:color="auto"/>
        <w:bottom w:val="none" w:sz="0" w:space="0" w:color="auto"/>
        <w:right w:val="none" w:sz="0" w:space="0" w:color="auto"/>
      </w:divBdr>
      <w:divsChild>
        <w:div w:id="1145703685">
          <w:marLeft w:val="0"/>
          <w:marRight w:val="0"/>
          <w:marTop w:val="0"/>
          <w:marBottom w:val="0"/>
          <w:divBdr>
            <w:top w:val="none" w:sz="0" w:space="0" w:color="auto"/>
            <w:left w:val="none" w:sz="0" w:space="0" w:color="auto"/>
            <w:bottom w:val="none" w:sz="0" w:space="0" w:color="auto"/>
            <w:right w:val="none" w:sz="0" w:space="0" w:color="auto"/>
          </w:divBdr>
          <w:divsChild>
            <w:div w:id="264312588">
              <w:marLeft w:val="0"/>
              <w:marRight w:val="0"/>
              <w:marTop w:val="0"/>
              <w:marBottom w:val="0"/>
              <w:divBdr>
                <w:top w:val="none" w:sz="0" w:space="0" w:color="auto"/>
                <w:left w:val="none" w:sz="0" w:space="0" w:color="auto"/>
                <w:bottom w:val="none" w:sz="0" w:space="0" w:color="auto"/>
                <w:right w:val="none" w:sz="0" w:space="0" w:color="auto"/>
              </w:divBdr>
              <w:divsChild>
                <w:div w:id="865404363">
                  <w:marLeft w:val="0"/>
                  <w:marRight w:val="0"/>
                  <w:marTop w:val="0"/>
                  <w:marBottom w:val="0"/>
                  <w:divBdr>
                    <w:top w:val="none" w:sz="0" w:space="0" w:color="auto"/>
                    <w:left w:val="none" w:sz="0" w:space="0" w:color="auto"/>
                    <w:bottom w:val="none" w:sz="0" w:space="0" w:color="auto"/>
                    <w:right w:val="none" w:sz="0" w:space="0" w:color="auto"/>
                  </w:divBdr>
                  <w:divsChild>
                    <w:div w:id="263196514">
                      <w:marLeft w:val="0"/>
                      <w:marRight w:val="0"/>
                      <w:marTop w:val="0"/>
                      <w:marBottom w:val="0"/>
                      <w:divBdr>
                        <w:top w:val="none" w:sz="0" w:space="0" w:color="auto"/>
                        <w:left w:val="none" w:sz="0" w:space="0" w:color="auto"/>
                        <w:bottom w:val="none" w:sz="0" w:space="0" w:color="auto"/>
                        <w:right w:val="none" w:sz="0" w:space="0" w:color="auto"/>
                      </w:divBdr>
                      <w:divsChild>
                        <w:div w:id="104575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78795">
                  <w:marLeft w:val="0"/>
                  <w:marRight w:val="0"/>
                  <w:marTop w:val="0"/>
                  <w:marBottom w:val="0"/>
                  <w:divBdr>
                    <w:top w:val="none" w:sz="0" w:space="0" w:color="auto"/>
                    <w:left w:val="none" w:sz="0" w:space="0" w:color="auto"/>
                    <w:bottom w:val="none" w:sz="0" w:space="0" w:color="auto"/>
                    <w:right w:val="none" w:sz="0" w:space="0" w:color="auto"/>
                  </w:divBdr>
                  <w:divsChild>
                    <w:div w:id="945502929">
                      <w:marLeft w:val="0"/>
                      <w:marRight w:val="0"/>
                      <w:marTop w:val="0"/>
                      <w:marBottom w:val="0"/>
                      <w:divBdr>
                        <w:top w:val="none" w:sz="0" w:space="0" w:color="auto"/>
                        <w:left w:val="none" w:sz="0" w:space="0" w:color="auto"/>
                        <w:bottom w:val="none" w:sz="0" w:space="0" w:color="auto"/>
                        <w:right w:val="none" w:sz="0" w:space="0" w:color="auto"/>
                      </w:divBdr>
                      <w:divsChild>
                        <w:div w:id="116813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7843">
      <w:bodyDiv w:val="1"/>
      <w:marLeft w:val="0"/>
      <w:marRight w:val="0"/>
      <w:marTop w:val="0"/>
      <w:marBottom w:val="0"/>
      <w:divBdr>
        <w:top w:val="none" w:sz="0" w:space="0" w:color="auto"/>
        <w:left w:val="none" w:sz="0" w:space="0" w:color="auto"/>
        <w:bottom w:val="none" w:sz="0" w:space="0" w:color="auto"/>
        <w:right w:val="none" w:sz="0" w:space="0" w:color="auto"/>
      </w:divBdr>
    </w:div>
    <w:div w:id="28536533">
      <w:bodyDiv w:val="1"/>
      <w:marLeft w:val="0"/>
      <w:marRight w:val="0"/>
      <w:marTop w:val="0"/>
      <w:marBottom w:val="0"/>
      <w:divBdr>
        <w:top w:val="none" w:sz="0" w:space="0" w:color="auto"/>
        <w:left w:val="none" w:sz="0" w:space="0" w:color="auto"/>
        <w:bottom w:val="none" w:sz="0" w:space="0" w:color="auto"/>
        <w:right w:val="none" w:sz="0" w:space="0" w:color="auto"/>
      </w:divBdr>
    </w:div>
    <w:div w:id="29258509">
      <w:bodyDiv w:val="1"/>
      <w:marLeft w:val="0"/>
      <w:marRight w:val="0"/>
      <w:marTop w:val="0"/>
      <w:marBottom w:val="0"/>
      <w:divBdr>
        <w:top w:val="none" w:sz="0" w:space="0" w:color="auto"/>
        <w:left w:val="none" w:sz="0" w:space="0" w:color="auto"/>
        <w:bottom w:val="none" w:sz="0" w:space="0" w:color="auto"/>
        <w:right w:val="none" w:sz="0" w:space="0" w:color="auto"/>
      </w:divBdr>
    </w:div>
    <w:div w:id="48380039">
      <w:bodyDiv w:val="1"/>
      <w:marLeft w:val="0"/>
      <w:marRight w:val="0"/>
      <w:marTop w:val="0"/>
      <w:marBottom w:val="0"/>
      <w:divBdr>
        <w:top w:val="none" w:sz="0" w:space="0" w:color="auto"/>
        <w:left w:val="none" w:sz="0" w:space="0" w:color="auto"/>
        <w:bottom w:val="none" w:sz="0" w:space="0" w:color="auto"/>
        <w:right w:val="none" w:sz="0" w:space="0" w:color="auto"/>
      </w:divBdr>
    </w:div>
    <w:div w:id="50084210">
      <w:bodyDiv w:val="1"/>
      <w:marLeft w:val="0"/>
      <w:marRight w:val="0"/>
      <w:marTop w:val="0"/>
      <w:marBottom w:val="0"/>
      <w:divBdr>
        <w:top w:val="none" w:sz="0" w:space="0" w:color="auto"/>
        <w:left w:val="none" w:sz="0" w:space="0" w:color="auto"/>
        <w:bottom w:val="none" w:sz="0" w:space="0" w:color="auto"/>
        <w:right w:val="none" w:sz="0" w:space="0" w:color="auto"/>
      </w:divBdr>
    </w:div>
    <w:div w:id="65960231">
      <w:bodyDiv w:val="1"/>
      <w:marLeft w:val="0"/>
      <w:marRight w:val="0"/>
      <w:marTop w:val="0"/>
      <w:marBottom w:val="0"/>
      <w:divBdr>
        <w:top w:val="none" w:sz="0" w:space="0" w:color="auto"/>
        <w:left w:val="none" w:sz="0" w:space="0" w:color="auto"/>
        <w:bottom w:val="none" w:sz="0" w:space="0" w:color="auto"/>
        <w:right w:val="none" w:sz="0" w:space="0" w:color="auto"/>
      </w:divBdr>
    </w:div>
    <w:div w:id="73020044">
      <w:bodyDiv w:val="1"/>
      <w:marLeft w:val="0"/>
      <w:marRight w:val="0"/>
      <w:marTop w:val="0"/>
      <w:marBottom w:val="0"/>
      <w:divBdr>
        <w:top w:val="none" w:sz="0" w:space="0" w:color="auto"/>
        <w:left w:val="none" w:sz="0" w:space="0" w:color="auto"/>
        <w:bottom w:val="none" w:sz="0" w:space="0" w:color="auto"/>
        <w:right w:val="none" w:sz="0" w:space="0" w:color="auto"/>
      </w:divBdr>
    </w:div>
    <w:div w:id="110327385">
      <w:bodyDiv w:val="1"/>
      <w:marLeft w:val="0"/>
      <w:marRight w:val="0"/>
      <w:marTop w:val="0"/>
      <w:marBottom w:val="0"/>
      <w:divBdr>
        <w:top w:val="none" w:sz="0" w:space="0" w:color="auto"/>
        <w:left w:val="none" w:sz="0" w:space="0" w:color="auto"/>
        <w:bottom w:val="none" w:sz="0" w:space="0" w:color="auto"/>
        <w:right w:val="none" w:sz="0" w:space="0" w:color="auto"/>
      </w:divBdr>
    </w:div>
    <w:div w:id="111828044">
      <w:bodyDiv w:val="1"/>
      <w:marLeft w:val="0"/>
      <w:marRight w:val="0"/>
      <w:marTop w:val="0"/>
      <w:marBottom w:val="0"/>
      <w:divBdr>
        <w:top w:val="none" w:sz="0" w:space="0" w:color="auto"/>
        <w:left w:val="none" w:sz="0" w:space="0" w:color="auto"/>
        <w:bottom w:val="none" w:sz="0" w:space="0" w:color="auto"/>
        <w:right w:val="none" w:sz="0" w:space="0" w:color="auto"/>
      </w:divBdr>
    </w:div>
    <w:div w:id="115486891">
      <w:bodyDiv w:val="1"/>
      <w:marLeft w:val="0"/>
      <w:marRight w:val="0"/>
      <w:marTop w:val="0"/>
      <w:marBottom w:val="0"/>
      <w:divBdr>
        <w:top w:val="none" w:sz="0" w:space="0" w:color="auto"/>
        <w:left w:val="none" w:sz="0" w:space="0" w:color="auto"/>
        <w:bottom w:val="none" w:sz="0" w:space="0" w:color="auto"/>
        <w:right w:val="none" w:sz="0" w:space="0" w:color="auto"/>
      </w:divBdr>
      <w:divsChild>
        <w:div w:id="1750879975">
          <w:marLeft w:val="0"/>
          <w:marRight w:val="0"/>
          <w:marTop w:val="0"/>
          <w:marBottom w:val="0"/>
          <w:divBdr>
            <w:top w:val="none" w:sz="0" w:space="0" w:color="auto"/>
            <w:left w:val="none" w:sz="0" w:space="0" w:color="auto"/>
            <w:bottom w:val="none" w:sz="0" w:space="0" w:color="auto"/>
            <w:right w:val="none" w:sz="0" w:space="0" w:color="auto"/>
          </w:divBdr>
        </w:div>
        <w:div w:id="100614926">
          <w:marLeft w:val="0"/>
          <w:marRight w:val="0"/>
          <w:marTop w:val="360"/>
          <w:marBottom w:val="0"/>
          <w:divBdr>
            <w:top w:val="none" w:sz="0" w:space="0" w:color="auto"/>
            <w:left w:val="none" w:sz="0" w:space="0" w:color="auto"/>
            <w:bottom w:val="none" w:sz="0" w:space="0" w:color="auto"/>
            <w:right w:val="none" w:sz="0" w:space="0" w:color="auto"/>
          </w:divBdr>
        </w:div>
        <w:div w:id="278799046">
          <w:marLeft w:val="0"/>
          <w:marRight w:val="0"/>
          <w:marTop w:val="360"/>
          <w:marBottom w:val="0"/>
          <w:divBdr>
            <w:top w:val="none" w:sz="0" w:space="0" w:color="auto"/>
            <w:left w:val="none" w:sz="0" w:space="0" w:color="auto"/>
            <w:bottom w:val="none" w:sz="0" w:space="0" w:color="auto"/>
            <w:right w:val="none" w:sz="0" w:space="0" w:color="auto"/>
          </w:divBdr>
        </w:div>
        <w:div w:id="361516246">
          <w:marLeft w:val="0"/>
          <w:marRight w:val="0"/>
          <w:marTop w:val="360"/>
          <w:marBottom w:val="0"/>
          <w:divBdr>
            <w:top w:val="none" w:sz="0" w:space="0" w:color="auto"/>
            <w:left w:val="none" w:sz="0" w:space="0" w:color="auto"/>
            <w:bottom w:val="none" w:sz="0" w:space="0" w:color="auto"/>
            <w:right w:val="none" w:sz="0" w:space="0" w:color="auto"/>
          </w:divBdr>
        </w:div>
        <w:div w:id="1536380533">
          <w:marLeft w:val="0"/>
          <w:marRight w:val="0"/>
          <w:marTop w:val="360"/>
          <w:marBottom w:val="0"/>
          <w:divBdr>
            <w:top w:val="none" w:sz="0" w:space="0" w:color="auto"/>
            <w:left w:val="none" w:sz="0" w:space="0" w:color="auto"/>
            <w:bottom w:val="none" w:sz="0" w:space="0" w:color="auto"/>
            <w:right w:val="none" w:sz="0" w:space="0" w:color="auto"/>
          </w:divBdr>
        </w:div>
      </w:divsChild>
    </w:div>
    <w:div w:id="136650072">
      <w:bodyDiv w:val="1"/>
      <w:marLeft w:val="0"/>
      <w:marRight w:val="0"/>
      <w:marTop w:val="0"/>
      <w:marBottom w:val="0"/>
      <w:divBdr>
        <w:top w:val="none" w:sz="0" w:space="0" w:color="auto"/>
        <w:left w:val="none" w:sz="0" w:space="0" w:color="auto"/>
        <w:bottom w:val="none" w:sz="0" w:space="0" w:color="auto"/>
        <w:right w:val="none" w:sz="0" w:space="0" w:color="auto"/>
      </w:divBdr>
      <w:divsChild>
        <w:div w:id="520628947">
          <w:marLeft w:val="0"/>
          <w:marRight w:val="0"/>
          <w:marTop w:val="360"/>
          <w:marBottom w:val="0"/>
          <w:divBdr>
            <w:top w:val="none" w:sz="0" w:space="0" w:color="auto"/>
            <w:left w:val="none" w:sz="0" w:space="0" w:color="auto"/>
            <w:bottom w:val="none" w:sz="0" w:space="0" w:color="auto"/>
            <w:right w:val="none" w:sz="0" w:space="0" w:color="auto"/>
          </w:divBdr>
        </w:div>
        <w:div w:id="1285504308">
          <w:marLeft w:val="0"/>
          <w:marRight w:val="0"/>
          <w:marTop w:val="360"/>
          <w:marBottom w:val="0"/>
          <w:divBdr>
            <w:top w:val="none" w:sz="0" w:space="0" w:color="auto"/>
            <w:left w:val="none" w:sz="0" w:space="0" w:color="auto"/>
            <w:bottom w:val="none" w:sz="0" w:space="0" w:color="auto"/>
            <w:right w:val="none" w:sz="0" w:space="0" w:color="auto"/>
          </w:divBdr>
        </w:div>
      </w:divsChild>
    </w:div>
    <w:div w:id="140000749">
      <w:bodyDiv w:val="1"/>
      <w:marLeft w:val="0"/>
      <w:marRight w:val="0"/>
      <w:marTop w:val="0"/>
      <w:marBottom w:val="0"/>
      <w:divBdr>
        <w:top w:val="none" w:sz="0" w:space="0" w:color="auto"/>
        <w:left w:val="none" w:sz="0" w:space="0" w:color="auto"/>
        <w:bottom w:val="none" w:sz="0" w:space="0" w:color="auto"/>
        <w:right w:val="none" w:sz="0" w:space="0" w:color="auto"/>
      </w:divBdr>
    </w:div>
    <w:div w:id="143861087">
      <w:bodyDiv w:val="1"/>
      <w:marLeft w:val="0"/>
      <w:marRight w:val="0"/>
      <w:marTop w:val="0"/>
      <w:marBottom w:val="0"/>
      <w:divBdr>
        <w:top w:val="none" w:sz="0" w:space="0" w:color="auto"/>
        <w:left w:val="none" w:sz="0" w:space="0" w:color="auto"/>
        <w:bottom w:val="none" w:sz="0" w:space="0" w:color="auto"/>
        <w:right w:val="none" w:sz="0" w:space="0" w:color="auto"/>
      </w:divBdr>
    </w:div>
    <w:div w:id="165482120">
      <w:bodyDiv w:val="1"/>
      <w:marLeft w:val="0"/>
      <w:marRight w:val="0"/>
      <w:marTop w:val="0"/>
      <w:marBottom w:val="0"/>
      <w:divBdr>
        <w:top w:val="none" w:sz="0" w:space="0" w:color="auto"/>
        <w:left w:val="none" w:sz="0" w:space="0" w:color="auto"/>
        <w:bottom w:val="none" w:sz="0" w:space="0" w:color="auto"/>
        <w:right w:val="none" w:sz="0" w:space="0" w:color="auto"/>
      </w:divBdr>
    </w:div>
    <w:div w:id="182135916">
      <w:bodyDiv w:val="1"/>
      <w:marLeft w:val="0"/>
      <w:marRight w:val="0"/>
      <w:marTop w:val="0"/>
      <w:marBottom w:val="0"/>
      <w:divBdr>
        <w:top w:val="none" w:sz="0" w:space="0" w:color="auto"/>
        <w:left w:val="none" w:sz="0" w:space="0" w:color="auto"/>
        <w:bottom w:val="none" w:sz="0" w:space="0" w:color="auto"/>
        <w:right w:val="none" w:sz="0" w:space="0" w:color="auto"/>
      </w:divBdr>
    </w:div>
    <w:div w:id="188225301">
      <w:bodyDiv w:val="1"/>
      <w:marLeft w:val="0"/>
      <w:marRight w:val="0"/>
      <w:marTop w:val="0"/>
      <w:marBottom w:val="0"/>
      <w:divBdr>
        <w:top w:val="none" w:sz="0" w:space="0" w:color="auto"/>
        <w:left w:val="none" w:sz="0" w:space="0" w:color="auto"/>
        <w:bottom w:val="none" w:sz="0" w:space="0" w:color="auto"/>
        <w:right w:val="none" w:sz="0" w:space="0" w:color="auto"/>
      </w:divBdr>
    </w:div>
    <w:div w:id="195973639">
      <w:bodyDiv w:val="1"/>
      <w:marLeft w:val="0"/>
      <w:marRight w:val="0"/>
      <w:marTop w:val="0"/>
      <w:marBottom w:val="0"/>
      <w:divBdr>
        <w:top w:val="none" w:sz="0" w:space="0" w:color="auto"/>
        <w:left w:val="none" w:sz="0" w:space="0" w:color="auto"/>
        <w:bottom w:val="none" w:sz="0" w:space="0" w:color="auto"/>
        <w:right w:val="none" w:sz="0" w:space="0" w:color="auto"/>
      </w:divBdr>
      <w:divsChild>
        <w:div w:id="796685496">
          <w:marLeft w:val="0"/>
          <w:marRight w:val="0"/>
          <w:marTop w:val="0"/>
          <w:marBottom w:val="0"/>
          <w:divBdr>
            <w:top w:val="none" w:sz="0" w:space="0" w:color="auto"/>
            <w:left w:val="none" w:sz="0" w:space="0" w:color="auto"/>
            <w:bottom w:val="none" w:sz="0" w:space="0" w:color="auto"/>
            <w:right w:val="none" w:sz="0" w:space="0" w:color="auto"/>
          </w:divBdr>
        </w:div>
        <w:div w:id="1610744482">
          <w:marLeft w:val="0"/>
          <w:marRight w:val="0"/>
          <w:marTop w:val="360"/>
          <w:marBottom w:val="0"/>
          <w:divBdr>
            <w:top w:val="none" w:sz="0" w:space="0" w:color="auto"/>
            <w:left w:val="none" w:sz="0" w:space="0" w:color="auto"/>
            <w:bottom w:val="none" w:sz="0" w:space="0" w:color="auto"/>
            <w:right w:val="none" w:sz="0" w:space="0" w:color="auto"/>
          </w:divBdr>
        </w:div>
      </w:divsChild>
    </w:div>
    <w:div w:id="204804612">
      <w:bodyDiv w:val="1"/>
      <w:marLeft w:val="0"/>
      <w:marRight w:val="0"/>
      <w:marTop w:val="0"/>
      <w:marBottom w:val="0"/>
      <w:divBdr>
        <w:top w:val="none" w:sz="0" w:space="0" w:color="auto"/>
        <w:left w:val="none" w:sz="0" w:space="0" w:color="auto"/>
        <w:bottom w:val="none" w:sz="0" w:space="0" w:color="auto"/>
        <w:right w:val="none" w:sz="0" w:space="0" w:color="auto"/>
      </w:divBdr>
    </w:div>
    <w:div w:id="211043323">
      <w:bodyDiv w:val="1"/>
      <w:marLeft w:val="0"/>
      <w:marRight w:val="0"/>
      <w:marTop w:val="0"/>
      <w:marBottom w:val="0"/>
      <w:divBdr>
        <w:top w:val="none" w:sz="0" w:space="0" w:color="auto"/>
        <w:left w:val="none" w:sz="0" w:space="0" w:color="auto"/>
        <w:bottom w:val="none" w:sz="0" w:space="0" w:color="auto"/>
        <w:right w:val="none" w:sz="0" w:space="0" w:color="auto"/>
      </w:divBdr>
    </w:div>
    <w:div w:id="222837003">
      <w:bodyDiv w:val="1"/>
      <w:marLeft w:val="0"/>
      <w:marRight w:val="0"/>
      <w:marTop w:val="0"/>
      <w:marBottom w:val="0"/>
      <w:divBdr>
        <w:top w:val="none" w:sz="0" w:space="0" w:color="auto"/>
        <w:left w:val="none" w:sz="0" w:space="0" w:color="auto"/>
        <w:bottom w:val="none" w:sz="0" w:space="0" w:color="auto"/>
        <w:right w:val="none" w:sz="0" w:space="0" w:color="auto"/>
      </w:divBdr>
      <w:divsChild>
        <w:div w:id="1339505062">
          <w:marLeft w:val="0"/>
          <w:marRight w:val="0"/>
          <w:marTop w:val="0"/>
          <w:marBottom w:val="0"/>
          <w:divBdr>
            <w:top w:val="none" w:sz="0" w:space="0" w:color="auto"/>
            <w:left w:val="none" w:sz="0" w:space="0" w:color="auto"/>
            <w:bottom w:val="none" w:sz="0" w:space="0" w:color="auto"/>
            <w:right w:val="none" w:sz="0" w:space="0" w:color="auto"/>
          </w:divBdr>
          <w:divsChild>
            <w:div w:id="1680237393">
              <w:marLeft w:val="0"/>
              <w:marRight w:val="0"/>
              <w:marTop w:val="0"/>
              <w:marBottom w:val="630"/>
              <w:divBdr>
                <w:top w:val="none" w:sz="0" w:space="0" w:color="auto"/>
                <w:left w:val="none" w:sz="0" w:space="0" w:color="auto"/>
                <w:bottom w:val="none" w:sz="0" w:space="0" w:color="auto"/>
                <w:right w:val="none" w:sz="0" w:space="0" w:color="auto"/>
              </w:divBdr>
              <w:divsChild>
                <w:div w:id="3190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1855">
          <w:marLeft w:val="0"/>
          <w:marRight w:val="0"/>
          <w:marTop w:val="0"/>
          <w:marBottom w:val="0"/>
          <w:divBdr>
            <w:top w:val="none" w:sz="0" w:space="0" w:color="auto"/>
            <w:left w:val="none" w:sz="0" w:space="0" w:color="auto"/>
            <w:bottom w:val="none" w:sz="0" w:space="0" w:color="auto"/>
            <w:right w:val="none" w:sz="0" w:space="0" w:color="auto"/>
          </w:divBdr>
          <w:divsChild>
            <w:div w:id="9263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846406">
      <w:bodyDiv w:val="1"/>
      <w:marLeft w:val="0"/>
      <w:marRight w:val="0"/>
      <w:marTop w:val="0"/>
      <w:marBottom w:val="0"/>
      <w:divBdr>
        <w:top w:val="none" w:sz="0" w:space="0" w:color="auto"/>
        <w:left w:val="none" w:sz="0" w:space="0" w:color="auto"/>
        <w:bottom w:val="none" w:sz="0" w:space="0" w:color="auto"/>
        <w:right w:val="none" w:sz="0" w:space="0" w:color="auto"/>
      </w:divBdr>
    </w:div>
    <w:div w:id="231162121">
      <w:bodyDiv w:val="1"/>
      <w:marLeft w:val="0"/>
      <w:marRight w:val="0"/>
      <w:marTop w:val="0"/>
      <w:marBottom w:val="0"/>
      <w:divBdr>
        <w:top w:val="none" w:sz="0" w:space="0" w:color="auto"/>
        <w:left w:val="none" w:sz="0" w:space="0" w:color="auto"/>
        <w:bottom w:val="none" w:sz="0" w:space="0" w:color="auto"/>
        <w:right w:val="none" w:sz="0" w:space="0" w:color="auto"/>
      </w:divBdr>
      <w:divsChild>
        <w:div w:id="888761215">
          <w:marLeft w:val="0"/>
          <w:marRight w:val="0"/>
          <w:marTop w:val="0"/>
          <w:marBottom w:val="0"/>
          <w:divBdr>
            <w:top w:val="none" w:sz="0" w:space="0" w:color="auto"/>
            <w:left w:val="none" w:sz="0" w:space="0" w:color="auto"/>
            <w:bottom w:val="none" w:sz="0" w:space="0" w:color="auto"/>
            <w:right w:val="none" w:sz="0" w:space="0" w:color="auto"/>
          </w:divBdr>
          <w:divsChild>
            <w:div w:id="522018307">
              <w:marLeft w:val="0"/>
              <w:marRight w:val="0"/>
              <w:marTop w:val="0"/>
              <w:marBottom w:val="630"/>
              <w:divBdr>
                <w:top w:val="none" w:sz="0" w:space="0" w:color="auto"/>
                <w:left w:val="none" w:sz="0" w:space="0" w:color="auto"/>
                <w:bottom w:val="none" w:sz="0" w:space="0" w:color="auto"/>
                <w:right w:val="none" w:sz="0" w:space="0" w:color="auto"/>
              </w:divBdr>
              <w:divsChild>
                <w:div w:id="12074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8176">
          <w:marLeft w:val="0"/>
          <w:marRight w:val="0"/>
          <w:marTop w:val="0"/>
          <w:marBottom w:val="0"/>
          <w:divBdr>
            <w:top w:val="none" w:sz="0" w:space="0" w:color="auto"/>
            <w:left w:val="none" w:sz="0" w:space="0" w:color="auto"/>
            <w:bottom w:val="none" w:sz="0" w:space="0" w:color="auto"/>
            <w:right w:val="none" w:sz="0" w:space="0" w:color="auto"/>
          </w:divBdr>
          <w:divsChild>
            <w:div w:id="337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30724">
      <w:bodyDiv w:val="1"/>
      <w:marLeft w:val="0"/>
      <w:marRight w:val="0"/>
      <w:marTop w:val="0"/>
      <w:marBottom w:val="0"/>
      <w:divBdr>
        <w:top w:val="none" w:sz="0" w:space="0" w:color="auto"/>
        <w:left w:val="none" w:sz="0" w:space="0" w:color="auto"/>
        <w:bottom w:val="none" w:sz="0" w:space="0" w:color="auto"/>
        <w:right w:val="none" w:sz="0" w:space="0" w:color="auto"/>
      </w:divBdr>
    </w:div>
    <w:div w:id="254483219">
      <w:bodyDiv w:val="1"/>
      <w:marLeft w:val="0"/>
      <w:marRight w:val="0"/>
      <w:marTop w:val="0"/>
      <w:marBottom w:val="0"/>
      <w:divBdr>
        <w:top w:val="none" w:sz="0" w:space="0" w:color="auto"/>
        <w:left w:val="none" w:sz="0" w:space="0" w:color="auto"/>
        <w:bottom w:val="none" w:sz="0" w:space="0" w:color="auto"/>
        <w:right w:val="none" w:sz="0" w:space="0" w:color="auto"/>
      </w:divBdr>
    </w:div>
    <w:div w:id="271518957">
      <w:bodyDiv w:val="1"/>
      <w:marLeft w:val="0"/>
      <w:marRight w:val="0"/>
      <w:marTop w:val="0"/>
      <w:marBottom w:val="0"/>
      <w:divBdr>
        <w:top w:val="none" w:sz="0" w:space="0" w:color="auto"/>
        <w:left w:val="none" w:sz="0" w:space="0" w:color="auto"/>
        <w:bottom w:val="none" w:sz="0" w:space="0" w:color="auto"/>
        <w:right w:val="none" w:sz="0" w:space="0" w:color="auto"/>
      </w:divBdr>
    </w:div>
    <w:div w:id="278922193">
      <w:bodyDiv w:val="1"/>
      <w:marLeft w:val="0"/>
      <w:marRight w:val="0"/>
      <w:marTop w:val="0"/>
      <w:marBottom w:val="0"/>
      <w:divBdr>
        <w:top w:val="none" w:sz="0" w:space="0" w:color="auto"/>
        <w:left w:val="none" w:sz="0" w:space="0" w:color="auto"/>
        <w:bottom w:val="none" w:sz="0" w:space="0" w:color="auto"/>
        <w:right w:val="none" w:sz="0" w:space="0" w:color="auto"/>
      </w:divBdr>
    </w:div>
    <w:div w:id="295375438">
      <w:bodyDiv w:val="1"/>
      <w:marLeft w:val="0"/>
      <w:marRight w:val="0"/>
      <w:marTop w:val="0"/>
      <w:marBottom w:val="0"/>
      <w:divBdr>
        <w:top w:val="none" w:sz="0" w:space="0" w:color="auto"/>
        <w:left w:val="none" w:sz="0" w:space="0" w:color="auto"/>
        <w:bottom w:val="none" w:sz="0" w:space="0" w:color="auto"/>
        <w:right w:val="none" w:sz="0" w:space="0" w:color="auto"/>
      </w:divBdr>
    </w:div>
    <w:div w:id="295525885">
      <w:bodyDiv w:val="1"/>
      <w:marLeft w:val="0"/>
      <w:marRight w:val="0"/>
      <w:marTop w:val="0"/>
      <w:marBottom w:val="0"/>
      <w:divBdr>
        <w:top w:val="none" w:sz="0" w:space="0" w:color="auto"/>
        <w:left w:val="none" w:sz="0" w:space="0" w:color="auto"/>
        <w:bottom w:val="none" w:sz="0" w:space="0" w:color="auto"/>
        <w:right w:val="none" w:sz="0" w:space="0" w:color="auto"/>
      </w:divBdr>
    </w:div>
    <w:div w:id="317878259">
      <w:bodyDiv w:val="1"/>
      <w:marLeft w:val="0"/>
      <w:marRight w:val="0"/>
      <w:marTop w:val="0"/>
      <w:marBottom w:val="0"/>
      <w:divBdr>
        <w:top w:val="none" w:sz="0" w:space="0" w:color="auto"/>
        <w:left w:val="none" w:sz="0" w:space="0" w:color="auto"/>
        <w:bottom w:val="none" w:sz="0" w:space="0" w:color="auto"/>
        <w:right w:val="none" w:sz="0" w:space="0" w:color="auto"/>
      </w:divBdr>
    </w:div>
    <w:div w:id="324014074">
      <w:bodyDiv w:val="1"/>
      <w:marLeft w:val="0"/>
      <w:marRight w:val="0"/>
      <w:marTop w:val="0"/>
      <w:marBottom w:val="0"/>
      <w:divBdr>
        <w:top w:val="none" w:sz="0" w:space="0" w:color="auto"/>
        <w:left w:val="none" w:sz="0" w:space="0" w:color="auto"/>
        <w:bottom w:val="none" w:sz="0" w:space="0" w:color="auto"/>
        <w:right w:val="none" w:sz="0" w:space="0" w:color="auto"/>
      </w:divBdr>
    </w:div>
    <w:div w:id="325323141">
      <w:bodyDiv w:val="1"/>
      <w:marLeft w:val="0"/>
      <w:marRight w:val="0"/>
      <w:marTop w:val="0"/>
      <w:marBottom w:val="0"/>
      <w:divBdr>
        <w:top w:val="none" w:sz="0" w:space="0" w:color="auto"/>
        <w:left w:val="none" w:sz="0" w:space="0" w:color="auto"/>
        <w:bottom w:val="none" w:sz="0" w:space="0" w:color="auto"/>
        <w:right w:val="none" w:sz="0" w:space="0" w:color="auto"/>
      </w:divBdr>
    </w:div>
    <w:div w:id="332338156">
      <w:bodyDiv w:val="1"/>
      <w:marLeft w:val="0"/>
      <w:marRight w:val="0"/>
      <w:marTop w:val="0"/>
      <w:marBottom w:val="0"/>
      <w:divBdr>
        <w:top w:val="none" w:sz="0" w:space="0" w:color="auto"/>
        <w:left w:val="none" w:sz="0" w:space="0" w:color="auto"/>
        <w:bottom w:val="none" w:sz="0" w:space="0" w:color="auto"/>
        <w:right w:val="none" w:sz="0" w:space="0" w:color="auto"/>
      </w:divBdr>
    </w:div>
    <w:div w:id="339770854">
      <w:bodyDiv w:val="1"/>
      <w:marLeft w:val="0"/>
      <w:marRight w:val="0"/>
      <w:marTop w:val="0"/>
      <w:marBottom w:val="0"/>
      <w:divBdr>
        <w:top w:val="none" w:sz="0" w:space="0" w:color="auto"/>
        <w:left w:val="none" w:sz="0" w:space="0" w:color="auto"/>
        <w:bottom w:val="none" w:sz="0" w:space="0" w:color="auto"/>
        <w:right w:val="none" w:sz="0" w:space="0" w:color="auto"/>
      </w:divBdr>
    </w:div>
    <w:div w:id="344093340">
      <w:bodyDiv w:val="1"/>
      <w:marLeft w:val="0"/>
      <w:marRight w:val="0"/>
      <w:marTop w:val="0"/>
      <w:marBottom w:val="0"/>
      <w:divBdr>
        <w:top w:val="none" w:sz="0" w:space="0" w:color="auto"/>
        <w:left w:val="none" w:sz="0" w:space="0" w:color="auto"/>
        <w:bottom w:val="none" w:sz="0" w:space="0" w:color="auto"/>
        <w:right w:val="none" w:sz="0" w:space="0" w:color="auto"/>
      </w:divBdr>
    </w:div>
    <w:div w:id="344790924">
      <w:bodyDiv w:val="1"/>
      <w:marLeft w:val="0"/>
      <w:marRight w:val="0"/>
      <w:marTop w:val="0"/>
      <w:marBottom w:val="0"/>
      <w:divBdr>
        <w:top w:val="none" w:sz="0" w:space="0" w:color="auto"/>
        <w:left w:val="none" w:sz="0" w:space="0" w:color="auto"/>
        <w:bottom w:val="none" w:sz="0" w:space="0" w:color="auto"/>
        <w:right w:val="none" w:sz="0" w:space="0" w:color="auto"/>
      </w:divBdr>
    </w:div>
    <w:div w:id="348216895">
      <w:bodyDiv w:val="1"/>
      <w:marLeft w:val="0"/>
      <w:marRight w:val="0"/>
      <w:marTop w:val="0"/>
      <w:marBottom w:val="0"/>
      <w:divBdr>
        <w:top w:val="none" w:sz="0" w:space="0" w:color="auto"/>
        <w:left w:val="none" w:sz="0" w:space="0" w:color="auto"/>
        <w:bottom w:val="none" w:sz="0" w:space="0" w:color="auto"/>
        <w:right w:val="none" w:sz="0" w:space="0" w:color="auto"/>
      </w:divBdr>
      <w:divsChild>
        <w:div w:id="1249145">
          <w:marLeft w:val="0"/>
          <w:marRight w:val="0"/>
          <w:marTop w:val="0"/>
          <w:marBottom w:val="0"/>
          <w:divBdr>
            <w:top w:val="none" w:sz="0" w:space="0" w:color="auto"/>
            <w:left w:val="none" w:sz="0" w:space="0" w:color="auto"/>
            <w:bottom w:val="none" w:sz="0" w:space="0" w:color="auto"/>
            <w:right w:val="none" w:sz="0" w:space="0" w:color="auto"/>
          </w:divBdr>
          <w:divsChild>
            <w:div w:id="2027946865">
              <w:marLeft w:val="0"/>
              <w:marRight w:val="0"/>
              <w:marTop w:val="0"/>
              <w:marBottom w:val="0"/>
              <w:divBdr>
                <w:top w:val="none" w:sz="0" w:space="0" w:color="auto"/>
                <w:left w:val="none" w:sz="0" w:space="0" w:color="auto"/>
                <w:bottom w:val="none" w:sz="0" w:space="0" w:color="auto"/>
                <w:right w:val="none" w:sz="0" w:space="0" w:color="auto"/>
              </w:divBdr>
              <w:divsChild>
                <w:div w:id="1198589056">
                  <w:marLeft w:val="0"/>
                  <w:marRight w:val="0"/>
                  <w:marTop w:val="0"/>
                  <w:marBottom w:val="0"/>
                  <w:divBdr>
                    <w:top w:val="none" w:sz="0" w:space="0" w:color="auto"/>
                    <w:left w:val="none" w:sz="0" w:space="0" w:color="auto"/>
                    <w:bottom w:val="none" w:sz="0" w:space="0" w:color="auto"/>
                    <w:right w:val="none" w:sz="0" w:space="0" w:color="auto"/>
                  </w:divBdr>
                  <w:divsChild>
                    <w:div w:id="1123616397">
                      <w:marLeft w:val="0"/>
                      <w:marRight w:val="0"/>
                      <w:marTop w:val="0"/>
                      <w:marBottom w:val="0"/>
                      <w:divBdr>
                        <w:top w:val="none" w:sz="0" w:space="0" w:color="auto"/>
                        <w:left w:val="none" w:sz="0" w:space="0" w:color="auto"/>
                        <w:bottom w:val="none" w:sz="0" w:space="0" w:color="auto"/>
                        <w:right w:val="none" w:sz="0" w:space="0" w:color="auto"/>
                      </w:divBdr>
                      <w:divsChild>
                        <w:div w:id="21694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75504">
                  <w:marLeft w:val="0"/>
                  <w:marRight w:val="0"/>
                  <w:marTop w:val="0"/>
                  <w:marBottom w:val="0"/>
                  <w:divBdr>
                    <w:top w:val="none" w:sz="0" w:space="0" w:color="auto"/>
                    <w:left w:val="none" w:sz="0" w:space="0" w:color="auto"/>
                    <w:bottom w:val="none" w:sz="0" w:space="0" w:color="auto"/>
                    <w:right w:val="none" w:sz="0" w:space="0" w:color="auto"/>
                  </w:divBdr>
                  <w:divsChild>
                    <w:div w:id="1922905733">
                      <w:marLeft w:val="0"/>
                      <w:marRight w:val="0"/>
                      <w:marTop w:val="0"/>
                      <w:marBottom w:val="0"/>
                      <w:divBdr>
                        <w:top w:val="none" w:sz="0" w:space="0" w:color="auto"/>
                        <w:left w:val="none" w:sz="0" w:space="0" w:color="auto"/>
                        <w:bottom w:val="none" w:sz="0" w:space="0" w:color="auto"/>
                        <w:right w:val="none" w:sz="0" w:space="0" w:color="auto"/>
                      </w:divBdr>
                      <w:divsChild>
                        <w:div w:id="4248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928559">
      <w:bodyDiv w:val="1"/>
      <w:marLeft w:val="0"/>
      <w:marRight w:val="0"/>
      <w:marTop w:val="0"/>
      <w:marBottom w:val="0"/>
      <w:divBdr>
        <w:top w:val="none" w:sz="0" w:space="0" w:color="auto"/>
        <w:left w:val="none" w:sz="0" w:space="0" w:color="auto"/>
        <w:bottom w:val="none" w:sz="0" w:space="0" w:color="auto"/>
        <w:right w:val="none" w:sz="0" w:space="0" w:color="auto"/>
      </w:divBdr>
    </w:div>
    <w:div w:id="373622821">
      <w:bodyDiv w:val="1"/>
      <w:marLeft w:val="0"/>
      <w:marRight w:val="0"/>
      <w:marTop w:val="0"/>
      <w:marBottom w:val="0"/>
      <w:divBdr>
        <w:top w:val="none" w:sz="0" w:space="0" w:color="auto"/>
        <w:left w:val="none" w:sz="0" w:space="0" w:color="auto"/>
        <w:bottom w:val="none" w:sz="0" w:space="0" w:color="auto"/>
        <w:right w:val="none" w:sz="0" w:space="0" w:color="auto"/>
      </w:divBdr>
    </w:div>
    <w:div w:id="388042522">
      <w:bodyDiv w:val="1"/>
      <w:marLeft w:val="0"/>
      <w:marRight w:val="0"/>
      <w:marTop w:val="0"/>
      <w:marBottom w:val="0"/>
      <w:divBdr>
        <w:top w:val="none" w:sz="0" w:space="0" w:color="auto"/>
        <w:left w:val="none" w:sz="0" w:space="0" w:color="auto"/>
        <w:bottom w:val="none" w:sz="0" w:space="0" w:color="auto"/>
        <w:right w:val="none" w:sz="0" w:space="0" w:color="auto"/>
      </w:divBdr>
    </w:div>
    <w:div w:id="392435754">
      <w:bodyDiv w:val="1"/>
      <w:marLeft w:val="0"/>
      <w:marRight w:val="0"/>
      <w:marTop w:val="0"/>
      <w:marBottom w:val="0"/>
      <w:divBdr>
        <w:top w:val="none" w:sz="0" w:space="0" w:color="auto"/>
        <w:left w:val="none" w:sz="0" w:space="0" w:color="auto"/>
        <w:bottom w:val="none" w:sz="0" w:space="0" w:color="auto"/>
        <w:right w:val="none" w:sz="0" w:space="0" w:color="auto"/>
      </w:divBdr>
      <w:divsChild>
        <w:div w:id="21512857">
          <w:marLeft w:val="0"/>
          <w:marRight w:val="0"/>
          <w:marTop w:val="360"/>
          <w:marBottom w:val="0"/>
          <w:divBdr>
            <w:top w:val="none" w:sz="0" w:space="0" w:color="auto"/>
            <w:left w:val="none" w:sz="0" w:space="0" w:color="auto"/>
            <w:bottom w:val="none" w:sz="0" w:space="0" w:color="auto"/>
            <w:right w:val="none" w:sz="0" w:space="0" w:color="auto"/>
          </w:divBdr>
        </w:div>
        <w:div w:id="355883642">
          <w:marLeft w:val="0"/>
          <w:marRight w:val="0"/>
          <w:marTop w:val="360"/>
          <w:marBottom w:val="0"/>
          <w:divBdr>
            <w:top w:val="none" w:sz="0" w:space="0" w:color="auto"/>
            <w:left w:val="none" w:sz="0" w:space="0" w:color="auto"/>
            <w:bottom w:val="none" w:sz="0" w:space="0" w:color="auto"/>
            <w:right w:val="none" w:sz="0" w:space="0" w:color="auto"/>
          </w:divBdr>
        </w:div>
        <w:div w:id="378629638">
          <w:marLeft w:val="0"/>
          <w:marRight w:val="0"/>
          <w:marTop w:val="360"/>
          <w:marBottom w:val="0"/>
          <w:divBdr>
            <w:top w:val="none" w:sz="0" w:space="0" w:color="auto"/>
            <w:left w:val="none" w:sz="0" w:space="0" w:color="auto"/>
            <w:bottom w:val="none" w:sz="0" w:space="0" w:color="auto"/>
            <w:right w:val="none" w:sz="0" w:space="0" w:color="auto"/>
          </w:divBdr>
        </w:div>
        <w:div w:id="450321275">
          <w:marLeft w:val="0"/>
          <w:marRight w:val="0"/>
          <w:marTop w:val="360"/>
          <w:marBottom w:val="0"/>
          <w:divBdr>
            <w:top w:val="none" w:sz="0" w:space="0" w:color="auto"/>
            <w:left w:val="none" w:sz="0" w:space="0" w:color="auto"/>
            <w:bottom w:val="none" w:sz="0" w:space="0" w:color="auto"/>
            <w:right w:val="none" w:sz="0" w:space="0" w:color="auto"/>
          </w:divBdr>
        </w:div>
        <w:div w:id="857230694">
          <w:marLeft w:val="0"/>
          <w:marRight w:val="0"/>
          <w:marTop w:val="360"/>
          <w:marBottom w:val="0"/>
          <w:divBdr>
            <w:top w:val="none" w:sz="0" w:space="0" w:color="auto"/>
            <w:left w:val="none" w:sz="0" w:space="0" w:color="auto"/>
            <w:bottom w:val="none" w:sz="0" w:space="0" w:color="auto"/>
            <w:right w:val="none" w:sz="0" w:space="0" w:color="auto"/>
          </w:divBdr>
        </w:div>
        <w:div w:id="1264221647">
          <w:marLeft w:val="0"/>
          <w:marRight w:val="0"/>
          <w:marTop w:val="360"/>
          <w:marBottom w:val="0"/>
          <w:divBdr>
            <w:top w:val="none" w:sz="0" w:space="0" w:color="auto"/>
            <w:left w:val="none" w:sz="0" w:space="0" w:color="auto"/>
            <w:bottom w:val="none" w:sz="0" w:space="0" w:color="auto"/>
            <w:right w:val="none" w:sz="0" w:space="0" w:color="auto"/>
          </w:divBdr>
        </w:div>
        <w:div w:id="1803227586">
          <w:marLeft w:val="0"/>
          <w:marRight w:val="0"/>
          <w:marTop w:val="360"/>
          <w:marBottom w:val="0"/>
          <w:divBdr>
            <w:top w:val="none" w:sz="0" w:space="0" w:color="auto"/>
            <w:left w:val="none" w:sz="0" w:space="0" w:color="auto"/>
            <w:bottom w:val="none" w:sz="0" w:space="0" w:color="auto"/>
            <w:right w:val="none" w:sz="0" w:space="0" w:color="auto"/>
          </w:divBdr>
        </w:div>
      </w:divsChild>
    </w:div>
    <w:div w:id="399064224">
      <w:bodyDiv w:val="1"/>
      <w:marLeft w:val="0"/>
      <w:marRight w:val="0"/>
      <w:marTop w:val="0"/>
      <w:marBottom w:val="0"/>
      <w:divBdr>
        <w:top w:val="none" w:sz="0" w:space="0" w:color="auto"/>
        <w:left w:val="none" w:sz="0" w:space="0" w:color="auto"/>
        <w:bottom w:val="none" w:sz="0" w:space="0" w:color="auto"/>
        <w:right w:val="none" w:sz="0" w:space="0" w:color="auto"/>
      </w:divBdr>
    </w:div>
    <w:div w:id="409624027">
      <w:bodyDiv w:val="1"/>
      <w:marLeft w:val="0"/>
      <w:marRight w:val="0"/>
      <w:marTop w:val="0"/>
      <w:marBottom w:val="0"/>
      <w:divBdr>
        <w:top w:val="none" w:sz="0" w:space="0" w:color="auto"/>
        <w:left w:val="none" w:sz="0" w:space="0" w:color="auto"/>
        <w:bottom w:val="none" w:sz="0" w:space="0" w:color="auto"/>
        <w:right w:val="none" w:sz="0" w:space="0" w:color="auto"/>
      </w:divBdr>
    </w:div>
    <w:div w:id="409886074">
      <w:bodyDiv w:val="1"/>
      <w:marLeft w:val="0"/>
      <w:marRight w:val="0"/>
      <w:marTop w:val="0"/>
      <w:marBottom w:val="0"/>
      <w:divBdr>
        <w:top w:val="none" w:sz="0" w:space="0" w:color="auto"/>
        <w:left w:val="none" w:sz="0" w:space="0" w:color="auto"/>
        <w:bottom w:val="none" w:sz="0" w:space="0" w:color="auto"/>
        <w:right w:val="none" w:sz="0" w:space="0" w:color="auto"/>
      </w:divBdr>
    </w:div>
    <w:div w:id="423694255">
      <w:bodyDiv w:val="1"/>
      <w:marLeft w:val="0"/>
      <w:marRight w:val="0"/>
      <w:marTop w:val="0"/>
      <w:marBottom w:val="0"/>
      <w:divBdr>
        <w:top w:val="none" w:sz="0" w:space="0" w:color="auto"/>
        <w:left w:val="none" w:sz="0" w:space="0" w:color="auto"/>
        <w:bottom w:val="none" w:sz="0" w:space="0" w:color="auto"/>
        <w:right w:val="none" w:sz="0" w:space="0" w:color="auto"/>
      </w:divBdr>
    </w:div>
    <w:div w:id="434789849">
      <w:bodyDiv w:val="1"/>
      <w:marLeft w:val="0"/>
      <w:marRight w:val="0"/>
      <w:marTop w:val="0"/>
      <w:marBottom w:val="0"/>
      <w:divBdr>
        <w:top w:val="none" w:sz="0" w:space="0" w:color="auto"/>
        <w:left w:val="none" w:sz="0" w:space="0" w:color="auto"/>
        <w:bottom w:val="none" w:sz="0" w:space="0" w:color="auto"/>
        <w:right w:val="none" w:sz="0" w:space="0" w:color="auto"/>
      </w:divBdr>
    </w:div>
    <w:div w:id="452334406">
      <w:bodyDiv w:val="1"/>
      <w:marLeft w:val="0"/>
      <w:marRight w:val="0"/>
      <w:marTop w:val="0"/>
      <w:marBottom w:val="0"/>
      <w:divBdr>
        <w:top w:val="none" w:sz="0" w:space="0" w:color="auto"/>
        <w:left w:val="none" w:sz="0" w:space="0" w:color="auto"/>
        <w:bottom w:val="none" w:sz="0" w:space="0" w:color="auto"/>
        <w:right w:val="none" w:sz="0" w:space="0" w:color="auto"/>
      </w:divBdr>
    </w:div>
    <w:div w:id="453641277">
      <w:bodyDiv w:val="1"/>
      <w:marLeft w:val="0"/>
      <w:marRight w:val="0"/>
      <w:marTop w:val="0"/>
      <w:marBottom w:val="0"/>
      <w:divBdr>
        <w:top w:val="none" w:sz="0" w:space="0" w:color="auto"/>
        <w:left w:val="none" w:sz="0" w:space="0" w:color="auto"/>
        <w:bottom w:val="none" w:sz="0" w:space="0" w:color="auto"/>
        <w:right w:val="none" w:sz="0" w:space="0" w:color="auto"/>
      </w:divBdr>
    </w:div>
    <w:div w:id="456029887">
      <w:bodyDiv w:val="1"/>
      <w:marLeft w:val="0"/>
      <w:marRight w:val="0"/>
      <w:marTop w:val="0"/>
      <w:marBottom w:val="0"/>
      <w:divBdr>
        <w:top w:val="none" w:sz="0" w:space="0" w:color="auto"/>
        <w:left w:val="none" w:sz="0" w:space="0" w:color="auto"/>
        <w:bottom w:val="none" w:sz="0" w:space="0" w:color="auto"/>
        <w:right w:val="none" w:sz="0" w:space="0" w:color="auto"/>
      </w:divBdr>
    </w:div>
    <w:div w:id="471946411">
      <w:bodyDiv w:val="1"/>
      <w:marLeft w:val="0"/>
      <w:marRight w:val="0"/>
      <w:marTop w:val="0"/>
      <w:marBottom w:val="0"/>
      <w:divBdr>
        <w:top w:val="none" w:sz="0" w:space="0" w:color="auto"/>
        <w:left w:val="none" w:sz="0" w:space="0" w:color="auto"/>
        <w:bottom w:val="none" w:sz="0" w:space="0" w:color="auto"/>
        <w:right w:val="none" w:sz="0" w:space="0" w:color="auto"/>
      </w:divBdr>
    </w:div>
    <w:div w:id="472138337">
      <w:bodyDiv w:val="1"/>
      <w:marLeft w:val="0"/>
      <w:marRight w:val="0"/>
      <w:marTop w:val="0"/>
      <w:marBottom w:val="0"/>
      <w:divBdr>
        <w:top w:val="none" w:sz="0" w:space="0" w:color="auto"/>
        <w:left w:val="none" w:sz="0" w:space="0" w:color="auto"/>
        <w:bottom w:val="none" w:sz="0" w:space="0" w:color="auto"/>
        <w:right w:val="none" w:sz="0" w:space="0" w:color="auto"/>
      </w:divBdr>
    </w:div>
    <w:div w:id="475075011">
      <w:bodyDiv w:val="1"/>
      <w:marLeft w:val="0"/>
      <w:marRight w:val="0"/>
      <w:marTop w:val="0"/>
      <w:marBottom w:val="0"/>
      <w:divBdr>
        <w:top w:val="none" w:sz="0" w:space="0" w:color="auto"/>
        <w:left w:val="none" w:sz="0" w:space="0" w:color="auto"/>
        <w:bottom w:val="none" w:sz="0" w:space="0" w:color="auto"/>
        <w:right w:val="none" w:sz="0" w:space="0" w:color="auto"/>
      </w:divBdr>
    </w:div>
    <w:div w:id="495193278">
      <w:bodyDiv w:val="1"/>
      <w:marLeft w:val="0"/>
      <w:marRight w:val="0"/>
      <w:marTop w:val="0"/>
      <w:marBottom w:val="0"/>
      <w:divBdr>
        <w:top w:val="none" w:sz="0" w:space="0" w:color="auto"/>
        <w:left w:val="none" w:sz="0" w:space="0" w:color="auto"/>
        <w:bottom w:val="none" w:sz="0" w:space="0" w:color="auto"/>
        <w:right w:val="none" w:sz="0" w:space="0" w:color="auto"/>
      </w:divBdr>
    </w:div>
    <w:div w:id="495458210">
      <w:bodyDiv w:val="1"/>
      <w:marLeft w:val="0"/>
      <w:marRight w:val="0"/>
      <w:marTop w:val="0"/>
      <w:marBottom w:val="0"/>
      <w:divBdr>
        <w:top w:val="none" w:sz="0" w:space="0" w:color="auto"/>
        <w:left w:val="none" w:sz="0" w:space="0" w:color="auto"/>
        <w:bottom w:val="none" w:sz="0" w:space="0" w:color="auto"/>
        <w:right w:val="none" w:sz="0" w:space="0" w:color="auto"/>
      </w:divBdr>
    </w:div>
    <w:div w:id="515076259">
      <w:bodyDiv w:val="1"/>
      <w:marLeft w:val="0"/>
      <w:marRight w:val="0"/>
      <w:marTop w:val="0"/>
      <w:marBottom w:val="0"/>
      <w:divBdr>
        <w:top w:val="none" w:sz="0" w:space="0" w:color="auto"/>
        <w:left w:val="none" w:sz="0" w:space="0" w:color="auto"/>
        <w:bottom w:val="none" w:sz="0" w:space="0" w:color="auto"/>
        <w:right w:val="none" w:sz="0" w:space="0" w:color="auto"/>
      </w:divBdr>
    </w:div>
    <w:div w:id="529151294">
      <w:bodyDiv w:val="1"/>
      <w:marLeft w:val="0"/>
      <w:marRight w:val="0"/>
      <w:marTop w:val="0"/>
      <w:marBottom w:val="0"/>
      <w:divBdr>
        <w:top w:val="none" w:sz="0" w:space="0" w:color="auto"/>
        <w:left w:val="none" w:sz="0" w:space="0" w:color="auto"/>
        <w:bottom w:val="none" w:sz="0" w:space="0" w:color="auto"/>
        <w:right w:val="none" w:sz="0" w:space="0" w:color="auto"/>
      </w:divBdr>
    </w:div>
    <w:div w:id="530655473">
      <w:bodyDiv w:val="1"/>
      <w:marLeft w:val="0"/>
      <w:marRight w:val="0"/>
      <w:marTop w:val="0"/>
      <w:marBottom w:val="0"/>
      <w:divBdr>
        <w:top w:val="none" w:sz="0" w:space="0" w:color="auto"/>
        <w:left w:val="none" w:sz="0" w:space="0" w:color="auto"/>
        <w:bottom w:val="none" w:sz="0" w:space="0" w:color="auto"/>
        <w:right w:val="none" w:sz="0" w:space="0" w:color="auto"/>
      </w:divBdr>
    </w:div>
    <w:div w:id="541403396">
      <w:bodyDiv w:val="1"/>
      <w:marLeft w:val="0"/>
      <w:marRight w:val="0"/>
      <w:marTop w:val="0"/>
      <w:marBottom w:val="0"/>
      <w:divBdr>
        <w:top w:val="none" w:sz="0" w:space="0" w:color="auto"/>
        <w:left w:val="none" w:sz="0" w:space="0" w:color="auto"/>
        <w:bottom w:val="none" w:sz="0" w:space="0" w:color="auto"/>
        <w:right w:val="none" w:sz="0" w:space="0" w:color="auto"/>
      </w:divBdr>
    </w:div>
    <w:div w:id="549725667">
      <w:bodyDiv w:val="1"/>
      <w:marLeft w:val="0"/>
      <w:marRight w:val="0"/>
      <w:marTop w:val="0"/>
      <w:marBottom w:val="0"/>
      <w:divBdr>
        <w:top w:val="none" w:sz="0" w:space="0" w:color="auto"/>
        <w:left w:val="none" w:sz="0" w:space="0" w:color="auto"/>
        <w:bottom w:val="none" w:sz="0" w:space="0" w:color="auto"/>
        <w:right w:val="none" w:sz="0" w:space="0" w:color="auto"/>
      </w:divBdr>
    </w:div>
    <w:div w:id="553737344">
      <w:bodyDiv w:val="1"/>
      <w:marLeft w:val="0"/>
      <w:marRight w:val="0"/>
      <w:marTop w:val="0"/>
      <w:marBottom w:val="0"/>
      <w:divBdr>
        <w:top w:val="none" w:sz="0" w:space="0" w:color="auto"/>
        <w:left w:val="none" w:sz="0" w:space="0" w:color="auto"/>
        <w:bottom w:val="none" w:sz="0" w:space="0" w:color="auto"/>
        <w:right w:val="none" w:sz="0" w:space="0" w:color="auto"/>
      </w:divBdr>
    </w:div>
    <w:div w:id="558831023">
      <w:bodyDiv w:val="1"/>
      <w:marLeft w:val="0"/>
      <w:marRight w:val="0"/>
      <w:marTop w:val="0"/>
      <w:marBottom w:val="0"/>
      <w:divBdr>
        <w:top w:val="none" w:sz="0" w:space="0" w:color="auto"/>
        <w:left w:val="none" w:sz="0" w:space="0" w:color="auto"/>
        <w:bottom w:val="none" w:sz="0" w:space="0" w:color="auto"/>
        <w:right w:val="none" w:sz="0" w:space="0" w:color="auto"/>
      </w:divBdr>
    </w:div>
    <w:div w:id="567542435">
      <w:bodyDiv w:val="1"/>
      <w:marLeft w:val="0"/>
      <w:marRight w:val="0"/>
      <w:marTop w:val="0"/>
      <w:marBottom w:val="0"/>
      <w:divBdr>
        <w:top w:val="none" w:sz="0" w:space="0" w:color="auto"/>
        <w:left w:val="none" w:sz="0" w:space="0" w:color="auto"/>
        <w:bottom w:val="none" w:sz="0" w:space="0" w:color="auto"/>
        <w:right w:val="none" w:sz="0" w:space="0" w:color="auto"/>
      </w:divBdr>
    </w:div>
    <w:div w:id="568730665">
      <w:bodyDiv w:val="1"/>
      <w:marLeft w:val="0"/>
      <w:marRight w:val="0"/>
      <w:marTop w:val="0"/>
      <w:marBottom w:val="0"/>
      <w:divBdr>
        <w:top w:val="none" w:sz="0" w:space="0" w:color="auto"/>
        <w:left w:val="none" w:sz="0" w:space="0" w:color="auto"/>
        <w:bottom w:val="none" w:sz="0" w:space="0" w:color="auto"/>
        <w:right w:val="none" w:sz="0" w:space="0" w:color="auto"/>
      </w:divBdr>
    </w:div>
    <w:div w:id="585966919">
      <w:bodyDiv w:val="1"/>
      <w:marLeft w:val="0"/>
      <w:marRight w:val="0"/>
      <w:marTop w:val="0"/>
      <w:marBottom w:val="0"/>
      <w:divBdr>
        <w:top w:val="none" w:sz="0" w:space="0" w:color="auto"/>
        <w:left w:val="none" w:sz="0" w:space="0" w:color="auto"/>
        <w:bottom w:val="none" w:sz="0" w:space="0" w:color="auto"/>
        <w:right w:val="none" w:sz="0" w:space="0" w:color="auto"/>
      </w:divBdr>
      <w:divsChild>
        <w:div w:id="1806116772">
          <w:marLeft w:val="0"/>
          <w:marRight w:val="0"/>
          <w:marTop w:val="360"/>
          <w:marBottom w:val="0"/>
          <w:divBdr>
            <w:top w:val="none" w:sz="0" w:space="0" w:color="auto"/>
            <w:left w:val="none" w:sz="0" w:space="0" w:color="auto"/>
            <w:bottom w:val="none" w:sz="0" w:space="0" w:color="auto"/>
            <w:right w:val="none" w:sz="0" w:space="0" w:color="auto"/>
          </w:divBdr>
        </w:div>
        <w:div w:id="1284730547">
          <w:marLeft w:val="0"/>
          <w:marRight w:val="0"/>
          <w:marTop w:val="360"/>
          <w:marBottom w:val="0"/>
          <w:divBdr>
            <w:top w:val="none" w:sz="0" w:space="0" w:color="auto"/>
            <w:left w:val="none" w:sz="0" w:space="0" w:color="auto"/>
            <w:bottom w:val="none" w:sz="0" w:space="0" w:color="auto"/>
            <w:right w:val="none" w:sz="0" w:space="0" w:color="auto"/>
          </w:divBdr>
        </w:div>
        <w:div w:id="2141411952">
          <w:marLeft w:val="0"/>
          <w:marRight w:val="0"/>
          <w:marTop w:val="360"/>
          <w:marBottom w:val="0"/>
          <w:divBdr>
            <w:top w:val="none" w:sz="0" w:space="0" w:color="auto"/>
            <w:left w:val="none" w:sz="0" w:space="0" w:color="auto"/>
            <w:bottom w:val="none" w:sz="0" w:space="0" w:color="auto"/>
            <w:right w:val="none" w:sz="0" w:space="0" w:color="auto"/>
          </w:divBdr>
        </w:div>
      </w:divsChild>
    </w:div>
    <w:div w:id="593781312">
      <w:bodyDiv w:val="1"/>
      <w:marLeft w:val="0"/>
      <w:marRight w:val="0"/>
      <w:marTop w:val="0"/>
      <w:marBottom w:val="0"/>
      <w:divBdr>
        <w:top w:val="none" w:sz="0" w:space="0" w:color="auto"/>
        <w:left w:val="none" w:sz="0" w:space="0" w:color="auto"/>
        <w:bottom w:val="none" w:sz="0" w:space="0" w:color="auto"/>
        <w:right w:val="none" w:sz="0" w:space="0" w:color="auto"/>
      </w:divBdr>
    </w:div>
    <w:div w:id="595092724">
      <w:bodyDiv w:val="1"/>
      <w:marLeft w:val="0"/>
      <w:marRight w:val="0"/>
      <w:marTop w:val="0"/>
      <w:marBottom w:val="0"/>
      <w:divBdr>
        <w:top w:val="none" w:sz="0" w:space="0" w:color="auto"/>
        <w:left w:val="none" w:sz="0" w:space="0" w:color="auto"/>
        <w:bottom w:val="none" w:sz="0" w:space="0" w:color="auto"/>
        <w:right w:val="none" w:sz="0" w:space="0" w:color="auto"/>
      </w:divBdr>
    </w:div>
    <w:div w:id="597058134">
      <w:bodyDiv w:val="1"/>
      <w:marLeft w:val="0"/>
      <w:marRight w:val="0"/>
      <w:marTop w:val="0"/>
      <w:marBottom w:val="0"/>
      <w:divBdr>
        <w:top w:val="none" w:sz="0" w:space="0" w:color="auto"/>
        <w:left w:val="none" w:sz="0" w:space="0" w:color="auto"/>
        <w:bottom w:val="none" w:sz="0" w:space="0" w:color="auto"/>
        <w:right w:val="none" w:sz="0" w:space="0" w:color="auto"/>
      </w:divBdr>
    </w:div>
    <w:div w:id="599410683">
      <w:bodyDiv w:val="1"/>
      <w:marLeft w:val="0"/>
      <w:marRight w:val="0"/>
      <w:marTop w:val="0"/>
      <w:marBottom w:val="0"/>
      <w:divBdr>
        <w:top w:val="none" w:sz="0" w:space="0" w:color="auto"/>
        <w:left w:val="none" w:sz="0" w:space="0" w:color="auto"/>
        <w:bottom w:val="none" w:sz="0" w:space="0" w:color="auto"/>
        <w:right w:val="none" w:sz="0" w:space="0" w:color="auto"/>
      </w:divBdr>
    </w:div>
    <w:div w:id="617491847">
      <w:bodyDiv w:val="1"/>
      <w:marLeft w:val="0"/>
      <w:marRight w:val="0"/>
      <w:marTop w:val="0"/>
      <w:marBottom w:val="0"/>
      <w:divBdr>
        <w:top w:val="none" w:sz="0" w:space="0" w:color="auto"/>
        <w:left w:val="none" w:sz="0" w:space="0" w:color="auto"/>
        <w:bottom w:val="none" w:sz="0" w:space="0" w:color="auto"/>
        <w:right w:val="none" w:sz="0" w:space="0" w:color="auto"/>
      </w:divBdr>
    </w:div>
    <w:div w:id="624041974">
      <w:bodyDiv w:val="1"/>
      <w:marLeft w:val="0"/>
      <w:marRight w:val="0"/>
      <w:marTop w:val="0"/>
      <w:marBottom w:val="0"/>
      <w:divBdr>
        <w:top w:val="none" w:sz="0" w:space="0" w:color="auto"/>
        <w:left w:val="none" w:sz="0" w:space="0" w:color="auto"/>
        <w:bottom w:val="none" w:sz="0" w:space="0" w:color="auto"/>
        <w:right w:val="none" w:sz="0" w:space="0" w:color="auto"/>
      </w:divBdr>
    </w:div>
    <w:div w:id="629556203">
      <w:bodyDiv w:val="1"/>
      <w:marLeft w:val="0"/>
      <w:marRight w:val="0"/>
      <w:marTop w:val="0"/>
      <w:marBottom w:val="0"/>
      <w:divBdr>
        <w:top w:val="none" w:sz="0" w:space="0" w:color="auto"/>
        <w:left w:val="none" w:sz="0" w:space="0" w:color="auto"/>
        <w:bottom w:val="none" w:sz="0" w:space="0" w:color="auto"/>
        <w:right w:val="none" w:sz="0" w:space="0" w:color="auto"/>
      </w:divBdr>
    </w:div>
    <w:div w:id="640425878">
      <w:bodyDiv w:val="1"/>
      <w:marLeft w:val="0"/>
      <w:marRight w:val="0"/>
      <w:marTop w:val="0"/>
      <w:marBottom w:val="0"/>
      <w:divBdr>
        <w:top w:val="none" w:sz="0" w:space="0" w:color="auto"/>
        <w:left w:val="none" w:sz="0" w:space="0" w:color="auto"/>
        <w:bottom w:val="none" w:sz="0" w:space="0" w:color="auto"/>
        <w:right w:val="none" w:sz="0" w:space="0" w:color="auto"/>
      </w:divBdr>
    </w:div>
    <w:div w:id="640772887">
      <w:bodyDiv w:val="1"/>
      <w:marLeft w:val="0"/>
      <w:marRight w:val="0"/>
      <w:marTop w:val="0"/>
      <w:marBottom w:val="0"/>
      <w:divBdr>
        <w:top w:val="none" w:sz="0" w:space="0" w:color="auto"/>
        <w:left w:val="none" w:sz="0" w:space="0" w:color="auto"/>
        <w:bottom w:val="none" w:sz="0" w:space="0" w:color="auto"/>
        <w:right w:val="none" w:sz="0" w:space="0" w:color="auto"/>
      </w:divBdr>
    </w:div>
    <w:div w:id="649333660">
      <w:bodyDiv w:val="1"/>
      <w:marLeft w:val="0"/>
      <w:marRight w:val="0"/>
      <w:marTop w:val="0"/>
      <w:marBottom w:val="0"/>
      <w:divBdr>
        <w:top w:val="none" w:sz="0" w:space="0" w:color="auto"/>
        <w:left w:val="none" w:sz="0" w:space="0" w:color="auto"/>
        <w:bottom w:val="none" w:sz="0" w:space="0" w:color="auto"/>
        <w:right w:val="none" w:sz="0" w:space="0" w:color="auto"/>
      </w:divBdr>
    </w:div>
    <w:div w:id="657658765">
      <w:bodyDiv w:val="1"/>
      <w:marLeft w:val="0"/>
      <w:marRight w:val="0"/>
      <w:marTop w:val="0"/>
      <w:marBottom w:val="0"/>
      <w:divBdr>
        <w:top w:val="none" w:sz="0" w:space="0" w:color="auto"/>
        <w:left w:val="none" w:sz="0" w:space="0" w:color="auto"/>
        <w:bottom w:val="none" w:sz="0" w:space="0" w:color="auto"/>
        <w:right w:val="none" w:sz="0" w:space="0" w:color="auto"/>
      </w:divBdr>
    </w:div>
    <w:div w:id="659577674">
      <w:bodyDiv w:val="1"/>
      <w:marLeft w:val="0"/>
      <w:marRight w:val="0"/>
      <w:marTop w:val="0"/>
      <w:marBottom w:val="0"/>
      <w:divBdr>
        <w:top w:val="none" w:sz="0" w:space="0" w:color="auto"/>
        <w:left w:val="none" w:sz="0" w:space="0" w:color="auto"/>
        <w:bottom w:val="none" w:sz="0" w:space="0" w:color="auto"/>
        <w:right w:val="none" w:sz="0" w:space="0" w:color="auto"/>
      </w:divBdr>
    </w:div>
    <w:div w:id="667682878">
      <w:bodyDiv w:val="1"/>
      <w:marLeft w:val="0"/>
      <w:marRight w:val="0"/>
      <w:marTop w:val="0"/>
      <w:marBottom w:val="0"/>
      <w:divBdr>
        <w:top w:val="none" w:sz="0" w:space="0" w:color="auto"/>
        <w:left w:val="none" w:sz="0" w:space="0" w:color="auto"/>
        <w:bottom w:val="none" w:sz="0" w:space="0" w:color="auto"/>
        <w:right w:val="none" w:sz="0" w:space="0" w:color="auto"/>
      </w:divBdr>
    </w:div>
    <w:div w:id="668563909">
      <w:bodyDiv w:val="1"/>
      <w:marLeft w:val="0"/>
      <w:marRight w:val="0"/>
      <w:marTop w:val="0"/>
      <w:marBottom w:val="0"/>
      <w:divBdr>
        <w:top w:val="none" w:sz="0" w:space="0" w:color="auto"/>
        <w:left w:val="none" w:sz="0" w:space="0" w:color="auto"/>
        <w:bottom w:val="none" w:sz="0" w:space="0" w:color="auto"/>
        <w:right w:val="none" w:sz="0" w:space="0" w:color="auto"/>
      </w:divBdr>
      <w:divsChild>
        <w:div w:id="926424480">
          <w:marLeft w:val="0"/>
          <w:marRight w:val="0"/>
          <w:marTop w:val="360"/>
          <w:marBottom w:val="0"/>
          <w:divBdr>
            <w:top w:val="none" w:sz="0" w:space="0" w:color="auto"/>
            <w:left w:val="none" w:sz="0" w:space="0" w:color="auto"/>
            <w:bottom w:val="none" w:sz="0" w:space="0" w:color="auto"/>
            <w:right w:val="none" w:sz="0" w:space="0" w:color="auto"/>
          </w:divBdr>
        </w:div>
        <w:div w:id="491214655">
          <w:marLeft w:val="0"/>
          <w:marRight w:val="0"/>
          <w:marTop w:val="360"/>
          <w:marBottom w:val="0"/>
          <w:divBdr>
            <w:top w:val="none" w:sz="0" w:space="0" w:color="auto"/>
            <w:left w:val="none" w:sz="0" w:space="0" w:color="auto"/>
            <w:bottom w:val="none" w:sz="0" w:space="0" w:color="auto"/>
            <w:right w:val="none" w:sz="0" w:space="0" w:color="auto"/>
          </w:divBdr>
        </w:div>
      </w:divsChild>
    </w:div>
    <w:div w:id="672686852">
      <w:bodyDiv w:val="1"/>
      <w:marLeft w:val="0"/>
      <w:marRight w:val="0"/>
      <w:marTop w:val="0"/>
      <w:marBottom w:val="0"/>
      <w:divBdr>
        <w:top w:val="none" w:sz="0" w:space="0" w:color="auto"/>
        <w:left w:val="none" w:sz="0" w:space="0" w:color="auto"/>
        <w:bottom w:val="none" w:sz="0" w:space="0" w:color="auto"/>
        <w:right w:val="none" w:sz="0" w:space="0" w:color="auto"/>
      </w:divBdr>
    </w:div>
    <w:div w:id="676036283">
      <w:bodyDiv w:val="1"/>
      <w:marLeft w:val="0"/>
      <w:marRight w:val="0"/>
      <w:marTop w:val="0"/>
      <w:marBottom w:val="0"/>
      <w:divBdr>
        <w:top w:val="none" w:sz="0" w:space="0" w:color="auto"/>
        <w:left w:val="none" w:sz="0" w:space="0" w:color="auto"/>
        <w:bottom w:val="none" w:sz="0" w:space="0" w:color="auto"/>
        <w:right w:val="none" w:sz="0" w:space="0" w:color="auto"/>
      </w:divBdr>
    </w:div>
    <w:div w:id="682704242">
      <w:bodyDiv w:val="1"/>
      <w:marLeft w:val="0"/>
      <w:marRight w:val="0"/>
      <w:marTop w:val="0"/>
      <w:marBottom w:val="0"/>
      <w:divBdr>
        <w:top w:val="none" w:sz="0" w:space="0" w:color="auto"/>
        <w:left w:val="none" w:sz="0" w:space="0" w:color="auto"/>
        <w:bottom w:val="none" w:sz="0" w:space="0" w:color="auto"/>
        <w:right w:val="none" w:sz="0" w:space="0" w:color="auto"/>
      </w:divBdr>
    </w:div>
    <w:div w:id="714742128">
      <w:bodyDiv w:val="1"/>
      <w:marLeft w:val="0"/>
      <w:marRight w:val="0"/>
      <w:marTop w:val="0"/>
      <w:marBottom w:val="0"/>
      <w:divBdr>
        <w:top w:val="none" w:sz="0" w:space="0" w:color="auto"/>
        <w:left w:val="none" w:sz="0" w:space="0" w:color="auto"/>
        <w:bottom w:val="none" w:sz="0" w:space="0" w:color="auto"/>
        <w:right w:val="none" w:sz="0" w:space="0" w:color="auto"/>
      </w:divBdr>
    </w:div>
    <w:div w:id="750002475">
      <w:bodyDiv w:val="1"/>
      <w:marLeft w:val="0"/>
      <w:marRight w:val="0"/>
      <w:marTop w:val="0"/>
      <w:marBottom w:val="0"/>
      <w:divBdr>
        <w:top w:val="none" w:sz="0" w:space="0" w:color="auto"/>
        <w:left w:val="none" w:sz="0" w:space="0" w:color="auto"/>
        <w:bottom w:val="none" w:sz="0" w:space="0" w:color="auto"/>
        <w:right w:val="none" w:sz="0" w:space="0" w:color="auto"/>
      </w:divBdr>
    </w:div>
    <w:div w:id="760032835">
      <w:bodyDiv w:val="1"/>
      <w:marLeft w:val="0"/>
      <w:marRight w:val="0"/>
      <w:marTop w:val="0"/>
      <w:marBottom w:val="0"/>
      <w:divBdr>
        <w:top w:val="none" w:sz="0" w:space="0" w:color="auto"/>
        <w:left w:val="none" w:sz="0" w:space="0" w:color="auto"/>
        <w:bottom w:val="none" w:sz="0" w:space="0" w:color="auto"/>
        <w:right w:val="none" w:sz="0" w:space="0" w:color="auto"/>
      </w:divBdr>
    </w:div>
    <w:div w:id="760488203">
      <w:bodyDiv w:val="1"/>
      <w:marLeft w:val="0"/>
      <w:marRight w:val="0"/>
      <w:marTop w:val="0"/>
      <w:marBottom w:val="0"/>
      <w:divBdr>
        <w:top w:val="none" w:sz="0" w:space="0" w:color="auto"/>
        <w:left w:val="none" w:sz="0" w:space="0" w:color="auto"/>
        <w:bottom w:val="none" w:sz="0" w:space="0" w:color="auto"/>
        <w:right w:val="none" w:sz="0" w:space="0" w:color="auto"/>
      </w:divBdr>
    </w:div>
    <w:div w:id="763764364">
      <w:bodyDiv w:val="1"/>
      <w:marLeft w:val="0"/>
      <w:marRight w:val="0"/>
      <w:marTop w:val="0"/>
      <w:marBottom w:val="0"/>
      <w:divBdr>
        <w:top w:val="none" w:sz="0" w:space="0" w:color="auto"/>
        <w:left w:val="none" w:sz="0" w:space="0" w:color="auto"/>
        <w:bottom w:val="none" w:sz="0" w:space="0" w:color="auto"/>
        <w:right w:val="none" w:sz="0" w:space="0" w:color="auto"/>
      </w:divBdr>
    </w:div>
    <w:div w:id="769085985">
      <w:bodyDiv w:val="1"/>
      <w:marLeft w:val="0"/>
      <w:marRight w:val="0"/>
      <w:marTop w:val="0"/>
      <w:marBottom w:val="0"/>
      <w:divBdr>
        <w:top w:val="none" w:sz="0" w:space="0" w:color="auto"/>
        <w:left w:val="none" w:sz="0" w:space="0" w:color="auto"/>
        <w:bottom w:val="none" w:sz="0" w:space="0" w:color="auto"/>
        <w:right w:val="none" w:sz="0" w:space="0" w:color="auto"/>
      </w:divBdr>
      <w:divsChild>
        <w:div w:id="2073574318">
          <w:marLeft w:val="0"/>
          <w:marRight w:val="0"/>
          <w:marTop w:val="0"/>
          <w:marBottom w:val="0"/>
          <w:divBdr>
            <w:top w:val="none" w:sz="0" w:space="0" w:color="auto"/>
            <w:left w:val="none" w:sz="0" w:space="0" w:color="auto"/>
            <w:bottom w:val="none" w:sz="0" w:space="0" w:color="auto"/>
            <w:right w:val="none" w:sz="0" w:space="0" w:color="auto"/>
          </w:divBdr>
          <w:divsChild>
            <w:div w:id="708529248">
              <w:marLeft w:val="0"/>
              <w:marRight w:val="0"/>
              <w:marTop w:val="300"/>
              <w:marBottom w:val="0"/>
              <w:divBdr>
                <w:top w:val="none" w:sz="0" w:space="0" w:color="auto"/>
                <w:left w:val="none" w:sz="0" w:space="0" w:color="auto"/>
                <w:bottom w:val="none" w:sz="0" w:space="0" w:color="auto"/>
                <w:right w:val="none" w:sz="0" w:space="0" w:color="auto"/>
              </w:divBdr>
              <w:divsChild>
                <w:div w:id="517889195">
                  <w:marLeft w:val="0"/>
                  <w:marRight w:val="0"/>
                  <w:marTop w:val="0"/>
                  <w:marBottom w:val="0"/>
                  <w:divBdr>
                    <w:top w:val="single" w:sz="6" w:space="0" w:color="E5E5E5"/>
                    <w:left w:val="single" w:sz="6" w:space="0" w:color="E5E5E5"/>
                    <w:bottom w:val="single" w:sz="6" w:space="0" w:color="E5E5E5"/>
                    <w:right w:val="single" w:sz="6" w:space="0" w:color="E5E5E5"/>
                  </w:divBdr>
                  <w:divsChild>
                    <w:div w:id="824399920">
                      <w:marLeft w:val="0"/>
                      <w:marRight w:val="0"/>
                      <w:marTop w:val="0"/>
                      <w:marBottom w:val="0"/>
                      <w:divBdr>
                        <w:top w:val="none" w:sz="0" w:space="0" w:color="auto"/>
                        <w:left w:val="none" w:sz="0" w:space="0" w:color="auto"/>
                        <w:bottom w:val="none" w:sz="0" w:space="0" w:color="auto"/>
                        <w:right w:val="none" w:sz="0" w:space="0" w:color="auto"/>
                      </w:divBdr>
                      <w:divsChild>
                        <w:div w:id="1596473500">
                          <w:marLeft w:val="0"/>
                          <w:marRight w:val="0"/>
                          <w:marTop w:val="0"/>
                          <w:marBottom w:val="0"/>
                          <w:divBdr>
                            <w:top w:val="none" w:sz="0" w:space="0" w:color="auto"/>
                            <w:left w:val="none" w:sz="0" w:space="0" w:color="auto"/>
                            <w:bottom w:val="none" w:sz="0" w:space="0" w:color="auto"/>
                            <w:right w:val="none" w:sz="0" w:space="0" w:color="auto"/>
                          </w:divBdr>
                          <w:divsChild>
                            <w:div w:id="1741901413">
                              <w:marLeft w:val="0"/>
                              <w:marRight w:val="0"/>
                              <w:marTop w:val="150"/>
                              <w:marBottom w:val="225"/>
                              <w:divBdr>
                                <w:top w:val="none" w:sz="0" w:space="0" w:color="auto"/>
                                <w:left w:val="none" w:sz="0" w:space="0" w:color="auto"/>
                                <w:bottom w:val="none" w:sz="0" w:space="0" w:color="auto"/>
                                <w:right w:val="none" w:sz="0" w:space="0" w:color="auto"/>
                              </w:divBdr>
                              <w:divsChild>
                                <w:div w:id="257951528">
                                  <w:marLeft w:val="0"/>
                                  <w:marRight w:val="0"/>
                                  <w:marTop w:val="0"/>
                                  <w:marBottom w:val="225"/>
                                  <w:divBdr>
                                    <w:top w:val="none" w:sz="0" w:space="0" w:color="auto"/>
                                    <w:left w:val="none" w:sz="0" w:space="0" w:color="auto"/>
                                    <w:bottom w:val="none" w:sz="0" w:space="0" w:color="auto"/>
                                    <w:right w:val="none" w:sz="0" w:space="0" w:color="auto"/>
                                  </w:divBdr>
                                </w:div>
                                <w:div w:id="173112935">
                                  <w:marLeft w:val="0"/>
                                  <w:marRight w:val="0"/>
                                  <w:marTop w:val="0"/>
                                  <w:marBottom w:val="225"/>
                                  <w:divBdr>
                                    <w:top w:val="none" w:sz="0" w:space="0" w:color="auto"/>
                                    <w:left w:val="none" w:sz="0" w:space="0" w:color="auto"/>
                                    <w:bottom w:val="none" w:sz="0" w:space="0" w:color="auto"/>
                                    <w:right w:val="none" w:sz="0" w:space="0" w:color="auto"/>
                                  </w:divBdr>
                                </w:div>
                              </w:divsChild>
                            </w:div>
                            <w:div w:id="321079234">
                              <w:marLeft w:val="0"/>
                              <w:marRight w:val="0"/>
                              <w:marTop w:val="450"/>
                              <w:marBottom w:val="450"/>
                              <w:divBdr>
                                <w:top w:val="none" w:sz="0" w:space="0" w:color="auto"/>
                                <w:left w:val="none" w:sz="0" w:space="0" w:color="auto"/>
                                <w:bottom w:val="none" w:sz="0" w:space="0" w:color="auto"/>
                                <w:right w:val="none" w:sz="0" w:space="0" w:color="auto"/>
                              </w:divBdr>
                              <w:divsChild>
                                <w:div w:id="2087652293">
                                  <w:marLeft w:val="0"/>
                                  <w:marRight w:val="0"/>
                                  <w:marTop w:val="0"/>
                                  <w:marBottom w:val="0"/>
                                  <w:divBdr>
                                    <w:top w:val="none" w:sz="0" w:space="0" w:color="auto"/>
                                    <w:left w:val="none" w:sz="0" w:space="0" w:color="auto"/>
                                    <w:bottom w:val="none" w:sz="0" w:space="0" w:color="auto"/>
                                    <w:right w:val="none" w:sz="0" w:space="0" w:color="auto"/>
                                  </w:divBdr>
                                  <w:divsChild>
                                    <w:div w:id="1295722212">
                                      <w:marLeft w:val="0"/>
                                      <w:marRight w:val="0"/>
                                      <w:marTop w:val="0"/>
                                      <w:marBottom w:val="0"/>
                                      <w:divBdr>
                                        <w:top w:val="none" w:sz="0" w:space="0" w:color="auto"/>
                                        <w:left w:val="none" w:sz="0" w:space="0" w:color="auto"/>
                                        <w:bottom w:val="none" w:sz="0" w:space="0" w:color="auto"/>
                                        <w:right w:val="none" w:sz="0" w:space="0" w:color="auto"/>
                                      </w:divBdr>
                                      <w:divsChild>
                                        <w:div w:id="424618383">
                                          <w:marLeft w:val="0"/>
                                          <w:marRight w:val="0"/>
                                          <w:marTop w:val="0"/>
                                          <w:marBottom w:val="180"/>
                                          <w:divBdr>
                                            <w:top w:val="none" w:sz="0" w:space="0" w:color="auto"/>
                                            <w:left w:val="none" w:sz="0" w:space="0" w:color="auto"/>
                                            <w:bottom w:val="none" w:sz="0" w:space="0" w:color="auto"/>
                                            <w:right w:val="none" w:sz="0" w:space="0" w:color="auto"/>
                                          </w:divBdr>
                                          <w:divsChild>
                                            <w:div w:id="1833980587">
                                              <w:marLeft w:val="0"/>
                                              <w:marRight w:val="0"/>
                                              <w:marTop w:val="0"/>
                                              <w:marBottom w:val="0"/>
                                              <w:divBdr>
                                                <w:top w:val="none" w:sz="0" w:space="0" w:color="auto"/>
                                                <w:left w:val="none" w:sz="0" w:space="0" w:color="auto"/>
                                                <w:bottom w:val="none" w:sz="0" w:space="0" w:color="auto"/>
                                                <w:right w:val="none" w:sz="0" w:space="0" w:color="auto"/>
                                              </w:divBdr>
                                              <w:divsChild>
                                                <w:div w:id="66028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50012">
                                          <w:marLeft w:val="0"/>
                                          <w:marRight w:val="0"/>
                                          <w:marTop w:val="0"/>
                                          <w:marBottom w:val="0"/>
                                          <w:divBdr>
                                            <w:top w:val="none" w:sz="0" w:space="0" w:color="auto"/>
                                            <w:left w:val="none" w:sz="0" w:space="0" w:color="auto"/>
                                            <w:bottom w:val="none" w:sz="0" w:space="0" w:color="auto"/>
                                            <w:right w:val="none" w:sz="0" w:space="0" w:color="auto"/>
                                          </w:divBdr>
                                          <w:divsChild>
                                            <w:div w:id="2079130635">
                                              <w:marLeft w:val="0"/>
                                              <w:marRight w:val="0"/>
                                              <w:marTop w:val="0"/>
                                              <w:marBottom w:val="0"/>
                                              <w:divBdr>
                                                <w:top w:val="none" w:sz="0" w:space="0" w:color="auto"/>
                                                <w:left w:val="none" w:sz="0" w:space="0" w:color="auto"/>
                                                <w:bottom w:val="none" w:sz="0" w:space="0" w:color="auto"/>
                                                <w:right w:val="none" w:sz="0" w:space="0" w:color="auto"/>
                                              </w:divBdr>
                                              <w:divsChild>
                                                <w:div w:id="980114982">
                                                  <w:marLeft w:val="0"/>
                                                  <w:marRight w:val="0"/>
                                                  <w:marTop w:val="0"/>
                                                  <w:marBottom w:val="0"/>
                                                  <w:divBdr>
                                                    <w:top w:val="none" w:sz="0" w:space="0" w:color="auto"/>
                                                    <w:left w:val="none" w:sz="0" w:space="0" w:color="auto"/>
                                                    <w:bottom w:val="none" w:sz="0" w:space="0" w:color="auto"/>
                                                    <w:right w:val="none" w:sz="0" w:space="0" w:color="auto"/>
                                                  </w:divBdr>
                                                  <w:divsChild>
                                                    <w:div w:id="1360084268">
                                                      <w:marLeft w:val="0"/>
                                                      <w:marRight w:val="150"/>
                                                      <w:marTop w:val="0"/>
                                                      <w:marBottom w:val="0"/>
                                                      <w:divBdr>
                                                        <w:top w:val="single" w:sz="6" w:space="11" w:color="E6E6E6"/>
                                                        <w:left w:val="single" w:sz="6" w:space="15" w:color="E6E6E6"/>
                                                        <w:bottom w:val="single" w:sz="6" w:space="11" w:color="E6E6E6"/>
                                                        <w:right w:val="single" w:sz="6" w:space="15" w:color="E6E6E6"/>
                                                      </w:divBdr>
                                                      <w:divsChild>
                                                        <w:div w:id="45106928">
                                                          <w:marLeft w:val="0"/>
                                                          <w:marRight w:val="0"/>
                                                          <w:marTop w:val="0"/>
                                                          <w:marBottom w:val="0"/>
                                                          <w:divBdr>
                                                            <w:top w:val="none" w:sz="0" w:space="0" w:color="auto"/>
                                                            <w:left w:val="none" w:sz="0" w:space="0" w:color="auto"/>
                                                            <w:bottom w:val="none" w:sz="0" w:space="0" w:color="auto"/>
                                                            <w:right w:val="none" w:sz="0" w:space="0" w:color="auto"/>
                                                          </w:divBdr>
                                                          <w:divsChild>
                                                            <w:div w:id="1549999536">
                                                              <w:marLeft w:val="0"/>
                                                              <w:marRight w:val="0"/>
                                                              <w:marTop w:val="150"/>
                                                              <w:marBottom w:val="0"/>
                                                              <w:divBdr>
                                                                <w:top w:val="none" w:sz="0" w:space="0" w:color="auto"/>
                                                                <w:left w:val="none" w:sz="0" w:space="0" w:color="auto"/>
                                                                <w:bottom w:val="none" w:sz="0" w:space="0" w:color="auto"/>
                                                                <w:right w:val="none" w:sz="0" w:space="0" w:color="auto"/>
                                                              </w:divBdr>
                                                            </w:div>
                                                          </w:divsChild>
                                                        </w:div>
                                                        <w:div w:id="250041379">
                                                          <w:marLeft w:val="0"/>
                                                          <w:marRight w:val="0"/>
                                                          <w:marTop w:val="300"/>
                                                          <w:marBottom w:val="0"/>
                                                          <w:divBdr>
                                                            <w:top w:val="none" w:sz="0" w:space="0" w:color="auto"/>
                                                            <w:left w:val="none" w:sz="0" w:space="0" w:color="auto"/>
                                                            <w:bottom w:val="none" w:sz="0" w:space="0" w:color="auto"/>
                                                            <w:right w:val="none" w:sz="0" w:space="0" w:color="auto"/>
                                                          </w:divBdr>
                                                          <w:divsChild>
                                                            <w:div w:id="1086653193">
                                                              <w:marLeft w:val="0"/>
                                                              <w:marRight w:val="0"/>
                                                              <w:marTop w:val="0"/>
                                                              <w:marBottom w:val="0"/>
                                                              <w:divBdr>
                                                                <w:top w:val="none" w:sz="0" w:space="0" w:color="auto"/>
                                                                <w:left w:val="none" w:sz="0" w:space="0" w:color="auto"/>
                                                                <w:bottom w:val="none" w:sz="0" w:space="0" w:color="auto"/>
                                                                <w:right w:val="none" w:sz="0" w:space="0" w:color="auto"/>
                                                              </w:divBdr>
                                                            </w:div>
                                                            <w:div w:id="304354740">
                                                              <w:marLeft w:val="0"/>
                                                              <w:marRight w:val="0"/>
                                                              <w:marTop w:val="0"/>
                                                              <w:marBottom w:val="0"/>
                                                              <w:divBdr>
                                                                <w:top w:val="none" w:sz="0" w:space="0" w:color="auto"/>
                                                                <w:left w:val="none" w:sz="0" w:space="0" w:color="auto"/>
                                                                <w:bottom w:val="none" w:sz="0" w:space="0" w:color="auto"/>
                                                                <w:right w:val="none" w:sz="0" w:space="0" w:color="auto"/>
                                                              </w:divBdr>
                                                              <w:divsChild>
                                                                <w:div w:id="1286155257">
                                                                  <w:marLeft w:val="120"/>
                                                                  <w:marRight w:val="0"/>
                                                                  <w:marTop w:val="0"/>
                                                                  <w:marBottom w:val="0"/>
                                                                  <w:divBdr>
                                                                    <w:top w:val="none" w:sz="0" w:space="0" w:color="auto"/>
                                                                    <w:left w:val="none" w:sz="0" w:space="0" w:color="auto"/>
                                                                    <w:bottom w:val="none" w:sz="0" w:space="0" w:color="auto"/>
                                                                    <w:right w:val="none" w:sz="0" w:space="0" w:color="auto"/>
                                                                  </w:divBdr>
                                                                  <w:divsChild>
                                                                    <w:div w:id="1946956888">
                                                                      <w:marLeft w:val="0"/>
                                                                      <w:marRight w:val="0"/>
                                                                      <w:marTop w:val="0"/>
                                                                      <w:marBottom w:val="0"/>
                                                                      <w:divBdr>
                                                                        <w:top w:val="none" w:sz="0" w:space="0" w:color="auto"/>
                                                                        <w:left w:val="none" w:sz="0" w:space="0" w:color="auto"/>
                                                                        <w:bottom w:val="none" w:sz="0" w:space="0" w:color="auto"/>
                                                                        <w:right w:val="none" w:sz="0" w:space="0" w:color="auto"/>
                                                                      </w:divBdr>
                                                                    </w:div>
                                                                    <w:div w:id="7855853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65407483">
                                                              <w:marLeft w:val="0"/>
                                                              <w:marRight w:val="0"/>
                                                              <w:marTop w:val="0"/>
                                                              <w:marBottom w:val="0"/>
                                                              <w:divBdr>
                                                                <w:top w:val="none" w:sz="0" w:space="0" w:color="auto"/>
                                                                <w:left w:val="none" w:sz="0" w:space="0" w:color="auto"/>
                                                                <w:bottom w:val="none" w:sz="0" w:space="0" w:color="auto"/>
                                                                <w:right w:val="none" w:sz="0" w:space="0" w:color="auto"/>
                                                              </w:divBdr>
                                                            </w:div>
                                                            <w:div w:id="182020736">
                                                              <w:marLeft w:val="0"/>
                                                              <w:marRight w:val="0"/>
                                                              <w:marTop w:val="0"/>
                                                              <w:marBottom w:val="0"/>
                                                              <w:divBdr>
                                                                <w:top w:val="none" w:sz="0" w:space="0" w:color="auto"/>
                                                                <w:left w:val="none" w:sz="0" w:space="0" w:color="auto"/>
                                                                <w:bottom w:val="none" w:sz="0" w:space="0" w:color="auto"/>
                                                                <w:right w:val="none" w:sz="0" w:space="0" w:color="auto"/>
                                                              </w:divBdr>
                                                              <w:divsChild>
                                                                <w:div w:id="1151167873">
                                                                  <w:marLeft w:val="120"/>
                                                                  <w:marRight w:val="0"/>
                                                                  <w:marTop w:val="0"/>
                                                                  <w:marBottom w:val="0"/>
                                                                  <w:divBdr>
                                                                    <w:top w:val="none" w:sz="0" w:space="0" w:color="auto"/>
                                                                    <w:left w:val="none" w:sz="0" w:space="0" w:color="auto"/>
                                                                    <w:bottom w:val="none" w:sz="0" w:space="0" w:color="auto"/>
                                                                    <w:right w:val="none" w:sz="0" w:space="0" w:color="auto"/>
                                                                  </w:divBdr>
                                                                  <w:divsChild>
                                                                    <w:div w:id="973485821">
                                                                      <w:marLeft w:val="0"/>
                                                                      <w:marRight w:val="0"/>
                                                                      <w:marTop w:val="0"/>
                                                                      <w:marBottom w:val="0"/>
                                                                      <w:divBdr>
                                                                        <w:top w:val="none" w:sz="0" w:space="0" w:color="auto"/>
                                                                        <w:left w:val="none" w:sz="0" w:space="0" w:color="auto"/>
                                                                        <w:bottom w:val="none" w:sz="0" w:space="0" w:color="auto"/>
                                                                        <w:right w:val="none" w:sz="0" w:space="0" w:color="auto"/>
                                                                      </w:divBdr>
                                                                    </w:div>
                                                                    <w:div w:id="20948134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55017987">
                                                              <w:marLeft w:val="0"/>
                                                              <w:marRight w:val="0"/>
                                                              <w:marTop w:val="0"/>
                                                              <w:marBottom w:val="0"/>
                                                              <w:divBdr>
                                                                <w:top w:val="none" w:sz="0" w:space="0" w:color="auto"/>
                                                                <w:left w:val="none" w:sz="0" w:space="0" w:color="auto"/>
                                                                <w:bottom w:val="none" w:sz="0" w:space="0" w:color="auto"/>
                                                                <w:right w:val="none" w:sz="0" w:space="0" w:color="auto"/>
                                                              </w:divBdr>
                                                            </w:div>
                                                            <w:div w:id="2142770511">
                                                              <w:marLeft w:val="0"/>
                                                              <w:marRight w:val="0"/>
                                                              <w:marTop w:val="0"/>
                                                              <w:marBottom w:val="0"/>
                                                              <w:divBdr>
                                                                <w:top w:val="none" w:sz="0" w:space="0" w:color="auto"/>
                                                                <w:left w:val="none" w:sz="0" w:space="0" w:color="auto"/>
                                                                <w:bottom w:val="none" w:sz="0" w:space="0" w:color="auto"/>
                                                                <w:right w:val="none" w:sz="0" w:space="0" w:color="auto"/>
                                                              </w:divBdr>
                                                              <w:divsChild>
                                                                <w:div w:id="1951159415">
                                                                  <w:marLeft w:val="120"/>
                                                                  <w:marRight w:val="0"/>
                                                                  <w:marTop w:val="0"/>
                                                                  <w:marBottom w:val="0"/>
                                                                  <w:divBdr>
                                                                    <w:top w:val="none" w:sz="0" w:space="0" w:color="auto"/>
                                                                    <w:left w:val="none" w:sz="0" w:space="0" w:color="auto"/>
                                                                    <w:bottom w:val="none" w:sz="0" w:space="0" w:color="auto"/>
                                                                    <w:right w:val="none" w:sz="0" w:space="0" w:color="auto"/>
                                                                  </w:divBdr>
                                                                  <w:divsChild>
                                                                    <w:div w:id="1724912029">
                                                                      <w:marLeft w:val="0"/>
                                                                      <w:marRight w:val="0"/>
                                                                      <w:marTop w:val="0"/>
                                                                      <w:marBottom w:val="0"/>
                                                                      <w:divBdr>
                                                                        <w:top w:val="none" w:sz="0" w:space="0" w:color="auto"/>
                                                                        <w:left w:val="none" w:sz="0" w:space="0" w:color="auto"/>
                                                                        <w:bottom w:val="none" w:sz="0" w:space="0" w:color="auto"/>
                                                                        <w:right w:val="none" w:sz="0" w:space="0" w:color="auto"/>
                                                                      </w:divBdr>
                                                                    </w:div>
                                                                    <w:div w:id="21226019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9079106">
                                                              <w:marLeft w:val="0"/>
                                                              <w:marRight w:val="0"/>
                                                              <w:marTop w:val="0"/>
                                                              <w:marBottom w:val="0"/>
                                                              <w:divBdr>
                                                                <w:top w:val="none" w:sz="0" w:space="0" w:color="auto"/>
                                                                <w:left w:val="none" w:sz="0" w:space="0" w:color="auto"/>
                                                                <w:bottom w:val="none" w:sz="0" w:space="0" w:color="auto"/>
                                                                <w:right w:val="none" w:sz="0" w:space="0" w:color="auto"/>
                                                              </w:divBdr>
                                                            </w:div>
                                                            <w:div w:id="876044232">
                                                              <w:marLeft w:val="0"/>
                                                              <w:marRight w:val="0"/>
                                                              <w:marTop w:val="0"/>
                                                              <w:marBottom w:val="0"/>
                                                              <w:divBdr>
                                                                <w:top w:val="none" w:sz="0" w:space="0" w:color="auto"/>
                                                                <w:left w:val="none" w:sz="0" w:space="0" w:color="auto"/>
                                                                <w:bottom w:val="none" w:sz="0" w:space="0" w:color="auto"/>
                                                                <w:right w:val="none" w:sz="0" w:space="0" w:color="auto"/>
                                                              </w:divBdr>
                                                              <w:divsChild>
                                                                <w:div w:id="1645036920">
                                                                  <w:marLeft w:val="120"/>
                                                                  <w:marRight w:val="0"/>
                                                                  <w:marTop w:val="0"/>
                                                                  <w:marBottom w:val="0"/>
                                                                  <w:divBdr>
                                                                    <w:top w:val="none" w:sz="0" w:space="0" w:color="auto"/>
                                                                    <w:left w:val="none" w:sz="0" w:space="0" w:color="auto"/>
                                                                    <w:bottom w:val="none" w:sz="0" w:space="0" w:color="auto"/>
                                                                    <w:right w:val="none" w:sz="0" w:space="0" w:color="auto"/>
                                                                  </w:divBdr>
                                                                  <w:divsChild>
                                                                    <w:div w:id="40402041">
                                                                      <w:marLeft w:val="0"/>
                                                                      <w:marRight w:val="0"/>
                                                                      <w:marTop w:val="0"/>
                                                                      <w:marBottom w:val="0"/>
                                                                      <w:divBdr>
                                                                        <w:top w:val="none" w:sz="0" w:space="0" w:color="auto"/>
                                                                        <w:left w:val="none" w:sz="0" w:space="0" w:color="auto"/>
                                                                        <w:bottom w:val="none" w:sz="0" w:space="0" w:color="auto"/>
                                                                        <w:right w:val="none" w:sz="0" w:space="0" w:color="auto"/>
                                                                      </w:divBdr>
                                                                    </w:div>
                                                                    <w:div w:id="2017954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75281093">
                                                      <w:marLeft w:val="0"/>
                                                      <w:marRight w:val="150"/>
                                                      <w:marTop w:val="0"/>
                                                      <w:marBottom w:val="0"/>
                                                      <w:divBdr>
                                                        <w:top w:val="single" w:sz="6" w:space="11" w:color="E6E6E6"/>
                                                        <w:left w:val="single" w:sz="6" w:space="15" w:color="E6E6E6"/>
                                                        <w:bottom w:val="single" w:sz="6" w:space="11" w:color="E6E6E6"/>
                                                        <w:right w:val="single" w:sz="6" w:space="15" w:color="E6E6E6"/>
                                                      </w:divBdr>
                                                      <w:divsChild>
                                                        <w:div w:id="1150713691">
                                                          <w:marLeft w:val="0"/>
                                                          <w:marRight w:val="0"/>
                                                          <w:marTop w:val="0"/>
                                                          <w:marBottom w:val="0"/>
                                                          <w:divBdr>
                                                            <w:top w:val="none" w:sz="0" w:space="0" w:color="auto"/>
                                                            <w:left w:val="none" w:sz="0" w:space="0" w:color="auto"/>
                                                            <w:bottom w:val="none" w:sz="0" w:space="0" w:color="auto"/>
                                                            <w:right w:val="none" w:sz="0" w:space="0" w:color="auto"/>
                                                          </w:divBdr>
                                                          <w:divsChild>
                                                            <w:div w:id="1210411841">
                                                              <w:marLeft w:val="0"/>
                                                              <w:marRight w:val="0"/>
                                                              <w:marTop w:val="150"/>
                                                              <w:marBottom w:val="0"/>
                                                              <w:divBdr>
                                                                <w:top w:val="none" w:sz="0" w:space="0" w:color="auto"/>
                                                                <w:left w:val="none" w:sz="0" w:space="0" w:color="auto"/>
                                                                <w:bottom w:val="none" w:sz="0" w:space="0" w:color="auto"/>
                                                                <w:right w:val="none" w:sz="0" w:space="0" w:color="auto"/>
                                                              </w:divBdr>
                                                            </w:div>
                                                          </w:divsChild>
                                                        </w:div>
                                                        <w:div w:id="1347098010">
                                                          <w:marLeft w:val="0"/>
                                                          <w:marRight w:val="0"/>
                                                          <w:marTop w:val="300"/>
                                                          <w:marBottom w:val="0"/>
                                                          <w:divBdr>
                                                            <w:top w:val="none" w:sz="0" w:space="0" w:color="auto"/>
                                                            <w:left w:val="none" w:sz="0" w:space="0" w:color="auto"/>
                                                            <w:bottom w:val="none" w:sz="0" w:space="0" w:color="auto"/>
                                                            <w:right w:val="none" w:sz="0" w:space="0" w:color="auto"/>
                                                          </w:divBdr>
                                                          <w:divsChild>
                                                            <w:div w:id="1888376405">
                                                              <w:marLeft w:val="0"/>
                                                              <w:marRight w:val="0"/>
                                                              <w:marTop w:val="0"/>
                                                              <w:marBottom w:val="0"/>
                                                              <w:divBdr>
                                                                <w:top w:val="none" w:sz="0" w:space="0" w:color="auto"/>
                                                                <w:left w:val="none" w:sz="0" w:space="0" w:color="auto"/>
                                                                <w:bottom w:val="none" w:sz="0" w:space="0" w:color="auto"/>
                                                                <w:right w:val="none" w:sz="0" w:space="0" w:color="auto"/>
                                                              </w:divBdr>
                                                            </w:div>
                                                            <w:div w:id="2053727968">
                                                              <w:marLeft w:val="0"/>
                                                              <w:marRight w:val="0"/>
                                                              <w:marTop w:val="0"/>
                                                              <w:marBottom w:val="0"/>
                                                              <w:divBdr>
                                                                <w:top w:val="none" w:sz="0" w:space="0" w:color="auto"/>
                                                                <w:left w:val="none" w:sz="0" w:space="0" w:color="auto"/>
                                                                <w:bottom w:val="none" w:sz="0" w:space="0" w:color="auto"/>
                                                                <w:right w:val="none" w:sz="0" w:space="0" w:color="auto"/>
                                                              </w:divBdr>
                                                              <w:divsChild>
                                                                <w:div w:id="546263362">
                                                                  <w:marLeft w:val="120"/>
                                                                  <w:marRight w:val="0"/>
                                                                  <w:marTop w:val="0"/>
                                                                  <w:marBottom w:val="0"/>
                                                                  <w:divBdr>
                                                                    <w:top w:val="none" w:sz="0" w:space="0" w:color="auto"/>
                                                                    <w:left w:val="none" w:sz="0" w:space="0" w:color="auto"/>
                                                                    <w:bottom w:val="none" w:sz="0" w:space="0" w:color="auto"/>
                                                                    <w:right w:val="none" w:sz="0" w:space="0" w:color="auto"/>
                                                                  </w:divBdr>
                                                                  <w:divsChild>
                                                                    <w:div w:id="1591695056">
                                                                      <w:marLeft w:val="0"/>
                                                                      <w:marRight w:val="0"/>
                                                                      <w:marTop w:val="0"/>
                                                                      <w:marBottom w:val="0"/>
                                                                      <w:divBdr>
                                                                        <w:top w:val="none" w:sz="0" w:space="0" w:color="auto"/>
                                                                        <w:left w:val="none" w:sz="0" w:space="0" w:color="auto"/>
                                                                        <w:bottom w:val="none" w:sz="0" w:space="0" w:color="auto"/>
                                                                        <w:right w:val="none" w:sz="0" w:space="0" w:color="auto"/>
                                                                      </w:divBdr>
                                                                    </w:div>
                                                                    <w:div w:id="11446657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11480246">
                                                              <w:marLeft w:val="0"/>
                                                              <w:marRight w:val="0"/>
                                                              <w:marTop w:val="0"/>
                                                              <w:marBottom w:val="0"/>
                                                              <w:divBdr>
                                                                <w:top w:val="none" w:sz="0" w:space="0" w:color="auto"/>
                                                                <w:left w:val="none" w:sz="0" w:space="0" w:color="auto"/>
                                                                <w:bottom w:val="none" w:sz="0" w:space="0" w:color="auto"/>
                                                                <w:right w:val="none" w:sz="0" w:space="0" w:color="auto"/>
                                                              </w:divBdr>
                                                            </w:div>
                                                            <w:div w:id="1206676347">
                                                              <w:marLeft w:val="0"/>
                                                              <w:marRight w:val="0"/>
                                                              <w:marTop w:val="0"/>
                                                              <w:marBottom w:val="0"/>
                                                              <w:divBdr>
                                                                <w:top w:val="none" w:sz="0" w:space="0" w:color="auto"/>
                                                                <w:left w:val="none" w:sz="0" w:space="0" w:color="auto"/>
                                                                <w:bottom w:val="none" w:sz="0" w:space="0" w:color="auto"/>
                                                                <w:right w:val="none" w:sz="0" w:space="0" w:color="auto"/>
                                                              </w:divBdr>
                                                              <w:divsChild>
                                                                <w:div w:id="1402215067">
                                                                  <w:marLeft w:val="120"/>
                                                                  <w:marRight w:val="0"/>
                                                                  <w:marTop w:val="0"/>
                                                                  <w:marBottom w:val="0"/>
                                                                  <w:divBdr>
                                                                    <w:top w:val="none" w:sz="0" w:space="0" w:color="auto"/>
                                                                    <w:left w:val="none" w:sz="0" w:space="0" w:color="auto"/>
                                                                    <w:bottom w:val="none" w:sz="0" w:space="0" w:color="auto"/>
                                                                    <w:right w:val="none" w:sz="0" w:space="0" w:color="auto"/>
                                                                  </w:divBdr>
                                                                  <w:divsChild>
                                                                    <w:div w:id="391806086">
                                                                      <w:marLeft w:val="0"/>
                                                                      <w:marRight w:val="0"/>
                                                                      <w:marTop w:val="0"/>
                                                                      <w:marBottom w:val="0"/>
                                                                      <w:divBdr>
                                                                        <w:top w:val="none" w:sz="0" w:space="0" w:color="auto"/>
                                                                        <w:left w:val="none" w:sz="0" w:space="0" w:color="auto"/>
                                                                        <w:bottom w:val="none" w:sz="0" w:space="0" w:color="auto"/>
                                                                        <w:right w:val="none" w:sz="0" w:space="0" w:color="auto"/>
                                                                      </w:divBdr>
                                                                    </w:div>
                                                                    <w:div w:id="18414589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1994587">
                                                              <w:marLeft w:val="0"/>
                                                              <w:marRight w:val="0"/>
                                                              <w:marTop w:val="0"/>
                                                              <w:marBottom w:val="0"/>
                                                              <w:divBdr>
                                                                <w:top w:val="none" w:sz="0" w:space="0" w:color="auto"/>
                                                                <w:left w:val="none" w:sz="0" w:space="0" w:color="auto"/>
                                                                <w:bottom w:val="none" w:sz="0" w:space="0" w:color="auto"/>
                                                                <w:right w:val="none" w:sz="0" w:space="0" w:color="auto"/>
                                                              </w:divBdr>
                                                            </w:div>
                                                            <w:div w:id="1726102172">
                                                              <w:marLeft w:val="0"/>
                                                              <w:marRight w:val="0"/>
                                                              <w:marTop w:val="0"/>
                                                              <w:marBottom w:val="0"/>
                                                              <w:divBdr>
                                                                <w:top w:val="none" w:sz="0" w:space="0" w:color="auto"/>
                                                                <w:left w:val="none" w:sz="0" w:space="0" w:color="auto"/>
                                                                <w:bottom w:val="none" w:sz="0" w:space="0" w:color="auto"/>
                                                                <w:right w:val="none" w:sz="0" w:space="0" w:color="auto"/>
                                                              </w:divBdr>
                                                              <w:divsChild>
                                                                <w:div w:id="24410300">
                                                                  <w:marLeft w:val="120"/>
                                                                  <w:marRight w:val="0"/>
                                                                  <w:marTop w:val="0"/>
                                                                  <w:marBottom w:val="0"/>
                                                                  <w:divBdr>
                                                                    <w:top w:val="none" w:sz="0" w:space="0" w:color="auto"/>
                                                                    <w:left w:val="none" w:sz="0" w:space="0" w:color="auto"/>
                                                                    <w:bottom w:val="none" w:sz="0" w:space="0" w:color="auto"/>
                                                                    <w:right w:val="none" w:sz="0" w:space="0" w:color="auto"/>
                                                                  </w:divBdr>
                                                                  <w:divsChild>
                                                                    <w:div w:id="1301577023">
                                                                      <w:marLeft w:val="0"/>
                                                                      <w:marRight w:val="0"/>
                                                                      <w:marTop w:val="0"/>
                                                                      <w:marBottom w:val="0"/>
                                                                      <w:divBdr>
                                                                        <w:top w:val="none" w:sz="0" w:space="0" w:color="auto"/>
                                                                        <w:left w:val="none" w:sz="0" w:space="0" w:color="auto"/>
                                                                        <w:bottom w:val="none" w:sz="0" w:space="0" w:color="auto"/>
                                                                        <w:right w:val="none" w:sz="0" w:space="0" w:color="auto"/>
                                                                      </w:divBdr>
                                                                    </w:div>
                                                                    <w:div w:id="14074589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28882059">
                                                              <w:marLeft w:val="0"/>
                                                              <w:marRight w:val="0"/>
                                                              <w:marTop w:val="0"/>
                                                              <w:marBottom w:val="0"/>
                                                              <w:divBdr>
                                                                <w:top w:val="none" w:sz="0" w:space="0" w:color="auto"/>
                                                                <w:left w:val="none" w:sz="0" w:space="0" w:color="auto"/>
                                                                <w:bottom w:val="none" w:sz="0" w:space="0" w:color="auto"/>
                                                                <w:right w:val="none" w:sz="0" w:space="0" w:color="auto"/>
                                                              </w:divBdr>
                                                            </w:div>
                                                            <w:div w:id="994798652">
                                                              <w:marLeft w:val="0"/>
                                                              <w:marRight w:val="0"/>
                                                              <w:marTop w:val="0"/>
                                                              <w:marBottom w:val="0"/>
                                                              <w:divBdr>
                                                                <w:top w:val="none" w:sz="0" w:space="0" w:color="auto"/>
                                                                <w:left w:val="none" w:sz="0" w:space="0" w:color="auto"/>
                                                                <w:bottom w:val="none" w:sz="0" w:space="0" w:color="auto"/>
                                                                <w:right w:val="none" w:sz="0" w:space="0" w:color="auto"/>
                                                              </w:divBdr>
                                                              <w:divsChild>
                                                                <w:div w:id="815991140">
                                                                  <w:marLeft w:val="120"/>
                                                                  <w:marRight w:val="0"/>
                                                                  <w:marTop w:val="0"/>
                                                                  <w:marBottom w:val="0"/>
                                                                  <w:divBdr>
                                                                    <w:top w:val="none" w:sz="0" w:space="0" w:color="auto"/>
                                                                    <w:left w:val="none" w:sz="0" w:space="0" w:color="auto"/>
                                                                    <w:bottom w:val="none" w:sz="0" w:space="0" w:color="auto"/>
                                                                    <w:right w:val="none" w:sz="0" w:space="0" w:color="auto"/>
                                                                  </w:divBdr>
                                                                  <w:divsChild>
                                                                    <w:div w:id="1633629028">
                                                                      <w:marLeft w:val="0"/>
                                                                      <w:marRight w:val="0"/>
                                                                      <w:marTop w:val="0"/>
                                                                      <w:marBottom w:val="0"/>
                                                                      <w:divBdr>
                                                                        <w:top w:val="none" w:sz="0" w:space="0" w:color="auto"/>
                                                                        <w:left w:val="none" w:sz="0" w:space="0" w:color="auto"/>
                                                                        <w:bottom w:val="none" w:sz="0" w:space="0" w:color="auto"/>
                                                                        <w:right w:val="none" w:sz="0" w:space="0" w:color="auto"/>
                                                                      </w:divBdr>
                                                                    </w:div>
                                                                    <w:div w:id="19225255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7649520">
                              <w:marLeft w:val="0"/>
                              <w:marRight w:val="0"/>
                              <w:marTop w:val="300"/>
                              <w:marBottom w:val="525"/>
                              <w:divBdr>
                                <w:top w:val="none" w:sz="0" w:space="0" w:color="auto"/>
                                <w:left w:val="none" w:sz="0" w:space="0" w:color="auto"/>
                                <w:bottom w:val="none" w:sz="0" w:space="0" w:color="auto"/>
                                <w:right w:val="none" w:sz="0" w:space="0" w:color="auto"/>
                              </w:divBdr>
                              <w:divsChild>
                                <w:div w:id="2088501327">
                                  <w:marLeft w:val="0"/>
                                  <w:marRight w:val="0"/>
                                  <w:marTop w:val="0"/>
                                  <w:marBottom w:val="0"/>
                                  <w:divBdr>
                                    <w:top w:val="none" w:sz="0" w:space="0" w:color="auto"/>
                                    <w:left w:val="none" w:sz="0" w:space="0" w:color="auto"/>
                                    <w:bottom w:val="none" w:sz="0" w:space="0" w:color="auto"/>
                                    <w:right w:val="none" w:sz="0" w:space="0" w:color="auto"/>
                                  </w:divBdr>
                                </w:div>
                                <w:div w:id="1336111773">
                                  <w:marLeft w:val="0"/>
                                  <w:marRight w:val="0"/>
                                  <w:marTop w:val="0"/>
                                  <w:marBottom w:val="0"/>
                                  <w:divBdr>
                                    <w:top w:val="none" w:sz="0" w:space="0" w:color="auto"/>
                                    <w:left w:val="none" w:sz="0" w:space="0" w:color="auto"/>
                                    <w:bottom w:val="none" w:sz="0" w:space="0" w:color="auto"/>
                                    <w:right w:val="none" w:sz="0" w:space="0" w:color="auto"/>
                                  </w:divBdr>
                                </w:div>
                                <w:div w:id="678851596">
                                  <w:marLeft w:val="0"/>
                                  <w:marRight w:val="0"/>
                                  <w:marTop w:val="0"/>
                                  <w:marBottom w:val="0"/>
                                  <w:divBdr>
                                    <w:top w:val="none" w:sz="0" w:space="0" w:color="auto"/>
                                    <w:left w:val="none" w:sz="0" w:space="0" w:color="auto"/>
                                    <w:bottom w:val="none" w:sz="0" w:space="0" w:color="auto"/>
                                    <w:right w:val="none" w:sz="0" w:space="0" w:color="auto"/>
                                  </w:divBdr>
                                </w:div>
                                <w:div w:id="640353874">
                                  <w:marLeft w:val="0"/>
                                  <w:marRight w:val="0"/>
                                  <w:marTop w:val="0"/>
                                  <w:marBottom w:val="0"/>
                                  <w:divBdr>
                                    <w:top w:val="none" w:sz="0" w:space="0" w:color="auto"/>
                                    <w:left w:val="none" w:sz="0" w:space="0" w:color="auto"/>
                                    <w:bottom w:val="none" w:sz="0" w:space="0" w:color="auto"/>
                                    <w:right w:val="none" w:sz="0" w:space="0" w:color="auto"/>
                                  </w:divBdr>
                                </w:div>
                                <w:div w:id="287861185">
                                  <w:marLeft w:val="0"/>
                                  <w:marRight w:val="0"/>
                                  <w:marTop w:val="0"/>
                                  <w:marBottom w:val="0"/>
                                  <w:divBdr>
                                    <w:top w:val="none" w:sz="0" w:space="0" w:color="auto"/>
                                    <w:left w:val="none" w:sz="0" w:space="0" w:color="auto"/>
                                    <w:bottom w:val="none" w:sz="0" w:space="0" w:color="auto"/>
                                    <w:right w:val="none" w:sz="0" w:space="0" w:color="auto"/>
                                  </w:divBdr>
                                </w:div>
                                <w:div w:id="779182737">
                                  <w:marLeft w:val="0"/>
                                  <w:marRight w:val="0"/>
                                  <w:marTop w:val="0"/>
                                  <w:marBottom w:val="0"/>
                                  <w:divBdr>
                                    <w:top w:val="none" w:sz="0" w:space="0" w:color="auto"/>
                                    <w:left w:val="none" w:sz="0" w:space="0" w:color="auto"/>
                                    <w:bottom w:val="none" w:sz="0" w:space="0" w:color="auto"/>
                                    <w:right w:val="none" w:sz="0" w:space="0" w:color="auto"/>
                                  </w:divBdr>
                                </w:div>
                                <w:div w:id="165831608">
                                  <w:marLeft w:val="0"/>
                                  <w:marRight w:val="0"/>
                                  <w:marTop w:val="0"/>
                                  <w:marBottom w:val="0"/>
                                  <w:divBdr>
                                    <w:top w:val="none" w:sz="0" w:space="0" w:color="auto"/>
                                    <w:left w:val="none" w:sz="0" w:space="0" w:color="auto"/>
                                    <w:bottom w:val="none" w:sz="0" w:space="0" w:color="auto"/>
                                    <w:right w:val="none" w:sz="0" w:space="0" w:color="auto"/>
                                  </w:divBdr>
                                </w:div>
                                <w:div w:id="801118540">
                                  <w:marLeft w:val="0"/>
                                  <w:marRight w:val="0"/>
                                  <w:marTop w:val="0"/>
                                  <w:marBottom w:val="0"/>
                                  <w:divBdr>
                                    <w:top w:val="none" w:sz="0" w:space="0" w:color="auto"/>
                                    <w:left w:val="none" w:sz="0" w:space="0" w:color="auto"/>
                                    <w:bottom w:val="none" w:sz="0" w:space="0" w:color="auto"/>
                                    <w:right w:val="none" w:sz="0" w:space="0" w:color="auto"/>
                                  </w:divBdr>
                                </w:div>
                                <w:div w:id="175313821">
                                  <w:marLeft w:val="0"/>
                                  <w:marRight w:val="0"/>
                                  <w:marTop w:val="0"/>
                                  <w:marBottom w:val="0"/>
                                  <w:divBdr>
                                    <w:top w:val="none" w:sz="0" w:space="0" w:color="auto"/>
                                    <w:left w:val="none" w:sz="0" w:space="0" w:color="auto"/>
                                    <w:bottom w:val="none" w:sz="0" w:space="0" w:color="auto"/>
                                    <w:right w:val="none" w:sz="0" w:space="0" w:color="auto"/>
                                  </w:divBdr>
                                </w:div>
                                <w:div w:id="1932858473">
                                  <w:marLeft w:val="0"/>
                                  <w:marRight w:val="0"/>
                                  <w:marTop w:val="0"/>
                                  <w:marBottom w:val="0"/>
                                  <w:divBdr>
                                    <w:top w:val="none" w:sz="0" w:space="0" w:color="auto"/>
                                    <w:left w:val="none" w:sz="0" w:space="0" w:color="auto"/>
                                    <w:bottom w:val="none" w:sz="0" w:space="0" w:color="auto"/>
                                    <w:right w:val="none" w:sz="0" w:space="0" w:color="auto"/>
                                  </w:divBdr>
                                </w:div>
                                <w:div w:id="365180379">
                                  <w:marLeft w:val="0"/>
                                  <w:marRight w:val="0"/>
                                  <w:marTop w:val="0"/>
                                  <w:marBottom w:val="0"/>
                                  <w:divBdr>
                                    <w:top w:val="none" w:sz="0" w:space="0" w:color="auto"/>
                                    <w:left w:val="none" w:sz="0" w:space="0" w:color="auto"/>
                                    <w:bottom w:val="none" w:sz="0" w:space="0" w:color="auto"/>
                                    <w:right w:val="none" w:sz="0" w:space="0" w:color="auto"/>
                                  </w:divBdr>
                                </w:div>
                                <w:div w:id="797065530">
                                  <w:marLeft w:val="0"/>
                                  <w:marRight w:val="0"/>
                                  <w:marTop w:val="0"/>
                                  <w:marBottom w:val="0"/>
                                  <w:divBdr>
                                    <w:top w:val="none" w:sz="0" w:space="0" w:color="auto"/>
                                    <w:left w:val="none" w:sz="0" w:space="0" w:color="auto"/>
                                    <w:bottom w:val="none" w:sz="0" w:space="0" w:color="auto"/>
                                    <w:right w:val="none" w:sz="0" w:space="0" w:color="auto"/>
                                  </w:divBdr>
                                </w:div>
                                <w:div w:id="1732463029">
                                  <w:marLeft w:val="0"/>
                                  <w:marRight w:val="0"/>
                                  <w:marTop w:val="0"/>
                                  <w:marBottom w:val="0"/>
                                  <w:divBdr>
                                    <w:top w:val="none" w:sz="0" w:space="0" w:color="auto"/>
                                    <w:left w:val="none" w:sz="0" w:space="0" w:color="auto"/>
                                    <w:bottom w:val="none" w:sz="0" w:space="0" w:color="auto"/>
                                    <w:right w:val="none" w:sz="0" w:space="0" w:color="auto"/>
                                  </w:divBdr>
                                </w:div>
                                <w:div w:id="818182407">
                                  <w:marLeft w:val="0"/>
                                  <w:marRight w:val="0"/>
                                  <w:marTop w:val="0"/>
                                  <w:marBottom w:val="0"/>
                                  <w:divBdr>
                                    <w:top w:val="none" w:sz="0" w:space="0" w:color="auto"/>
                                    <w:left w:val="none" w:sz="0" w:space="0" w:color="auto"/>
                                    <w:bottom w:val="none" w:sz="0" w:space="0" w:color="auto"/>
                                    <w:right w:val="none" w:sz="0" w:space="0" w:color="auto"/>
                                  </w:divBdr>
                                </w:div>
                                <w:div w:id="981735572">
                                  <w:marLeft w:val="0"/>
                                  <w:marRight w:val="0"/>
                                  <w:marTop w:val="0"/>
                                  <w:marBottom w:val="0"/>
                                  <w:divBdr>
                                    <w:top w:val="none" w:sz="0" w:space="0" w:color="auto"/>
                                    <w:left w:val="none" w:sz="0" w:space="0" w:color="auto"/>
                                    <w:bottom w:val="none" w:sz="0" w:space="0" w:color="auto"/>
                                    <w:right w:val="none" w:sz="0" w:space="0" w:color="auto"/>
                                  </w:divBdr>
                                </w:div>
                              </w:divsChild>
                            </w:div>
                            <w:div w:id="72700189">
                              <w:marLeft w:val="0"/>
                              <w:marRight w:val="0"/>
                              <w:marTop w:val="450"/>
                              <w:marBottom w:val="450"/>
                              <w:divBdr>
                                <w:top w:val="none" w:sz="0" w:space="0" w:color="auto"/>
                                <w:left w:val="none" w:sz="0" w:space="0" w:color="auto"/>
                                <w:bottom w:val="none" w:sz="0" w:space="0" w:color="auto"/>
                                <w:right w:val="none" w:sz="0" w:space="0" w:color="auto"/>
                              </w:divBdr>
                              <w:divsChild>
                                <w:div w:id="328604376">
                                  <w:marLeft w:val="0"/>
                                  <w:marRight w:val="0"/>
                                  <w:marTop w:val="0"/>
                                  <w:marBottom w:val="225"/>
                                  <w:divBdr>
                                    <w:top w:val="none" w:sz="0" w:space="0" w:color="auto"/>
                                    <w:left w:val="none" w:sz="0" w:space="0" w:color="auto"/>
                                    <w:bottom w:val="none" w:sz="0" w:space="0" w:color="auto"/>
                                    <w:right w:val="none" w:sz="0" w:space="0" w:color="auto"/>
                                  </w:divBdr>
                                  <w:divsChild>
                                    <w:div w:id="78870036">
                                      <w:marLeft w:val="0"/>
                                      <w:marRight w:val="90"/>
                                      <w:marTop w:val="0"/>
                                      <w:marBottom w:val="0"/>
                                      <w:divBdr>
                                        <w:top w:val="none" w:sz="0" w:space="0" w:color="auto"/>
                                        <w:left w:val="none" w:sz="0" w:space="0" w:color="auto"/>
                                        <w:bottom w:val="none" w:sz="0" w:space="0" w:color="auto"/>
                                        <w:right w:val="none" w:sz="0" w:space="0" w:color="auto"/>
                                      </w:divBdr>
                                    </w:div>
                                  </w:divsChild>
                                </w:div>
                                <w:div w:id="1060203444">
                                  <w:marLeft w:val="135"/>
                                  <w:marRight w:val="0"/>
                                  <w:marTop w:val="0"/>
                                  <w:marBottom w:val="0"/>
                                  <w:divBdr>
                                    <w:top w:val="none" w:sz="0" w:space="0" w:color="auto"/>
                                    <w:left w:val="none" w:sz="0" w:space="0" w:color="auto"/>
                                    <w:bottom w:val="none" w:sz="0" w:space="0" w:color="auto"/>
                                    <w:right w:val="none" w:sz="0" w:space="0" w:color="auto"/>
                                  </w:divBdr>
                                  <w:divsChild>
                                    <w:div w:id="1575621581">
                                      <w:marLeft w:val="0"/>
                                      <w:marRight w:val="0"/>
                                      <w:marTop w:val="0"/>
                                      <w:marBottom w:val="0"/>
                                      <w:divBdr>
                                        <w:top w:val="none" w:sz="0" w:space="0" w:color="auto"/>
                                        <w:left w:val="none" w:sz="0" w:space="0" w:color="auto"/>
                                        <w:bottom w:val="none" w:sz="0" w:space="0" w:color="auto"/>
                                        <w:right w:val="none" w:sz="0" w:space="0" w:color="auto"/>
                                      </w:divBdr>
                                      <w:divsChild>
                                        <w:div w:id="1154492351">
                                          <w:marLeft w:val="0"/>
                                          <w:marRight w:val="0"/>
                                          <w:marTop w:val="0"/>
                                          <w:marBottom w:val="0"/>
                                          <w:divBdr>
                                            <w:top w:val="none" w:sz="0" w:space="0" w:color="auto"/>
                                            <w:left w:val="none" w:sz="0" w:space="0" w:color="auto"/>
                                            <w:bottom w:val="none" w:sz="0" w:space="0" w:color="auto"/>
                                            <w:right w:val="none" w:sz="0" w:space="0" w:color="auto"/>
                                          </w:divBdr>
                                          <w:divsChild>
                                            <w:div w:id="1382246859">
                                              <w:marLeft w:val="0"/>
                                              <w:marRight w:val="225"/>
                                              <w:marTop w:val="0"/>
                                              <w:marBottom w:val="0"/>
                                              <w:divBdr>
                                                <w:top w:val="none" w:sz="0" w:space="0" w:color="auto"/>
                                                <w:left w:val="none" w:sz="0" w:space="0" w:color="auto"/>
                                                <w:bottom w:val="none" w:sz="0" w:space="0" w:color="auto"/>
                                                <w:right w:val="none" w:sz="0" w:space="0" w:color="auto"/>
                                              </w:divBdr>
                                              <w:divsChild>
                                                <w:div w:id="1912690750">
                                                  <w:marLeft w:val="0"/>
                                                  <w:marRight w:val="0"/>
                                                  <w:marTop w:val="0"/>
                                                  <w:marBottom w:val="0"/>
                                                  <w:divBdr>
                                                    <w:top w:val="none" w:sz="0" w:space="0" w:color="auto"/>
                                                    <w:left w:val="none" w:sz="0" w:space="0" w:color="auto"/>
                                                    <w:bottom w:val="none" w:sz="0" w:space="0" w:color="auto"/>
                                                    <w:right w:val="none" w:sz="0" w:space="0" w:color="auto"/>
                                                  </w:divBdr>
                                                  <w:divsChild>
                                                    <w:div w:id="1637836255">
                                                      <w:marLeft w:val="0"/>
                                                      <w:marRight w:val="225"/>
                                                      <w:marTop w:val="0"/>
                                                      <w:marBottom w:val="0"/>
                                                      <w:divBdr>
                                                        <w:top w:val="none" w:sz="0" w:space="0" w:color="auto"/>
                                                        <w:left w:val="none" w:sz="0" w:space="0" w:color="auto"/>
                                                        <w:bottom w:val="none" w:sz="0" w:space="0" w:color="auto"/>
                                                        <w:right w:val="none" w:sz="0" w:space="0" w:color="auto"/>
                                                      </w:divBdr>
                                                      <w:divsChild>
                                                        <w:div w:id="220022034">
                                                          <w:marLeft w:val="0"/>
                                                          <w:marRight w:val="0"/>
                                                          <w:marTop w:val="0"/>
                                                          <w:marBottom w:val="0"/>
                                                          <w:divBdr>
                                                            <w:top w:val="none" w:sz="0" w:space="0" w:color="auto"/>
                                                            <w:left w:val="none" w:sz="0" w:space="0" w:color="auto"/>
                                                            <w:bottom w:val="none" w:sz="0" w:space="0" w:color="auto"/>
                                                            <w:right w:val="none" w:sz="0" w:space="0" w:color="auto"/>
                                                          </w:divBdr>
                                                          <w:divsChild>
                                                            <w:div w:id="2073654200">
                                                              <w:marLeft w:val="0"/>
                                                              <w:marRight w:val="0"/>
                                                              <w:marTop w:val="0"/>
                                                              <w:marBottom w:val="0"/>
                                                              <w:divBdr>
                                                                <w:top w:val="none" w:sz="0" w:space="0" w:color="auto"/>
                                                                <w:left w:val="none" w:sz="0" w:space="0" w:color="auto"/>
                                                                <w:bottom w:val="none" w:sz="0" w:space="0" w:color="auto"/>
                                                                <w:right w:val="none" w:sz="0" w:space="0" w:color="auto"/>
                                                              </w:divBdr>
                                                              <w:divsChild>
                                                                <w:div w:id="140005241">
                                                                  <w:marLeft w:val="0"/>
                                                                  <w:marRight w:val="0"/>
                                                                  <w:marTop w:val="0"/>
                                                                  <w:marBottom w:val="0"/>
                                                                  <w:divBdr>
                                                                    <w:top w:val="none" w:sz="0" w:space="0" w:color="auto"/>
                                                                    <w:left w:val="none" w:sz="0" w:space="0" w:color="auto"/>
                                                                    <w:bottom w:val="none" w:sz="0" w:space="0" w:color="auto"/>
                                                                    <w:right w:val="none" w:sz="0" w:space="0" w:color="auto"/>
                                                                  </w:divBdr>
                                                                  <w:divsChild>
                                                                    <w:div w:id="1933707256">
                                                                      <w:marLeft w:val="0"/>
                                                                      <w:marRight w:val="0"/>
                                                                      <w:marTop w:val="0"/>
                                                                      <w:marBottom w:val="0"/>
                                                                      <w:divBdr>
                                                                        <w:top w:val="none" w:sz="0" w:space="0" w:color="auto"/>
                                                                        <w:left w:val="none" w:sz="0" w:space="0" w:color="auto"/>
                                                                        <w:bottom w:val="none" w:sz="0" w:space="0" w:color="auto"/>
                                                                        <w:right w:val="none" w:sz="0" w:space="0" w:color="auto"/>
                                                                      </w:divBdr>
                                                                    </w:div>
                                                                    <w:div w:id="7489605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484351684">
                                                          <w:marLeft w:val="0"/>
                                                          <w:marRight w:val="0"/>
                                                          <w:marTop w:val="165"/>
                                                          <w:marBottom w:val="0"/>
                                                          <w:divBdr>
                                                            <w:top w:val="none" w:sz="0" w:space="0" w:color="auto"/>
                                                            <w:left w:val="none" w:sz="0" w:space="0" w:color="auto"/>
                                                            <w:bottom w:val="none" w:sz="0" w:space="0" w:color="auto"/>
                                                            <w:right w:val="none" w:sz="0" w:space="0" w:color="auto"/>
                                                          </w:divBdr>
                                                        </w:div>
                                                      </w:divsChild>
                                                    </w:div>
                                                    <w:div w:id="1922371957">
                                                      <w:marLeft w:val="0"/>
                                                      <w:marRight w:val="225"/>
                                                      <w:marTop w:val="0"/>
                                                      <w:marBottom w:val="0"/>
                                                      <w:divBdr>
                                                        <w:top w:val="none" w:sz="0" w:space="0" w:color="auto"/>
                                                        <w:left w:val="none" w:sz="0" w:space="0" w:color="auto"/>
                                                        <w:bottom w:val="none" w:sz="0" w:space="0" w:color="auto"/>
                                                        <w:right w:val="none" w:sz="0" w:space="0" w:color="auto"/>
                                                      </w:divBdr>
                                                      <w:divsChild>
                                                        <w:div w:id="881475165">
                                                          <w:marLeft w:val="0"/>
                                                          <w:marRight w:val="0"/>
                                                          <w:marTop w:val="0"/>
                                                          <w:marBottom w:val="0"/>
                                                          <w:divBdr>
                                                            <w:top w:val="none" w:sz="0" w:space="0" w:color="auto"/>
                                                            <w:left w:val="none" w:sz="0" w:space="0" w:color="auto"/>
                                                            <w:bottom w:val="none" w:sz="0" w:space="0" w:color="auto"/>
                                                            <w:right w:val="none" w:sz="0" w:space="0" w:color="auto"/>
                                                          </w:divBdr>
                                                          <w:divsChild>
                                                            <w:div w:id="977342153">
                                                              <w:marLeft w:val="0"/>
                                                              <w:marRight w:val="0"/>
                                                              <w:marTop w:val="0"/>
                                                              <w:marBottom w:val="0"/>
                                                              <w:divBdr>
                                                                <w:top w:val="none" w:sz="0" w:space="0" w:color="auto"/>
                                                                <w:left w:val="none" w:sz="0" w:space="0" w:color="auto"/>
                                                                <w:bottom w:val="none" w:sz="0" w:space="0" w:color="auto"/>
                                                                <w:right w:val="none" w:sz="0" w:space="0" w:color="auto"/>
                                                              </w:divBdr>
                                                              <w:divsChild>
                                                                <w:div w:id="1235820971">
                                                                  <w:marLeft w:val="0"/>
                                                                  <w:marRight w:val="0"/>
                                                                  <w:marTop w:val="0"/>
                                                                  <w:marBottom w:val="0"/>
                                                                  <w:divBdr>
                                                                    <w:top w:val="none" w:sz="0" w:space="0" w:color="auto"/>
                                                                    <w:left w:val="none" w:sz="0" w:space="0" w:color="auto"/>
                                                                    <w:bottom w:val="none" w:sz="0" w:space="0" w:color="auto"/>
                                                                    <w:right w:val="none" w:sz="0" w:space="0" w:color="auto"/>
                                                                  </w:divBdr>
                                                                  <w:divsChild>
                                                                    <w:div w:id="1331299908">
                                                                      <w:marLeft w:val="0"/>
                                                                      <w:marRight w:val="0"/>
                                                                      <w:marTop w:val="0"/>
                                                                      <w:marBottom w:val="0"/>
                                                                      <w:divBdr>
                                                                        <w:top w:val="none" w:sz="0" w:space="0" w:color="auto"/>
                                                                        <w:left w:val="none" w:sz="0" w:space="0" w:color="auto"/>
                                                                        <w:bottom w:val="none" w:sz="0" w:space="0" w:color="auto"/>
                                                                        <w:right w:val="none" w:sz="0" w:space="0" w:color="auto"/>
                                                                      </w:divBdr>
                                                                    </w:div>
                                                                    <w:div w:id="192756868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60375651">
                                                          <w:marLeft w:val="0"/>
                                                          <w:marRight w:val="0"/>
                                                          <w:marTop w:val="165"/>
                                                          <w:marBottom w:val="0"/>
                                                          <w:divBdr>
                                                            <w:top w:val="none" w:sz="0" w:space="0" w:color="auto"/>
                                                            <w:left w:val="none" w:sz="0" w:space="0" w:color="auto"/>
                                                            <w:bottom w:val="none" w:sz="0" w:space="0" w:color="auto"/>
                                                            <w:right w:val="none" w:sz="0" w:space="0" w:color="auto"/>
                                                          </w:divBdr>
                                                        </w:div>
                                                      </w:divsChild>
                                                    </w:div>
                                                    <w:div w:id="1245260115">
                                                      <w:marLeft w:val="0"/>
                                                      <w:marRight w:val="225"/>
                                                      <w:marTop w:val="0"/>
                                                      <w:marBottom w:val="0"/>
                                                      <w:divBdr>
                                                        <w:top w:val="none" w:sz="0" w:space="0" w:color="auto"/>
                                                        <w:left w:val="none" w:sz="0" w:space="0" w:color="auto"/>
                                                        <w:bottom w:val="none" w:sz="0" w:space="0" w:color="auto"/>
                                                        <w:right w:val="none" w:sz="0" w:space="0" w:color="auto"/>
                                                      </w:divBdr>
                                                      <w:divsChild>
                                                        <w:div w:id="1384254306">
                                                          <w:marLeft w:val="0"/>
                                                          <w:marRight w:val="0"/>
                                                          <w:marTop w:val="0"/>
                                                          <w:marBottom w:val="0"/>
                                                          <w:divBdr>
                                                            <w:top w:val="none" w:sz="0" w:space="0" w:color="auto"/>
                                                            <w:left w:val="none" w:sz="0" w:space="0" w:color="auto"/>
                                                            <w:bottom w:val="none" w:sz="0" w:space="0" w:color="auto"/>
                                                            <w:right w:val="none" w:sz="0" w:space="0" w:color="auto"/>
                                                          </w:divBdr>
                                                          <w:divsChild>
                                                            <w:div w:id="1722286399">
                                                              <w:marLeft w:val="0"/>
                                                              <w:marRight w:val="0"/>
                                                              <w:marTop w:val="0"/>
                                                              <w:marBottom w:val="0"/>
                                                              <w:divBdr>
                                                                <w:top w:val="none" w:sz="0" w:space="0" w:color="auto"/>
                                                                <w:left w:val="none" w:sz="0" w:space="0" w:color="auto"/>
                                                                <w:bottom w:val="none" w:sz="0" w:space="0" w:color="auto"/>
                                                                <w:right w:val="none" w:sz="0" w:space="0" w:color="auto"/>
                                                              </w:divBdr>
                                                              <w:divsChild>
                                                                <w:div w:id="965311426">
                                                                  <w:marLeft w:val="0"/>
                                                                  <w:marRight w:val="0"/>
                                                                  <w:marTop w:val="0"/>
                                                                  <w:marBottom w:val="0"/>
                                                                  <w:divBdr>
                                                                    <w:top w:val="none" w:sz="0" w:space="0" w:color="auto"/>
                                                                    <w:left w:val="none" w:sz="0" w:space="0" w:color="auto"/>
                                                                    <w:bottom w:val="none" w:sz="0" w:space="0" w:color="auto"/>
                                                                    <w:right w:val="none" w:sz="0" w:space="0" w:color="auto"/>
                                                                  </w:divBdr>
                                                                  <w:divsChild>
                                                                    <w:div w:id="919018982">
                                                                      <w:marLeft w:val="0"/>
                                                                      <w:marRight w:val="0"/>
                                                                      <w:marTop w:val="0"/>
                                                                      <w:marBottom w:val="0"/>
                                                                      <w:divBdr>
                                                                        <w:top w:val="none" w:sz="0" w:space="0" w:color="auto"/>
                                                                        <w:left w:val="none" w:sz="0" w:space="0" w:color="auto"/>
                                                                        <w:bottom w:val="none" w:sz="0" w:space="0" w:color="auto"/>
                                                                        <w:right w:val="none" w:sz="0" w:space="0" w:color="auto"/>
                                                                      </w:divBdr>
                                                                    </w:div>
                                                                    <w:div w:id="21936456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051348079">
                                                          <w:marLeft w:val="0"/>
                                                          <w:marRight w:val="0"/>
                                                          <w:marTop w:val="165"/>
                                                          <w:marBottom w:val="0"/>
                                                          <w:divBdr>
                                                            <w:top w:val="none" w:sz="0" w:space="0" w:color="auto"/>
                                                            <w:left w:val="none" w:sz="0" w:space="0" w:color="auto"/>
                                                            <w:bottom w:val="none" w:sz="0" w:space="0" w:color="auto"/>
                                                            <w:right w:val="none" w:sz="0" w:space="0" w:color="auto"/>
                                                          </w:divBdr>
                                                        </w:div>
                                                      </w:divsChild>
                                                    </w:div>
                                                    <w:div w:id="138613981">
                                                      <w:marLeft w:val="0"/>
                                                      <w:marRight w:val="225"/>
                                                      <w:marTop w:val="0"/>
                                                      <w:marBottom w:val="0"/>
                                                      <w:divBdr>
                                                        <w:top w:val="none" w:sz="0" w:space="0" w:color="auto"/>
                                                        <w:left w:val="none" w:sz="0" w:space="0" w:color="auto"/>
                                                        <w:bottom w:val="none" w:sz="0" w:space="0" w:color="auto"/>
                                                        <w:right w:val="none" w:sz="0" w:space="0" w:color="auto"/>
                                                      </w:divBdr>
                                                      <w:divsChild>
                                                        <w:div w:id="1823428502">
                                                          <w:marLeft w:val="0"/>
                                                          <w:marRight w:val="0"/>
                                                          <w:marTop w:val="0"/>
                                                          <w:marBottom w:val="0"/>
                                                          <w:divBdr>
                                                            <w:top w:val="none" w:sz="0" w:space="0" w:color="auto"/>
                                                            <w:left w:val="none" w:sz="0" w:space="0" w:color="auto"/>
                                                            <w:bottom w:val="none" w:sz="0" w:space="0" w:color="auto"/>
                                                            <w:right w:val="none" w:sz="0" w:space="0" w:color="auto"/>
                                                          </w:divBdr>
                                                          <w:divsChild>
                                                            <w:div w:id="1715614216">
                                                              <w:marLeft w:val="0"/>
                                                              <w:marRight w:val="0"/>
                                                              <w:marTop w:val="0"/>
                                                              <w:marBottom w:val="0"/>
                                                              <w:divBdr>
                                                                <w:top w:val="none" w:sz="0" w:space="0" w:color="auto"/>
                                                                <w:left w:val="none" w:sz="0" w:space="0" w:color="auto"/>
                                                                <w:bottom w:val="none" w:sz="0" w:space="0" w:color="auto"/>
                                                                <w:right w:val="none" w:sz="0" w:space="0" w:color="auto"/>
                                                              </w:divBdr>
                                                              <w:divsChild>
                                                                <w:div w:id="630870151">
                                                                  <w:marLeft w:val="0"/>
                                                                  <w:marRight w:val="0"/>
                                                                  <w:marTop w:val="0"/>
                                                                  <w:marBottom w:val="0"/>
                                                                  <w:divBdr>
                                                                    <w:top w:val="none" w:sz="0" w:space="0" w:color="auto"/>
                                                                    <w:left w:val="none" w:sz="0" w:space="0" w:color="auto"/>
                                                                    <w:bottom w:val="none" w:sz="0" w:space="0" w:color="auto"/>
                                                                    <w:right w:val="none" w:sz="0" w:space="0" w:color="auto"/>
                                                                  </w:divBdr>
                                                                  <w:divsChild>
                                                                    <w:div w:id="1875000120">
                                                                      <w:marLeft w:val="0"/>
                                                                      <w:marRight w:val="0"/>
                                                                      <w:marTop w:val="0"/>
                                                                      <w:marBottom w:val="0"/>
                                                                      <w:divBdr>
                                                                        <w:top w:val="none" w:sz="0" w:space="0" w:color="auto"/>
                                                                        <w:left w:val="none" w:sz="0" w:space="0" w:color="auto"/>
                                                                        <w:bottom w:val="none" w:sz="0" w:space="0" w:color="auto"/>
                                                                        <w:right w:val="none" w:sz="0" w:space="0" w:color="auto"/>
                                                                      </w:divBdr>
                                                                    </w:div>
                                                                    <w:div w:id="200377354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218778520">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306546131">
                                              <w:marLeft w:val="0"/>
                                              <w:marRight w:val="225"/>
                                              <w:marTop w:val="0"/>
                                              <w:marBottom w:val="0"/>
                                              <w:divBdr>
                                                <w:top w:val="none" w:sz="0" w:space="0" w:color="auto"/>
                                                <w:left w:val="none" w:sz="0" w:space="0" w:color="auto"/>
                                                <w:bottom w:val="none" w:sz="0" w:space="0" w:color="auto"/>
                                                <w:right w:val="none" w:sz="0" w:space="0" w:color="auto"/>
                                              </w:divBdr>
                                              <w:divsChild>
                                                <w:div w:id="37584213">
                                                  <w:marLeft w:val="0"/>
                                                  <w:marRight w:val="0"/>
                                                  <w:marTop w:val="0"/>
                                                  <w:marBottom w:val="0"/>
                                                  <w:divBdr>
                                                    <w:top w:val="none" w:sz="0" w:space="0" w:color="auto"/>
                                                    <w:left w:val="none" w:sz="0" w:space="0" w:color="auto"/>
                                                    <w:bottom w:val="none" w:sz="0" w:space="0" w:color="auto"/>
                                                    <w:right w:val="none" w:sz="0" w:space="0" w:color="auto"/>
                                                  </w:divBdr>
                                                  <w:divsChild>
                                                    <w:div w:id="1316227537">
                                                      <w:marLeft w:val="0"/>
                                                      <w:marRight w:val="225"/>
                                                      <w:marTop w:val="0"/>
                                                      <w:marBottom w:val="0"/>
                                                      <w:divBdr>
                                                        <w:top w:val="none" w:sz="0" w:space="0" w:color="auto"/>
                                                        <w:left w:val="none" w:sz="0" w:space="0" w:color="auto"/>
                                                        <w:bottom w:val="none" w:sz="0" w:space="0" w:color="auto"/>
                                                        <w:right w:val="none" w:sz="0" w:space="0" w:color="auto"/>
                                                      </w:divBdr>
                                                      <w:divsChild>
                                                        <w:div w:id="2006276668">
                                                          <w:marLeft w:val="0"/>
                                                          <w:marRight w:val="0"/>
                                                          <w:marTop w:val="0"/>
                                                          <w:marBottom w:val="0"/>
                                                          <w:divBdr>
                                                            <w:top w:val="none" w:sz="0" w:space="0" w:color="auto"/>
                                                            <w:left w:val="none" w:sz="0" w:space="0" w:color="auto"/>
                                                            <w:bottom w:val="none" w:sz="0" w:space="0" w:color="auto"/>
                                                            <w:right w:val="none" w:sz="0" w:space="0" w:color="auto"/>
                                                          </w:divBdr>
                                                          <w:divsChild>
                                                            <w:div w:id="900364389">
                                                              <w:marLeft w:val="0"/>
                                                              <w:marRight w:val="0"/>
                                                              <w:marTop w:val="0"/>
                                                              <w:marBottom w:val="0"/>
                                                              <w:divBdr>
                                                                <w:top w:val="none" w:sz="0" w:space="0" w:color="auto"/>
                                                                <w:left w:val="none" w:sz="0" w:space="0" w:color="auto"/>
                                                                <w:bottom w:val="none" w:sz="0" w:space="0" w:color="auto"/>
                                                                <w:right w:val="none" w:sz="0" w:space="0" w:color="auto"/>
                                                              </w:divBdr>
                                                              <w:divsChild>
                                                                <w:div w:id="487019954">
                                                                  <w:marLeft w:val="0"/>
                                                                  <w:marRight w:val="0"/>
                                                                  <w:marTop w:val="0"/>
                                                                  <w:marBottom w:val="0"/>
                                                                  <w:divBdr>
                                                                    <w:top w:val="none" w:sz="0" w:space="0" w:color="auto"/>
                                                                    <w:left w:val="none" w:sz="0" w:space="0" w:color="auto"/>
                                                                    <w:bottom w:val="none" w:sz="0" w:space="0" w:color="auto"/>
                                                                    <w:right w:val="none" w:sz="0" w:space="0" w:color="auto"/>
                                                                  </w:divBdr>
                                                                  <w:divsChild>
                                                                    <w:div w:id="901402289">
                                                                      <w:marLeft w:val="0"/>
                                                                      <w:marRight w:val="0"/>
                                                                      <w:marTop w:val="0"/>
                                                                      <w:marBottom w:val="0"/>
                                                                      <w:divBdr>
                                                                        <w:top w:val="none" w:sz="0" w:space="0" w:color="auto"/>
                                                                        <w:left w:val="none" w:sz="0" w:space="0" w:color="auto"/>
                                                                        <w:bottom w:val="none" w:sz="0" w:space="0" w:color="auto"/>
                                                                        <w:right w:val="none" w:sz="0" w:space="0" w:color="auto"/>
                                                                      </w:divBdr>
                                                                    </w:div>
                                                                    <w:div w:id="19261522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515461642">
                                                          <w:marLeft w:val="0"/>
                                                          <w:marRight w:val="0"/>
                                                          <w:marTop w:val="165"/>
                                                          <w:marBottom w:val="0"/>
                                                          <w:divBdr>
                                                            <w:top w:val="none" w:sz="0" w:space="0" w:color="auto"/>
                                                            <w:left w:val="none" w:sz="0" w:space="0" w:color="auto"/>
                                                            <w:bottom w:val="none" w:sz="0" w:space="0" w:color="auto"/>
                                                            <w:right w:val="none" w:sz="0" w:space="0" w:color="auto"/>
                                                          </w:divBdr>
                                                        </w:div>
                                                      </w:divsChild>
                                                    </w:div>
                                                    <w:div w:id="313220419">
                                                      <w:marLeft w:val="0"/>
                                                      <w:marRight w:val="225"/>
                                                      <w:marTop w:val="0"/>
                                                      <w:marBottom w:val="0"/>
                                                      <w:divBdr>
                                                        <w:top w:val="none" w:sz="0" w:space="0" w:color="auto"/>
                                                        <w:left w:val="none" w:sz="0" w:space="0" w:color="auto"/>
                                                        <w:bottom w:val="none" w:sz="0" w:space="0" w:color="auto"/>
                                                        <w:right w:val="none" w:sz="0" w:space="0" w:color="auto"/>
                                                      </w:divBdr>
                                                      <w:divsChild>
                                                        <w:div w:id="1575553290">
                                                          <w:marLeft w:val="0"/>
                                                          <w:marRight w:val="0"/>
                                                          <w:marTop w:val="0"/>
                                                          <w:marBottom w:val="0"/>
                                                          <w:divBdr>
                                                            <w:top w:val="none" w:sz="0" w:space="0" w:color="auto"/>
                                                            <w:left w:val="none" w:sz="0" w:space="0" w:color="auto"/>
                                                            <w:bottom w:val="none" w:sz="0" w:space="0" w:color="auto"/>
                                                            <w:right w:val="none" w:sz="0" w:space="0" w:color="auto"/>
                                                          </w:divBdr>
                                                          <w:divsChild>
                                                            <w:div w:id="597253502">
                                                              <w:marLeft w:val="0"/>
                                                              <w:marRight w:val="0"/>
                                                              <w:marTop w:val="0"/>
                                                              <w:marBottom w:val="0"/>
                                                              <w:divBdr>
                                                                <w:top w:val="none" w:sz="0" w:space="0" w:color="auto"/>
                                                                <w:left w:val="none" w:sz="0" w:space="0" w:color="auto"/>
                                                                <w:bottom w:val="none" w:sz="0" w:space="0" w:color="auto"/>
                                                                <w:right w:val="none" w:sz="0" w:space="0" w:color="auto"/>
                                                              </w:divBdr>
                                                              <w:divsChild>
                                                                <w:div w:id="686374140">
                                                                  <w:marLeft w:val="0"/>
                                                                  <w:marRight w:val="0"/>
                                                                  <w:marTop w:val="0"/>
                                                                  <w:marBottom w:val="0"/>
                                                                  <w:divBdr>
                                                                    <w:top w:val="none" w:sz="0" w:space="0" w:color="auto"/>
                                                                    <w:left w:val="none" w:sz="0" w:space="0" w:color="auto"/>
                                                                    <w:bottom w:val="none" w:sz="0" w:space="0" w:color="auto"/>
                                                                    <w:right w:val="none" w:sz="0" w:space="0" w:color="auto"/>
                                                                  </w:divBdr>
                                                                  <w:divsChild>
                                                                    <w:div w:id="291862917">
                                                                      <w:marLeft w:val="0"/>
                                                                      <w:marRight w:val="0"/>
                                                                      <w:marTop w:val="0"/>
                                                                      <w:marBottom w:val="0"/>
                                                                      <w:divBdr>
                                                                        <w:top w:val="none" w:sz="0" w:space="0" w:color="auto"/>
                                                                        <w:left w:val="none" w:sz="0" w:space="0" w:color="auto"/>
                                                                        <w:bottom w:val="none" w:sz="0" w:space="0" w:color="auto"/>
                                                                        <w:right w:val="none" w:sz="0" w:space="0" w:color="auto"/>
                                                                      </w:divBdr>
                                                                    </w:div>
                                                                    <w:div w:id="11737646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364477584">
                                                          <w:marLeft w:val="0"/>
                                                          <w:marRight w:val="0"/>
                                                          <w:marTop w:val="165"/>
                                                          <w:marBottom w:val="0"/>
                                                          <w:divBdr>
                                                            <w:top w:val="none" w:sz="0" w:space="0" w:color="auto"/>
                                                            <w:left w:val="none" w:sz="0" w:space="0" w:color="auto"/>
                                                            <w:bottom w:val="none" w:sz="0" w:space="0" w:color="auto"/>
                                                            <w:right w:val="none" w:sz="0" w:space="0" w:color="auto"/>
                                                          </w:divBdr>
                                                        </w:div>
                                                      </w:divsChild>
                                                    </w:div>
                                                    <w:div w:id="1668897362">
                                                      <w:marLeft w:val="0"/>
                                                      <w:marRight w:val="225"/>
                                                      <w:marTop w:val="0"/>
                                                      <w:marBottom w:val="0"/>
                                                      <w:divBdr>
                                                        <w:top w:val="none" w:sz="0" w:space="0" w:color="auto"/>
                                                        <w:left w:val="none" w:sz="0" w:space="0" w:color="auto"/>
                                                        <w:bottom w:val="none" w:sz="0" w:space="0" w:color="auto"/>
                                                        <w:right w:val="none" w:sz="0" w:space="0" w:color="auto"/>
                                                      </w:divBdr>
                                                      <w:divsChild>
                                                        <w:div w:id="664012085">
                                                          <w:marLeft w:val="0"/>
                                                          <w:marRight w:val="0"/>
                                                          <w:marTop w:val="0"/>
                                                          <w:marBottom w:val="0"/>
                                                          <w:divBdr>
                                                            <w:top w:val="none" w:sz="0" w:space="0" w:color="auto"/>
                                                            <w:left w:val="none" w:sz="0" w:space="0" w:color="auto"/>
                                                            <w:bottom w:val="none" w:sz="0" w:space="0" w:color="auto"/>
                                                            <w:right w:val="none" w:sz="0" w:space="0" w:color="auto"/>
                                                          </w:divBdr>
                                                          <w:divsChild>
                                                            <w:div w:id="1372416632">
                                                              <w:marLeft w:val="0"/>
                                                              <w:marRight w:val="0"/>
                                                              <w:marTop w:val="0"/>
                                                              <w:marBottom w:val="0"/>
                                                              <w:divBdr>
                                                                <w:top w:val="none" w:sz="0" w:space="0" w:color="auto"/>
                                                                <w:left w:val="none" w:sz="0" w:space="0" w:color="auto"/>
                                                                <w:bottom w:val="none" w:sz="0" w:space="0" w:color="auto"/>
                                                                <w:right w:val="none" w:sz="0" w:space="0" w:color="auto"/>
                                                              </w:divBdr>
                                                              <w:divsChild>
                                                                <w:div w:id="2107798048">
                                                                  <w:marLeft w:val="0"/>
                                                                  <w:marRight w:val="0"/>
                                                                  <w:marTop w:val="0"/>
                                                                  <w:marBottom w:val="0"/>
                                                                  <w:divBdr>
                                                                    <w:top w:val="none" w:sz="0" w:space="0" w:color="auto"/>
                                                                    <w:left w:val="none" w:sz="0" w:space="0" w:color="auto"/>
                                                                    <w:bottom w:val="none" w:sz="0" w:space="0" w:color="auto"/>
                                                                    <w:right w:val="none" w:sz="0" w:space="0" w:color="auto"/>
                                                                  </w:divBdr>
                                                                  <w:divsChild>
                                                                    <w:div w:id="1806463316">
                                                                      <w:marLeft w:val="0"/>
                                                                      <w:marRight w:val="0"/>
                                                                      <w:marTop w:val="0"/>
                                                                      <w:marBottom w:val="0"/>
                                                                      <w:divBdr>
                                                                        <w:top w:val="none" w:sz="0" w:space="0" w:color="auto"/>
                                                                        <w:left w:val="none" w:sz="0" w:space="0" w:color="auto"/>
                                                                        <w:bottom w:val="none" w:sz="0" w:space="0" w:color="auto"/>
                                                                        <w:right w:val="none" w:sz="0" w:space="0" w:color="auto"/>
                                                                      </w:divBdr>
                                                                    </w:div>
                                                                    <w:div w:id="110461070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066876494">
                                                          <w:marLeft w:val="0"/>
                                                          <w:marRight w:val="0"/>
                                                          <w:marTop w:val="165"/>
                                                          <w:marBottom w:val="0"/>
                                                          <w:divBdr>
                                                            <w:top w:val="none" w:sz="0" w:space="0" w:color="auto"/>
                                                            <w:left w:val="none" w:sz="0" w:space="0" w:color="auto"/>
                                                            <w:bottom w:val="none" w:sz="0" w:space="0" w:color="auto"/>
                                                            <w:right w:val="none" w:sz="0" w:space="0" w:color="auto"/>
                                                          </w:divBdr>
                                                        </w:div>
                                                      </w:divsChild>
                                                    </w:div>
                                                    <w:div w:id="351688990">
                                                      <w:marLeft w:val="0"/>
                                                      <w:marRight w:val="225"/>
                                                      <w:marTop w:val="0"/>
                                                      <w:marBottom w:val="0"/>
                                                      <w:divBdr>
                                                        <w:top w:val="none" w:sz="0" w:space="0" w:color="auto"/>
                                                        <w:left w:val="none" w:sz="0" w:space="0" w:color="auto"/>
                                                        <w:bottom w:val="none" w:sz="0" w:space="0" w:color="auto"/>
                                                        <w:right w:val="none" w:sz="0" w:space="0" w:color="auto"/>
                                                      </w:divBdr>
                                                      <w:divsChild>
                                                        <w:div w:id="446200796">
                                                          <w:marLeft w:val="0"/>
                                                          <w:marRight w:val="0"/>
                                                          <w:marTop w:val="0"/>
                                                          <w:marBottom w:val="0"/>
                                                          <w:divBdr>
                                                            <w:top w:val="none" w:sz="0" w:space="0" w:color="auto"/>
                                                            <w:left w:val="none" w:sz="0" w:space="0" w:color="auto"/>
                                                            <w:bottom w:val="none" w:sz="0" w:space="0" w:color="auto"/>
                                                            <w:right w:val="none" w:sz="0" w:space="0" w:color="auto"/>
                                                          </w:divBdr>
                                                          <w:divsChild>
                                                            <w:div w:id="1665236665">
                                                              <w:marLeft w:val="0"/>
                                                              <w:marRight w:val="0"/>
                                                              <w:marTop w:val="0"/>
                                                              <w:marBottom w:val="0"/>
                                                              <w:divBdr>
                                                                <w:top w:val="none" w:sz="0" w:space="0" w:color="auto"/>
                                                                <w:left w:val="none" w:sz="0" w:space="0" w:color="auto"/>
                                                                <w:bottom w:val="none" w:sz="0" w:space="0" w:color="auto"/>
                                                                <w:right w:val="none" w:sz="0" w:space="0" w:color="auto"/>
                                                              </w:divBdr>
                                                              <w:divsChild>
                                                                <w:div w:id="856122314">
                                                                  <w:marLeft w:val="0"/>
                                                                  <w:marRight w:val="0"/>
                                                                  <w:marTop w:val="0"/>
                                                                  <w:marBottom w:val="0"/>
                                                                  <w:divBdr>
                                                                    <w:top w:val="none" w:sz="0" w:space="0" w:color="auto"/>
                                                                    <w:left w:val="none" w:sz="0" w:space="0" w:color="auto"/>
                                                                    <w:bottom w:val="none" w:sz="0" w:space="0" w:color="auto"/>
                                                                    <w:right w:val="none" w:sz="0" w:space="0" w:color="auto"/>
                                                                  </w:divBdr>
                                                                  <w:divsChild>
                                                                    <w:div w:id="322588284">
                                                                      <w:marLeft w:val="0"/>
                                                                      <w:marRight w:val="0"/>
                                                                      <w:marTop w:val="0"/>
                                                                      <w:marBottom w:val="0"/>
                                                                      <w:divBdr>
                                                                        <w:top w:val="none" w:sz="0" w:space="0" w:color="auto"/>
                                                                        <w:left w:val="none" w:sz="0" w:space="0" w:color="auto"/>
                                                                        <w:bottom w:val="none" w:sz="0" w:space="0" w:color="auto"/>
                                                                        <w:right w:val="none" w:sz="0" w:space="0" w:color="auto"/>
                                                                      </w:divBdr>
                                                                    </w:div>
                                                                    <w:div w:id="13606808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442526722">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401830558">
                                              <w:marLeft w:val="0"/>
                                              <w:marRight w:val="225"/>
                                              <w:marTop w:val="0"/>
                                              <w:marBottom w:val="0"/>
                                              <w:divBdr>
                                                <w:top w:val="none" w:sz="0" w:space="0" w:color="auto"/>
                                                <w:left w:val="none" w:sz="0" w:space="0" w:color="auto"/>
                                                <w:bottom w:val="none" w:sz="0" w:space="0" w:color="auto"/>
                                                <w:right w:val="none" w:sz="0" w:space="0" w:color="auto"/>
                                              </w:divBdr>
                                              <w:divsChild>
                                                <w:div w:id="2118284637">
                                                  <w:marLeft w:val="0"/>
                                                  <w:marRight w:val="0"/>
                                                  <w:marTop w:val="0"/>
                                                  <w:marBottom w:val="0"/>
                                                  <w:divBdr>
                                                    <w:top w:val="none" w:sz="0" w:space="0" w:color="auto"/>
                                                    <w:left w:val="none" w:sz="0" w:space="0" w:color="auto"/>
                                                    <w:bottom w:val="none" w:sz="0" w:space="0" w:color="auto"/>
                                                    <w:right w:val="none" w:sz="0" w:space="0" w:color="auto"/>
                                                  </w:divBdr>
                                                  <w:divsChild>
                                                    <w:div w:id="2069768997">
                                                      <w:marLeft w:val="0"/>
                                                      <w:marRight w:val="225"/>
                                                      <w:marTop w:val="0"/>
                                                      <w:marBottom w:val="0"/>
                                                      <w:divBdr>
                                                        <w:top w:val="none" w:sz="0" w:space="0" w:color="auto"/>
                                                        <w:left w:val="none" w:sz="0" w:space="0" w:color="auto"/>
                                                        <w:bottom w:val="none" w:sz="0" w:space="0" w:color="auto"/>
                                                        <w:right w:val="none" w:sz="0" w:space="0" w:color="auto"/>
                                                      </w:divBdr>
                                                      <w:divsChild>
                                                        <w:div w:id="1584870342">
                                                          <w:marLeft w:val="0"/>
                                                          <w:marRight w:val="0"/>
                                                          <w:marTop w:val="0"/>
                                                          <w:marBottom w:val="0"/>
                                                          <w:divBdr>
                                                            <w:top w:val="none" w:sz="0" w:space="0" w:color="auto"/>
                                                            <w:left w:val="none" w:sz="0" w:space="0" w:color="auto"/>
                                                            <w:bottom w:val="none" w:sz="0" w:space="0" w:color="auto"/>
                                                            <w:right w:val="none" w:sz="0" w:space="0" w:color="auto"/>
                                                          </w:divBdr>
                                                          <w:divsChild>
                                                            <w:div w:id="1192039454">
                                                              <w:marLeft w:val="0"/>
                                                              <w:marRight w:val="0"/>
                                                              <w:marTop w:val="0"/>
                                                              <w:marBottom w:val="0"/>
                                                              <w:divBdr>
                                                                <w:top w:val="none" w:sz="0" w:space="0" w:color="auto"/>
                                                                <w:left w:val="none" w:sz="0" w:space="0" w:color="auto"/>
                                                                <w:bottom w:val="none" w:sz="0" w:space="0" w:color="auto"/>
                                                                <w:right w:val="none" w:sz="0" w:space="0" w:color="auto"/>
                                                              </w:divBdr>
                                                              <w:divsChild>
                                                                <w:div w:id="1006713869">
                                                                  <w:marLeft w:val="0"/>
                                                                  <w:marRight w:val="0"/>
                                                                  <w:marTop w:val="0"/>
                                                                  <w:marBottom w:val="0"/>
                                                                  <w:divBdr>
                                                                    <w:top w:val="none" w:sz="0" w:space="0" w:color="auto"/>
                                                                    <w:left w:val="none" w:sz="0" w:space="0" w:color="auto"/>
                                                                    <w:bottom w:val="none" w:sz="0" w:space="0" w:color="auto"/>
                                                                    <w:right w:val="none" w:sz="0" w:space="0" w:color="auto"/>
                                                                  </w:divBdr>
                                                                  <w:divsChild>
                                                                    <w:div w:id="2127456742">
                                                                      <w:marLeft w:val="0"/>
                                                                      <w:marRight w:val="0"/>
                                                                      <w:marTop w:val="0"/>
                                                                      <w:marBottom w:val="0"/>
                                                                      <w:divBdr>
                                                                        <w:top w:val="none" w:sz="0" w:space="0" w:color="auto"/>
                                                                        <w:left w:val="none" w:sz="0" w:space="0" w:color="auto"/>
                                                                        <w:bottom w:val="none" w:sz="0" w:space="0" w:color="auto"/>
                                                                        <w:right w:val="none" w:sz="0" w:space="0" w:color="auto"/>
                                                                      </w:divBdr>
                                                                    </w:div>
                                                                    <w:div w:id="114874349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037705735">
                                                          <w:marLeft w:val="0"/>
                                                          <w:marRight w:val="0"/>
                                                          <w:marTop w:val="165"/>
                                                          <w:marBottom w:val="0"/>
                                                          <w:divBdr>
                                                            <w:top w:val="none" w:sz="0" w:space="0" w:color="auto"/>
                                                            <w:left w:val="none" w:sz="0" w:space="0" w:color="auto"/>
                                                            <w:bottom w:val="none" w:sz="0" w:space="0" w:color="auto"/>
                                                            <w:right w:val="none" w:sz="0" w:space="0" w:color="auto"/>
                                                          </w:divBdr>
                                                        </w:div>
                                                      </w:divsChild>
                                                    </w:div>
                                                    <w:div w:id="570509269">
                                                      <w:marLeft w:val="0"/>
                                                      <w:marRight w:val="225"/>
                                                      <w:marTop w:val="0"/>
                                                      <w:marBottom w:val="0"/>
                                                      <w:divBdr>
                                                        <w:top w:val="none" w:sz="0" w:space="0" w:color="auto"/>
                                                        <w:left w:val="none" w:sz="0" w:space="0" w:color="auto"/>
                                                        <w:bottom w:val="none" w:sz="0" w:space="0" w:color="auto"/>
                                                        <w:right w:val="none" w:sz="0" w:space="0" w:color="auto"/>
                                                      </w:divBdr>
                                                      <w:divsChild>
                                                        <w:div w:id="1160268265">
                                                          <w:marLeft w:val="0"/>
                                                          <w:marRight w:val="0"/>
                                                          <w:marTop w:val="0"/>
                                                          <w:marBottom w:val="0"/>
                                                          <w:divBdr>
                                                            <w:top w:val="none" w:sz="0" w:space="0" w:color="auto"/>
                                                            <w:left w:val="none" w:sz="0" w:space="0" w:color="auto"/>
                                                            <w:bottom w:val="none" w:sz="0" w:space="0" w:color="auto"/>
                                                            <w:right w:val="none" w:sz="0" w:space="0" w:color="auto"/>
                                                          </w:divBdr>
                                                          <w:divsChild>
                                                            <w:div w:id="1979143916">
                                                              <w:marLeft w:val="0"/>
                                                              <w:marRight w:val="0"/>
                                                              <w:marTop w:val="0"/>
                                                              <w:marBottom w:val="0"/>
                                                              <w:divBdr>
                                                                <w:top w:val="none" w:sz="0" w:space="0" w:color="auto"/>
                                                                <w:left w:val="none" w:sz="0" w:space="0" w:color="auto"/>
                                                                <w:bottom w:val="none" w:sz="0" w:space="0" w:color="auto"/>
                                                                <w:right w:val="none" w:sz="0" w:space="0" w:color="auto"/>
                                                              </w:divBdr>
                                                              <w:divsChild>
                                                                <w:div w:id="833715862">
                                                                  <w:marLeft w:val="0"/>
                                                                  <w:marRight w:val="0"/>
                                                                  <w:marTop w:val="0"/>
                                                                  <w:marBottom w:val="0"/>
                                                                  <w:divBdr>
                                                                    <w:top w:val="none" w:sz="0" w:space="0" w:color="auto"/>
                                                                    <w:left w:val="none" w:sz="0" w:space="0" w:color="auto"/>
                                                                    <w:bottom w:val="none" w:sz="0" w:space="0" w:color="auto"/>
                                                                    <w:right w:val="none" w:sz="0" w:space="0" w:color="auto"/>
                                                                  </w:divBdr>
                                                                  <w:divsChild>
                                                                    <w:div w:id="1231847131">
                                                                      <w:marLeft w:val="0"/>
                                                                      <w:marRight w:val="0"/>
                                                                      <w:marTop w:val="0"/>
                                                                      <w:marBottom w:val="0"/>
                                                                      <w:divBdr>
                                                                        <w:top w:val="none" w:sz="0" w:space="0" w:color="auto"/>
                                                                        <w:left w:val="none" w:sz="0" w:space="0" w:color="auto"/>
                                                                        <w:bottom w:val="none" w:sz="0" w:space="0" w:color="auto"/>
                                                                        <w:right w:val="none" w:sz="0" w:space="0" w:color="auto"/>
                                                                      </w:divBdr>
                                                                    </w:div>
                                                                    <w:div w:id="108803691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29231699">
                                                          <w:marLeft w:val="0"/>
                                                          <w:marRight w:val="0"/>
                                                          <w:marTop w:val="165"/>
                                                          <w:marBottom w:val="0"/>
                                                          <w:divBdr>
                                                            <w:top w:val="none" w:sz="0" w:space="0" w:color="auto"/>
                                                            <w:left w:val="none" w:sz="0" w:space="0" w:color="auto"/>
                                                            <w:bottom w:val="none" w:sz="0" w:space="0" w:color="auto"/>
                                                            <w:right w:val="none" w:sz="0" w:space="0" w:color="auto"/>
                                                          </w:divBdr>
                                                        </w:div>
                                                      </w:divsChild>
                                                    </w:div>
                                                    <w:div w:id="2070419915">
                                                      <w:marLeft w:val="0"/>
                                                      <w:marRight w:val="225"/>
                                                      <w:marTop w:val="0"/>
                                                      <w:marBottom w:val="0"/>
                                                      <w:divBdr>
                                                        <w:top w:val="none" w:sz="0" w:space="0" w:color="auto"/>
                                                        <w:left w:val="none" w:sz="0" w:space="0" w:color="auto"/>
                                                        <w:bottom w:val="none" w:sz="0" w:space="0" w:color="auto"/>
                                                        <w:right w:val="none" w:sz="0" w:space="0" w:color="auto"/>
                                                      </w:divBdr>
                                                      <w:divsChild>
                                                        <w:div w:id="1138113192">
                                                          <w:marLeft w:val="0"/>
                                                          <w:marRight w:val="0"/>
                                                          <w:marTop w:val="0"/>
                                                          <w:marBottom w:val="0"/>
                                                          <w:divBdr>
                                                            <w:top w:val="none" w:sz="0" w:space="0" w:color="auto"/>
                                                            <w:left w:val="none" w:sz="0" w:space="0" w:color="auto"/>
                                                            <w:bottom w:val="none" w:sz="0" w:space="0" w:color="auto"/>
                                                            <w:right w:val="none" w:sz="0" w:space="0" w:color="auto"/>
                                                          </w:divBdr>
                                                          <w:divsChild>
                                                            <w:div w:id="741409470">
                                                              <w:marLeft w:val="0"/>
                                                              <w:marRight w:val="0"/>
                                                              <w:marTop w:val="0"/>
                                                              <w:marBottom w:val="0"/>
                                                              <w:divBdr>
                                                                <w:top w:val="none" w:sz="0" w:space="0" w:color="auto"/>
                                                                <w:left w:val="none" w:sz="0" w:space="0" w:color="auto"/>
                                                                <w:bottom w:val="none" w:sz="0" w:space="0" w:color="auto"/>
                                                                <w:right w:val="none" w:sz="0" w:space="0" w:color="auto"/>
                                                              </w:divBdr>
                                                              <w:divsChild>
                                                                <w:div w:id="2079592263">
                                                                  <w:marLeft w:val="0"/>
                                                                  <w:marRight w:val="0"/>
                                                                  <w:marTop w:val="0"/>
                                                                  <w:marBottom w:val="0"/>
                                                                  <w:divBdr>
                                                                    <w:top w:val="none" w:sz="0" w:space="0" w:color="auto"/>
                                                                    <w:left w:val="none" w:sz="0" w:space="0" w:color="auto"/>
                                                                    <w:bottom w:val="none" w:sz="0" w:space="0" w:color="auto"/>
                                                                    <w:right w:val="none" w:sz="0" w:space="0" w:color="auto"/>
                                                                  </w:divBdr>
                                                                  <w:divsChild>
                                                                    <w:div w:id="1451627362">
                                                                      <w:marLeft w:val="0"/>
                                                                      <w:marRight w:val="0"/>
                                                                      <w:marTop w:val="0"/>
                                                                      <w:marBottom w:val="0"/>
                                                                      <w:divBdr>
                                                                        <w:top w:val="none" w:sz="0" w:space="0" w:color="auto"/>
                                                                        <w:left w:val="none" w:sz="0" w:space="0" w:color="auto"/>
                                                                        <w:bottom w:val="none" w:sz="0" w:space="0" w:color="auto"/>
                                                                        <w:right w:val="none" w:sz="0" w:space="0" w:color="auto"/>
                                                                      </w:divBdr>
                                                                    </w:div>
                                                                    <w:div w:id="85461773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658150151">
                                                          <w:marLeft w:val="0"/>
                                                          <w:marRight w:val="0"/>
                                                          <w:marTop w:val="165"/>
                                                          <w:marBottom w:val="0"/>
                                                          <w:divBdr>
                                                            <w:top w:val="none" w:sz="0" w:space="0" w:color="auto"/>
                                                            <w:left w:val="none" w:sz="0" w:space="0" w:color="auto"/>
                                                            <w:bottom w:val="none" w:sz="0" w:space="0" w:color="auto"/>
                                                            <w:right w:val="none" w:sz="0" w:space="0" w:color="auto"/>
                                                          </w:divBdr>
                                                        </w:div>
                                                      </w:divsChild>
                                                    </w:div>
                                                    <w:div w:id="319238651">
                                                      <w:marLeft w:val="0"/>
                                                      <w:marRight w:val="225"/>
                                                      <w:marTop w:val="0"/>
                                                      <w:marBottom w:val="0"/>
                                                      <w:divBdr>
                                                        <w:top w:val="none" w:sz="0" w:space="0" w:color="auto"/>
                                                        <w:left w:val="none" w:sz="0" w:space="0" w:color="auto"/>
                                                        <w:bottom w:val="none" w:sz="0" w:space="0" w:color="auto"/>
                                                        <w:right w:val="none" w:sz="0" w:space="0" w:color="auto"/>
                                                      </w:divBdr>
                                                      <w:divsChild>
                                                        <w:div w:id="432670927">
                                                          <w:marLeft w:val="0"/>
                                                          <w:marRight w:val="0"/>
                                                          <w:marTop w:val="0"/>
                                                          <w:marBottom w:val="0"/>
                                                          <w:divBdr>
                                                            <w:top w:val="none" w:sz="0" w:space="0" w:color="auto"/>
                                                            <w:left w:val="none" w:sz="0" w:space="0" w:color="auto"/>
                                                            <w:bottom w:val="none" w:sz="0" w:space="0" w:color="auto"/>
                                                            <w:right w:val="none" w:sz="0" w:space="0" w:color="auto"/>
                                                          </w:divBdr>
                                                          <w:divsChild>
                                                            <w:div w:id="792676418">
                                                              <w:marLeft w:val="0"/>
                                                              <w:marRight w:val="0"/>
                                                              <w:marTop w:val="0"/>
                                                              <w:marBottom w:val="0"/>
                                                              <w:divBdr>
                                                                <w:top w:val="none" w:sz="0" w:space="0" w:color="auto"/>
                                                                <w:left w:val="none" w:sz="0" w:space="0" w:color="auto"/>
                                                                <w:bottom w:val="none" w:sz="0" w:space="0" w:color="auto"/>
                                                                <w:right w:val="none" w:sz="0" w:space="0" w:color="auto"/>
                                                              </w:divBdr>
                                                              <w:divsChild>
                                                                <w:div w:id="239489858">
                                                                  <w:marLeft w:val="0"/>
                                                                  <w:marRight w:val="0"/>
                                                                  <w:marTop w:val="0"/>
                                                                  <w:marBottom w:val="0"/>
                                                                  <w:divBdr>
                                                                    <w:top w:val="none" w:sz="0" w:space="0" w:color="auto"/>
                                                                    <w:left w:val="none" w:sz="0" w:space="0" w:color="auto"/>
                                                                    <w:bottom w:val="none" w:sz="0" w:space="0" w:color="auto"/>
                                                                    <w:right w:val="none" w:sz="0" w:space="0" w:color="auto"/>
                                                                  </w:divBdr>
                                                                  <w:divsChild>
                                                                    <w:div w:id="353776155">
                                                                      <w:marLeft w:val="0"/>
                                                                      <w:marRight w:val="0"/>
                                                                      <w:marTop w:val="0"/>
                                                                      <w:marBottom w:val="0"/>
                                                                      <w:divBdr>
                                                                        <w:top w:val="none" w:sz="0" w:space="0" w:color="auto"/>
                                                                        <w:left w:val="none" w:sz="0" w:space="0" w:color="auto"/>
                                                                        <w:bottom w:val="none" w:sz="0" w:space="0" w:color="auto"/>
                                                                        <w:right w:val="none" w:sz="0" w:space="0" w:color="auto"/>
                                                                      </w:divBdr>
                                                                    </w:div>
                                                                    <w:div w:id="134396820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731928580">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608199">
                              <w:marLeft w:val="0"/>
                              <w:marRight w:val="0"/>
                              <w:marTop w:val="525"/>
                              <w:marBottom w:val="525"/>
                              <w:divBdr>
                                <w:top w:val="none" w:sz="0" w:space="0" w:color="auto"/>
                                <w:left w:val="none" w:sz="0" w:space="0" w:color="auto"/>
                                <w:bottom w:val="none" w:sz="0" w:space="0" w:color="auto"/>
                                <w:right w:val="none" w:sz="0" w:space="0" w:color="auto"/>
                              </w:divBdr>
                              <w:divsChild>
                                <w:div w:id="11996376">
                                  <w:marLeft w:val="0"/>
                                  <w:marRight w:val="0"/>
                                  <w:marTop w:val="0"/>
                                  <w:marBottom w:val="0"/>
                                  <w:divBdr>
                                    <w:top w:val="single" w:sz="6" w:space="0" w:color="DDDDDD"/>
                                    <w:left w:val="none" w:sz="0" w:space="0" w:color="auto"/>
                                    <w:bottom w:val="single" w:sz="6" w:space="0" w:color="DDDDDD"/>
                                    <w:right w:val="none" w:sz="0" w:space="0" w:color="auto"/>
                                  </w:divBdr>
                                  <w:divsChild>
                                    <w:div w:id="1168978734">
                                      <w:marLeft w:val="0"/>
                                      <w:marRight w:val="0"/>
                                      <w:marTop w:val="0"/>
                                      <w:marBottom w:val="0"/>
                                      <w:divBdr>
                                        <w:top w:val="none" w:sz="0" w:space="0" w:color="auto"/>
                                        <w:left w:val="single" w:sz="6" w:space="0" w:color="EBEBEB"/>
                                        <w:bottom w:val="none" w:sz="0" w:space="0" w:color="auto"/>
                                        <w:right w:val="none" w:sz="0" w:space="0" w:color="auto"/>
                                      </w:divBdr>
                                    </w:div>
                                  </w:divsChild>
                                </w:div>
                              </w:divsChild>
                            </w:div>
                            <w:div w:id="476192715">
                              <w:marLeft w:val="0"/>
                              <w:marRight w:val="0"/>
                              <w:marTop w:val="0"/>
                              <w:marBottom w:val="0"/>
                              <w:divBdr>
                                <w:top w:val="none" w:sz="0" w:space="0" w:color="auto"/>
                                <w:left w:val="none" w:sz="0" w:space="0" w:color="auto"/>
                                <w:bottom w:val="none" w:sz="0" w:space="0" w:color="auto"/>
                                <w:right w:val="none" w:sz="0" w:space="0" w:color="auto"/>
                              </w:divBdr>
                              <w:divsChild>
                                <w:div w:id="1613592138">
                                  <w:marLeft w:val="-450"/>
                                  <w:marRight w:val="0"/>
                                  <w:marTop w:val="525"/>
                                  <w:marBottom w:val="225"/>
                                  <w:divBdr>
                                    <w:top w:val="none" w:sz="0" w:space="0" w:color="auto"/>
                                    <w:left w:val="single" w:sz="48" w:space="0" w:color="4F9CEE"/>
                                    <w:bottom w:val="none" w:sz="0" w:space="0" w:color="auto"/>
                                    <w:right w:val="none" w:sz="0" w:space="0" w:color="auto"/>
                                  </w:divBdr>
                                  <w:divsChild>
                                    <w:div w:id="79837174">
                                      <w:marLeft w:val="0"/>
                                      <w:marRight w:val="0"/>
                                      <w:marTop w:val="0"/>
                                      <w:marBottom w:val="0"/>
                                      <w:divBdr>
                                        <w:top w:val="none" w:sz="0" w:space="0" w:color="auto"/>
                                        <w:left w:val="none" w:sz="0" w:space="0" w:color="auto"/>
                                        <w:bottom w:val="none" w:sz="0" w:space="0" w:color="auto"/>
                                        <w:right w:val="none" w:sz="0" w:space="0" w:color="auto"/>
                                      </w:divBdr>
                                    </w:div>
                                  </w:divsChild>
                                </w:div>
                                <w:div w:id="429009064">
                                  <w:marLeft w:val="0"/>
                                  <w:marRight w:val="0"/>
                                  <w:marTop w:val="300"/>
                                  <w:marBottom w:val="180"/>
                                  <w:divBdr>
                                    <w:top w:val="none" w:sz="0" w:space="0" w:color="auto"/>
                                    <w:left w:val="none" w:sz="0" w:space="0" w:color="auto"/>
                                    <w:bottom w:val="none" w:sz="0" w:space="0" w:color="auto"/>
                                    <w:right w:val="none" w:sz="0" w:space="0" w:color="auto"/>
                                  </w:divBdr>
                                </w:div>
                                <w:div w:id="955598287">
                                  <w:marLeft w:val="0"/>
                                  <w:marRight w:val="0"/>
                                  <w:marTop w:val="0"/>
                                  <w:marBottom w:val="225"/>
                                  <w:divBdr>
                                    <w:top w:val="none" w:sz="0" w:space="0" w:color="auto"/>
                                    <w:left w:val="none" w:sz="0" w:space="0" w:color="auto"/>
                                    <w:bottom w:val="none" w:sz="0" w:space="0" w:color="auto"/>
                                    <w:right w:val="none" w:sz="0" w:space="0" w:color="auto"/>
                                  </w:divBdr>
                                </w:div>
                                <w:div w:id="750001834">
                                  <w:marLeft w:val="0"/>
                                  <w:marRight w:val="0"/>
                                  <w:marTop w:val="0"/>
                                  <w:marBottom w:val="225"/>
                                  <w:divBdr>
                                    <w:top w:val="none" w:sz="0" w:space="0" w:color="auto"/>
                                    <w:left w:val="none" w:sz="0" w:space="0" w:color="auto"/>
                                    <w:bottom w:val="none" w:sz="0" w:space="0" w:color="auto"/>
                                    <w:right w:val="none" w:sz="0" w:space="0" w:color="auto"/>
                                  </w:divBdr>
                                </w:div>
                                <w:div w:id="1678455624">
                                  <w:marLeft w:val="0"/>
                                  <w:marRight w:val="0"/>
                                  <w:marTop w:val="0"/>
                                  <w:marBottom w:val="225"/>
                                  <w:divBdr>
                                    <w:top w:val="none" w:sz="0" w:space="0" w:color="auto"/>
                                    <w:left w:val="none" w:sz="0" w:space="0" w:color="auto"/>
                                    <w:bottom w:val="none" w:sz="0" w:space="0" w:color="auto"/>
                                    <w:right w:val="none" w:sz="0" w:space="0" w:color="auto"/>
                                  </w:divBdr>
                                </w:div>
                                <w:div w:id="1479616173">
                                  <w:marLeft w:val="0"/>
                                  <w:marRight w:val="0"/>
                                  <w:marTop w:val="0"/>
                                  <w:marBottom w:val="225"/>
                                  <w:divBdr>
                                    <w:top w:val="none" w:sz="0" w:space="0" w:color="auto"/>
                                    <w:left w:val="none" w:sz="0" w:space="0" w:color="auto"/>
                                    <w:bottom w:val="none" w:sz="0" w:space="0" w:color="auto"/>
                                    <w:right w:val="none" w:sz="0" w:space="0" w:color="auto"/>
                                  </w:divBdr>
                                </w:div>
                                <w:div w:id="1310018130">
                                  <w:marLeft w:val="0"/>
                                  <w:marRight w:val="0"/>
                                  <w:marTop w:val="0"/>
                                  <w:marBottom w:val="225"/>
                                  <w:divBdr>
                                    <w:top w:val="none" w:sz="0" w:space="0" w:color="auto"/>
                                    <w:left w:val="none" w:sz="0" w:space="0" w:color="auto"/>
                                    <w:bottom w:val="none" w:sz="0" w:space="0" w:color="auto"/>
                                    <w:right w:val="none" w:sz="0" w:space="0" w:color="auto"/>
                                  </w:divBdr>
                                </w:div>
                                <w:div w:id="951060082">
                                  <w:marLeft w:val="0"/>
                                  <w:marRight w:val="0"/>
                                  <w:marTop w:val="300"/>
                                  <w:marBottom w:val="180"/>
                                  <w:divBdr>
                                    <w:top w:val="none" w:sz="0" w:space="0" w:color="auto"/>
                                    <w:left w:val="none" w:sz="0" w:space="0" w:color="auto"/>
                                    <w:bottom w:val="none" w:sz="0" w:space="0" w:color="auto"/>
                                    <w:right w:val="none" w:sz="0" w:space="0" w:color="auto"/>
                                  </w:divBdr>
                                </w:div>
                                <w:div w:id="1555048071">
                                  <w:marLeft w:val="0"/>
                                  <w:marRight w:val="0"/>
                                  <w:marTop w:val="0"/>
                                  <w:marBottom w:val="225"/>
                                  <w:divBdr>
                                    <w:top w:val="none" w:sz="0" w:space="0" w:color="auto"/>
                                    <w:left w:val="none" w:sz="0" w:space="0" w:color="auto"/>
                                    <w:bottom w:val="none" w:sz="0" w:space="0" w:color="auto"/>
                                    <w:right w:val="none" w:sz="0" w:space="0" w:color="auto"/>
                                  </w:divBdr>
                                </w:div>
                                <w:div w:id="738787888">
                                  <w:marLeft w:val="0"/>
                                  <w:marRight w:val="0"/>
                                  <w:marTop w:val="0"/>
                                  <w:marBottom w:val="225"/>
                                  <w:divBdr>
                                    <w:top w:val="none" w:sz="0" w:space="0" w:color="auto"/>
                                    <w:left w:val="none" w:sz="0" w:space="0" w:color="auto"/>
                                    <w:bottom w:val="none" w:sz="0" w:space="0" w:color="auto"/>
                                    <w:right w:val="none" w:sz="0" w:space="0" w:color="auto"/>
                                  </w:divBdr>
                                </w:div>
                                <w:div w:id="2086102294">
                                  <w:marLeft w:val="0"/>
                                  <w:marRight w:val="0"/>
                                  <w:marTop w:val="0"/>
                                  <w:marBottom w:val="225"/>
                                  <w:divBdr>
                                    <w:top w:val="none" w:sz="0" w:space="0" w:color="auto"/>
                                    <w:left w:val="none" w:sz="0" w:space="0" w:color="auto"/>
                                    <w:bottom w:val="none" w:sz="0" w:space="0" w:color="auto"/>
                                    <w:right w:val="none" w:sz="0" w:space="0" w:color="auto"/>
                                  </w:divBdr>
                                </w:div>
                                <w:div w:id="412901020">
                                  <w:marLeft w:val="0"/>
                                  <w:marRight w:val="0"/>
                                  <w:marTop w:val="0"/>
                                  <w:marBottom w:val="225"/>
                                  <w:divBdr>
                                    <w:top w:val="none" w:sz="0" w:space="0" w:color="auto"/>
                                    <w:left w:val="none" w:sz="0" w:space="0" w:color="auto"/>
                                    <w:bottom w:val="none" w:sz="0" w:space="0" w:color="auto"/>
                                    <w:right w:val="none" w:sz="0" w:space="0" w:color="auto"/>
                                  </w:divBdr>
                                </w:div>
                                <w:div w:id="832183164">
                                  <w:marLeft w:val="0"/>
                                  <w:marRight w:val="0"/>
                                  <w:marTop w:val="0"/>
                                  <w:marBottom w:val="225"/>
                                  <w:divBdr>
                                    <w:top w:val="none" w:sz="0" w:space="0" w:color="auto"/>
                                    <w:left w:val="none" w:sz="0" w:space="0" w:color="auto"/>
                                    <w:bottom w:val="none" w:sz="0" w:space="0" w:color="auto"/>
                                    <w:right w:val="none" w:sz="0" w:space="0" w:color="auto"/>
                                  </w:divBdr>
                                </w:div>
                                <w:div w:id="1987659331">
                                  <w:marLeft w:val="0"/>
                                  <w:marRight w:val="0"/>
                                  <w:marTop w:val="0"/>
                                  <w:marBottom w:val="225"/>
                                  <w:divBdr>
                                    <w:top w:val="none" w:sz="0" w:space="0" w:color="auto"/>
                                    <w:left w:val="none" w:sz="0" w:space="0" w:color="auto"/>
                                    <w:bottom w:val="none" w:sz="0" w:space="0" w:color="auto"/>
                                    <w:right w:val="none" w:sz="0" w:space="0" w:color="auto"/>
                                  </w:divBdr>
                                </w:div>
                                <w:div w:id="431167126">
                                  <w:marLeft w:val="0"/>
                                  <w:marRight w:val="0"/>
                                  <w:marTop w:val="0"/>
                                  <w:marBottom w:val="225"/>
                                  <w:divBdr>
                                    <w:top w:val="none" w:sz="0" w:space="0" w:color="auto"/>
                                    <w:left w:val="none" w:sz="0" w:space="0" w:color="auto"/>
                                    <w:bottom w:val="none" w:sz="0" w:space="0" w:color="auto"/>
                                    <w:right w:val="none" w:sz="0" w:space="0" w:color="auto"/>
                                  </w:divBdr>
                                </w:div>
                                <w:div w:id="1994412947">
                                  <w:marLeft w:val="0"/>
                                  <w:marRight w:val="0"/>
                                  <w:marTop w:val="0"/>
                                  <w:marBottom w:val="225"/>
                                  <w:divBdr>
                                    <w:top w:val="none" w:sz="0" w:space="0" w:color="auto"/>
                                    <w:left w:val="none" w:sz="0" w:space="0" w:color="auto"/>
                                    <w:bottom w:val="none" w:sz="0" w:space="0" w:color="auto"/>
                                    <w:right w:val="none" w:sz="0" w:space="0" w:color="auto"/>
                                  </w:divBdr>
                                </w:div>
                                <w:div w:id="1329820853">
                                  <w:marLeft w:val="0"/>
                                  <w:marRight w:val="0"/>
                                  <w:marTop w:val="0"/>
                                  <w:marBottom w:val="225"/>
                                  <w:divBdr>
                                    <w:top w:val="none" w:sz="0" w:space="0" w:color="auto"/>
                                    <w:left w:val="none" w:sz="0" w:space="0" w:color="auto"/>
                                    <w:bottom w:val="none" w:sz="0" w:space="0" w:color="auto"/>
                                    <w:right w:val="none" w:sz="0" w:space="0" w:color="auto"/>
                                  </w:divBdr>
                                </w:div>
                                <w:div w:id="1773165014">
                                  <w:marLeft w:val="0"/>
                                  <w:marRight w:val="0"/>
                                  <w:marTop w:val="0"/>
                                  <w:marBottom w:val="225"/>
                                  <w:divBdr>
                                    <w:top w:val="none" w:sz="0" w:space="0" w:color="auto"/>
                                    <w:left w:val="none" w:sz="0" w:space="0" w:color="auto"/>
                                    <w:bottom w:val="none" w:sz="0" w:space="0" w:color="auto"/>
                                    <w:right w:val="none" w:sz="0" w:space="0" w:color="auto"/>
                                  </w:divBdr>
                                </w:div>
                                <w:div w:id="440345657">
                                  <w:marLeft w:val="0"/>
                                  <w:marRight w:val="0"/>
                                  <w:marTop w:val="0"/>
                                  <w:marBottom w:val="225"/>
                                  <w:divBdr>
                                    <w:top w:val="none" w:sz="0" w:space="0" w:color="auto"/>
                                    <w:left w:val="none" w:sz="0" w:space="0" w:color="auto"/>
                                    <w:bottom w:val="none" w:sz="0" w:space="0" w:color="auto"/>
                                    <w:right w:val="none" w:sz="0" w:space="0" w:color="auto"/>
                                  </w:divBdr>
                                </w:div>
                                <w:div w:id="669598057">
                                  <w:marLeft w:val="0"/>
                                  <w:marRight w:val="0"/>
                                  <w:marTop w:val="0"/>
                                  <w:marBottom w:val="225"/>
                                  <w:divBdr>
                                    <w:top w:val="none" w:sz="0" w:space="0" w:color="auto"/>
                                    <w:left w:val="none" w:sz="0" w:space="0" w:color="auto"/>
                                    <w:bottom w:val="none" w:sz="0" w:space="0" w:color="auto"/>
                                    <w:right w:val="none" w:sz="0" w:space="0" w:color="auto"/>
                                  </w:divBdr>
                                </w:div>
                                <w:div w:id="1987005052">
                                  <w:marLeft w:val="0"/>
                                  <w:marRight w:val="0"/>
                                  <w:marTop w:val="0"/>
                                  <w:marBottom w:val="225"/>
                                  <w:divBdr>
                                    <w:top w:val="none" w:sz="0" w:space="0" w:color="auto"/>
                                    <w:left w:val="none" w:sz="0" w:space="0" w:color="auto"/>
                                    <w:bottom w:val="none" w:sz="0" w:space="0" w:color="auto"/>
                                    <w:right w:val="none" w:sz="0" w:space="0" w:color="auto"/>
                                  </w:divBdr>
                                </w:div>
                                <w:div w:id="771366373">
                                  <w:marLeft w:val="-450"/>
                                  <w:marRight w:val="0"/>
                                  <w:marTop w:val="525"/>
                                  <w:marBottom w:val="225"/>
                                  <w:divBdr>
                                    <w:top w:val="none" w:sz="0" w:space="0" w:color="auto"/>
                                    <w:left w:val="single" w:sz="48" w:space="0" w:color="4F9CEE"/>
                                    <w:bottom w:val="none" w:sz="0" w:space="0" w:color="auto"/>
                                    <w:right w:val="none" w:sz="0" w:space="0" w:color="auto"/>
                                  </w:divBdr>
                                  <w:divsChild>
                                    <w:div w:id="543711924">
                                      <w:marLeft w:val="0"/>
                                      <w:marRight w:val="0"/>
                                      <w:marTop w:val="0"/>
                                      <w:marBottom w:val="0"/>
                                      <w:divBdr>
                                        <w:top w:val="none" w:sz="0" w:space="0" w:color="auto"/>
                                        <w:left w:val="none" w:sz="0" w:space="0" w:color="auto"/>
                                        <w:bottom w:val="none" w:sz="0" w:space="0" w:color="auto"/>
                                        <w:right w:val="none" w:sz="0" w:space="0" w:color="auto"/>
                                      </w:divBdr>
                                    </w:div>
                                  </w:divsChild>
                                </w:div>
                                <w:div w:id="1941644685">
                                  <w:marLeft w:val="0"/>
                                  <w:marRight w:val="0"/>
                                  <w:marTop w:val="300"/>
                                  <w:marBottom w:val="180"/>
                                  <w:divBdr>
                                    <w:top w:val="none" w:sz="0" w:space="0" w:color="auto"/>
                                    <w:left w:val="none" w:sz="0" w:space="0" w:color="auto"/>
                                    <w:bottom w:val="none" w:sz="0" w:space="0" w:color="auto"/>
                                    <w:right w:val="none" w:sz="0" w:space="0" w:color="auto"/>
                                  </w:divBdr>
                                </w:div>
                                <w:div w:id="55250873">
                                  <w:marLeft w:val="0"/>
                                  <w:marRight w:val="0"/>
                                  <w:marTop w:val="0"/>
                                  <w:marBottom w:val="0"/>
                                  <w:divBdr>
                                    <w:top w:val="none" w:sz="0" w:space="0" w:color="auto"/>
                                    <w:left w:val="none" w:sz="0" w:space="0" w:color="auto"/>
                                    <w:bottom w:val="none" w:sz="0" w:space="0" w:color="auto"/>
                                    <w:right w:val="none" w:sz="0" w:space="0" w:color="auto"/>
                                  </w:divBdr>
                                  <w:divsChild>
                                    <w:div w:id="1803310149">
                                      <w:marLeft w:val="0"/>
                                      <w:marRight w:val="0"/>
                                      <w:marTop w:val="0"/>
                                      <w:marBottom w:val="225"/>
                                      <w:divBdr>
                                        <w:top w:val="none" w:sz="0" w:space="0" w:color="auto"/>
                                        <w:left w:val="none" w:sz="0" w:space="0" w:color="auto"/>
                                        <w:bottom w:val="none" w:sz="0" w:space="0" w:color="auto"/>
                                        <w:right w:val="none" w:sz="0" w:space="0" w:color="auto"/>
                                      </w:divBdr>
                                      <w:divsChild>
                                        <w:div w:id="632834976">
                                          <w:marLeft w:val="0"/>
                                          <w:marRight w:val="0"/>
                                          <w:marTop w:val="0"/>
                                          <w:marBottom w:val="0"/>
                                          <w:divBdr>
                                            <w:top w:val="none" w:sz="0" w:space="0" w:color="auto"/>
                                            <w:left w:val="none" w:sz="0" w:space="0" w:color="auto"/>
                                            <w:bottom w:val="none" w:sz="0" w:space="0" w:color="auto"/>
                                            <w:right w:val="none" w:sz="0" w:space="0" w:color="auto"/>
                                          </w:divBdr>
                                        </w:div>
                                        <w:div w:id="1525050721">
                                          <w:marLeft w:val="0"/>
                                          <w:marRight w:val="0"/>
                                          <w:marTop w:val="0"/>
                                          <w:marBottom w:val="0"/>
                                          <w:divBdr>
                                            <w:top w:val="none" w:sz="0" w:space="0" w:color="auto"/>
                                            <w:left w:val="none" w:sz="0" w:space="0" w:color="auto"/>
                                            <w:bottom w:val="none" w:sz="0" w:space="0" w:color="auto"/>
                                            <w:right w:val="none" w:sz="0" w:space="0" w:color="auto"/>
                                          </w:divBdr>
                                        </w:div>
                                        <w:div w:id="1408191887">
                                          <w:marLeft w:val="0"/>
                                          <w:marRight w:val="0"/>
                                          <w:marTop w:val="0"/>
                                          <w:marBottom w:val="0"/>
                                          <w:divBdr>
                                            <w:top w:val="none" w:sz="0" w:space="0" w:color="auto"/>
                                            <w:left w:val="none" w:sz="0" w:space="0" w:color="auto"/>
                                            <w:bottom w:val="none" w:sz="0" w:space="0" w:color="auto"/>
                                            <w:right w:val="none" w:sz="0" w:space="0" w:color="auto"/>
                                          </w:divBdr>
                                        </w:div>
                                        <w:div w:id="276838783">
                                          <w:marLeft w:val="0"/>
                                          <w:marRight w:val="0"/>
                                          <w:marTop w:val="0"/>
                                          <w:marBottom w:val="0"/>
                                          <w:divBdr>
                                            <w:top w:val="none" w:sz="0" w:space="0" w:color="auto"/>
                                            <w:left w:val="none" w:sz="0" w:space="0" w:color="auto"/>
                                            <w:bottom w:val="none" w:sz="0" w:space="0" w:color="auto"/>
                                            <w:right w:val="none" w:sz="0" w:space="0" w:color="auto"/>
                                          </w:divBdr>
                                        </w:div>
                                        <w:div w:id="1740783062">
                                          <w:marLeft w:val="0"/>
                                          <w:marRight w:val="0"/>
                                          <w:marTop w:val="0"/>
                                          <w:marBottom w:val="0"/>
                                          <w:divBdr>
                                            <w:top w:val="none" w:sz="0" w:space="0" w:color="auto"/>
                                            <w:left w:val="none" w:sz="0" w:space="0" w:color="auto"/>
                                            <w:bottom w:val="none" w:sz="0" w:space="0" w:color="auto"/>
                                            <w:right w:val="none" w:sz="0" w:space="0" w:color="auto"/>
                                          </w:divBdr>
                                        </w:div>
                                        <w:div w:id="1434135004">
                                          <w:marLeft w:val="0"/>
                                          <w:marRight w:val="0"/>
                                          <w:marTop w:val="0"/>
                                          <w:marBottom w:val="0"/>
                                          <w:divBdr>
                                            <w:top w:val="none" w:sz="0" w:space="0" w:color="auto"/>
                                            <w:left w:val="none" w:sz="0" w:space="0" w:color="auto"/>
                                            <w:bottom w:val="none" w:sz="0" w:space="0" w:color="auto"/>
                                            <w:right w:val="none" w:sz="0" w:space="0" w:color="auto"/>
                                          </w:divBdr>
                                        </w:div>
                                        <w:div w:id="1676493678">
                                          <w:marLeft w:val="0"/>
                                          <w:marRight w:val="0"/>
                                          <w:marTop w:val="0"/>
                                          <w:marBottom w:val="0"/>
                                          <w:divBdr>
                                            <w:top w:val="none" w:sz="0" w:space="0" w:color="auto"/>
                                            <w:left w:val="none" w:sz="0" w:space="0" w:color="auto"/>
                                            <w:bottom w:val="none" w:sz="0" w:space="0" w:color="auto"/>
                                            <w:right w:val="none" w:sz="0" w:space="0" w:color="auto"/>
                                          </w:divBdr>
                                        </w:div>
                                        <w:div w:id="1690325805">
                                          <w:marLeft w:val="0"/>
                                          <w:marRight w:val="0"/>
                                          <w:marTop w:val="0"/>
                                          <w:marBottom w:val="0"/>
                                          <w:divBdr>
                                            <w:top w:val="none" w:sz="0" w:space="0" w:color="auto"/>
                                            <w:left w:val="none" w:sz="0" w:space="0" w:color="auto"/>
                                            <w:bottom w:val="none" w:sz="0" w:space="0" w:color="auto"/>
                                            <w:right w:val="none" w:sz="0" w:space="0" w:color="auto"/>
                                          </w:divBdr>
                                        </w:div>
                                        <w:div w:id="1965035316">
                                          <w:marLeft w:val="0"/>
                                          <w:marRight w:val="0"/>
                                          <w:marTop w:val="0"/>
                                          <w:marBottom w:val="0"/>
                                          <w:divBdr>
                                            <w:top w:val="none" w:sz="0" w:space="0" w:color="auto"/>
                                            <w:left w:val="none" w:sz="0" w:space="0" w:color="auto"/>
                                            <w:bottom w:val="none" w:sz="0" w:space="0" w:color="auto"/>
                                            <w:right w:val="none" w:sz="0" w:space="0" w:color="auto"/>
                                          </w:divBdr>
                                        </w:div>
                                        <w:div w:id="1448354985">
                                          <w:marLeft w:val="0"/>
                                          <w:marRight w:val="0"/>
                                          <w:marTop w:val="0"/>
                                          <w:marBottom w:val="0"/>
                                          <w:divBdr>
                                            <w:top w:val="none" w:sz="0" w:space="0" w:color="auto"/>
                                            <w:left w:val="none" w:sz="0" w:space="0" w:color="auto"/>
                                            <w:bottom w:val="none" w:sz="0" w:space="0" w:color="auto"/>
                                            <w:right w:val="none" w:sz="0" w:space="0" w:color="auto"/>
                                          </w:divBdr>
                                        </w:div>
                                        <w:div w:id="1812014210">
                                          <w:marLeft w:val="0"/>
                                          <w:marRight w:val="0"/>
                                          <w:marTop w:val="0"/>
                                          <w:marBottom w:val="0"/>
                                          <w:divBdr>
                                            <w:top w:val="none" w:sz="0" w:space="0" w:color="auto"/>
                                            <w:left w:val="none" w:sz="0" w:space="0" w:color="auto"/>
                                            <w:bottom w:val="none" w:sz="0" w:space="0" w:color="auto"/>
                                            <w:right w:val="none" w:sz="0" w:space="0" w:color="auto"/>
                                          </w:divBdr>
                                        </w:div>
                                        <w:div w:id="675230546">
                                          <w:marLeft w:val="0"/>
                                          <w:marRight w:val="0"/>
                                          <w:marTop w:val="0"/>
                                          <w:marBottom w:val="0"/>
                                          <w:divBdr>
                                            <w:top w:val="none" w:sz="0" w:space="0" w:color="auto"/>
                                            <w:left w:val="none" w:sz="0" w:space="0" w:color="auto"/>
                                            <w:bottom w:val="none" w:sz="0" w:space="0" w:color="auto"/>
                                            <w:right w:val="none" w:sz="0" w:space="0" w:color="auto"/>
                                          </w:divBdr>
                                        </w:div>
                                        <w:div w:id="1628045571">
                                          <w:marLeft w:val="0"/>
                                          <w:marRight w:val="0"/>
                                          <w:marTop w:val="0"/>
                                          <w:marBottom w:val="0"/>
                                          <w:divBdr>
                                            <w:top w:val="none" w:sz="0" w:space="0" w:color="auto"/>
                                            <w:left w:val="none" w:sz="0" w:space="0" w:color="auto"/>
                                            <w:bottom w:val="none" w:sz="0" w:space="0" w:color="auto"/>
                                            <w:right w:val="none" w:sz="0" w:space="0" w:color="auto"/>
                                          </w:divBdr>
                                        </w:div>
                                        <w:div w:id="1720589639">
                                          <w:marLeft w:val="0"/>
                                          <w:marRight w:val="0"/>
                                          <w:marTop w:val="0"/>
                                          <w:marBottom w:val="0"/>
                                          <w:divBdr>
                                            <w:top w:val="none" w:sz="0" w:space="0" w:color="auto"/>
                                            <w:left w:val="none" w:sz="0" w:space="0" w:color="auto"/>
                                            <w:bottom w:val="none" w:sz="0" w:space="0" w:color="auto"/>
                                            <w:right w:val="none" w:sz="0" w:space="0" w:color="auto"/>
                                          </w:divBdr>
                                        </w:div>
                                        <w:div w:id="833958440">
                                          <w:marLeft w:val="0"/>
                                          <w:marRight w:val="0"/>
                                          <w:marTop w:val="0"/>
                                          <w:marBottom w:val="0"/>
                                          <w:divBdr>
                                            <w:top w:val="none" w:sz="0" w:space="0" w:color="auto"/>
                                            <w:left w:val="none" w:sz="0" w:space="0" w:color="auto"/>
                                            <w:bottom w:val="none" w:sz="0" w:space="0" w:color="auto"/>
                                            <w:right w:val="none" w:sz="0" w:space="0" w:color="auto"/>
                                          </w:divBdr>
                                        </w:div>
                                        <w:div w:id="1164593561">
                                          <w:marLeft w:val="0"/>
                                          <w:marRight w:val="0"/>
                                          <w:marTop w:val="0"/>
                                          <w:marBottom w:val="0"/>
                                          <w:divBdr>
                                            <w:top w:val="none" w:sz="0" w:space="0" w:color="auto"/>
                                            <w:left w:val="none" w:sz="0" w:space="0" w:color="auto"/>
                                            <w:bottom w:val="none" w:sz="0" w:space="0" w:color="auto"/>
                                            <w:right w:val="none" w:sz="0" w:space="0" w:color="auto"/>
                                          </w:divBdr>
                                        </w:div>
                                        <w:div w:id="447429108">
                                          <w:marLeft w:val="0"/>
                                          <w:marRight w:val="0"/>
                                          <w:marTop w:val="0"/>
                                          <w:marBottom w:val="0"/>
                                          <w:divBdr>
                                            <w:top w:val="none" w:sz="0" w:space="0" w:color="auto"/>
                                            <w:left w:val="none" w:sz="0" w:space="0" w:color="auto"/>
                                            <w:bottom w:val="none" w:sz="0" w:space="0" w:color="auto"/>
                                            <w:right w:val="none" w:sz="0" w:space="0" w:color="auto"/>
                                          </w:divBdr>
                                        </w:div>
                                        <w:div w:id="1632781188">
                                          <w:marLeft w:val="0"/>
                                          <w:marRight w:val="0"/>
                                          <w:marTop w:val="0"/>
                                          <w:marBottom w:val="0"/>
                                          <w:divBdr>
                                            <w:top w:val="none" w:sz="0" w:space="0" w:color="auto"/>
                                            <w:left w:val="none" w:sz="0" w:space="0" w:color="auto"/>
                                            <w:bottom w:val="none" w:sz="0" w:space="0" w:color="auto"/>
                                            <w:right w:val="none" w:sz="0" w:space="0" w:color="auto"/>
                                          </w:divBdr>
                                        </w:div>
                                        <w:div w:id="707684571">
                                          <w:marLeft w:val="0"/>
                                          <w:marRight w:val="0"/>
                                          <w:marTop w:val="0"/>
                                          <w:marBottom w:val="0"/>
                                          <w:divBdr>
                                            <w:top w:val="none" w:sz="0" w:space="0" w:color="auto"/>
                                            <w:left w:val="none" w:sz="0" w:space="0" w:color="auto"/>
                                            <w:bottom w:val="none" w:sz="0" w:space="0" w:color="auto"/>
                                            <w:right w:val="none" w:sz="0" w:space="0" w:color="auto"/>
                                          </w:divBdr>
                                        </w:div>
                                        <w:div w:id="873618632">
                                          <w:marLeft w:val="0"/>
                                          <w:marRight w:val="0"/>
                                          <w:marTop w:val="0"/>
                                          <w:marBottom w:val="0"/>
                                          <w:divBdr>
                                            <w:top w:val="none" w:sz="0" w:space="0" w:color="auto"/>
                                            <w:left w:val="none" w:sz="0" w:space="0" w:color="auto"/>
                                            <w:bottom w:val="none" w:sz="0" w:space="0" w:color="auto"/>
                                            <w:right w:val="none" w:sz="0" w:space="0" w:color="auto"/>
                                          </w:divBdr>
                                        </w:div>
                                        <w:div w:id="1970015804">
                                          <w:marLeft w:val="0"/>
                                          <w:marRight w:val="0"/>
                                          <w:marTop w:val="0"/>
                                          <w:marBottom w:val="0"/>
                                          <w:divBdr>
                                            <w:top w:val="none" w:sz="0" w:space="0" w:color="auto"/>
                                            <w:left w:val="none" w:sz="0" w:space="0" w:color="auto"/>
                                            <w:bottom w:val="none" w:sz="0" w:space="0" w:color="auto"/>
                                            <w:right w:val="none" w:sz="0" w:space="0" w:color="auto"/>
                                          </w:divBdr>
                                        </w:div>
                                        <w:div w:id="638847939">
                                          <w:marLeft w:val="0"/>
                                          <w:marRight w:val="0"/>
                                          <w:marTop w:val="0"/>
                                          <w:marBottom w:val="0"/>
                                          <w:divBdr>
                                            <w:top w:val="none" w:sz="0" w:space="0" w:color="auto"/>
                                            <w:left w:val="none" w:sz="0" w:space="0" w:color="auto"/>
                                            <w:bottom w:val="none" w:sz="0" w:space="0" w:color="auto"/>
                                            <w:right w:val="none" w:sz="0" w:space="0" w:color="auto"/>
                                          </w:divBdr>
                                        </w:div>
                                        <w:div w:id="829255673">
                                          <w:marLeft w:val="0"/>
                                          <w:marRight w:val="0"/>
                                          <w:marTop w:val="0"/>
                                          <w:marBottom w:val="0"/>
                                          <w:divBdr>
                                            <w:top w:val="none" w:sz="0" w:space="0" w:color="auto"/>
                                            <w:left w:val="none" w:sz="0" w:space="0" w:color="auto"/>
                                            <w:bottom w:val="none" w:sz="0" w:space="0" w:color="auto"/>
                                            <w:right w:val="none" w:sz="0" w:space="0" w:color="auto"/>
                                          </w:divBdr>
                                        </w:div>
                                        <w:div w:id="1016887953">
                                          <w:marLeft w:val="0"/>
                                          <w:marRight w:val="0"/>
                                          <w:marTop w:val="0"/>
                                          <w:marBottom w:val="0"/>
                                          <w:divBdr>
                                            <w:top w:val="none" w:sz="0" w:space="0" w:color="auto"/>
                                            <w:left w:val="none" w:sz="0" w:space="0" w:color="auto"/>
                                            <w:bottom w:val="none" w:sz="0" w:space="0" w:color="auto"/>
                                            <w:right w:val="none" w:sz="0" w:space="0" w:color="auto"/>
                                          </w:divBdr>
                                        </w:div>
                                        <w:div w:id="1251693489">
                                          <w:marLeft w:val="0"/>
                                          <w:marRight w:val="0"/>
                                          <w:marTop w:val="0"/>
                                          <w:marBottom w:val="0"/>
                                          <w:divBdr>
                                            <w:top w:val="none" w:sz="0" w:space="0" w:color="auto"/>
                                            <w:left w:val="none" w:sz="0" w:space="0" w:color="auto"/>
                                            <w:bottom w:val="none" w:sz="0" w:space="0" w:color="auto"/>
                                            <w:right w:val="none" w:sz="0" w:space="0" w:color="auto"/>
                                          </w:divBdr>
                                        </w:div>
                                        <w:div w:id="1085766111">
                                          <w:marLeft w:val="0"/>
                                          <w:marRight w:val="0"/>
                                          <w:marTop w:val="0"/>
                                          <w:marBottom w:val="0"/>
                                          <w:divBdr>
                                            <w:top w:val="none" w:sz="0" w:space="0" w:color="auto"/>
                                            <w:left w:val="none" w:sz="0" w:space="0" w:color="auto"/>
                                            <w:bottom w:val="none" w:sz="0" w:space="0" w:color="auto"/>
                                            <w:right w:val="none" w:sz="0" w:space="0" w:color="auto"/>
                                          </w:divBdr>
                                        </w:div>
                                        <w:div w:id="106244744">
                                          <w:marLeft w:val="0"/>
                                          <w:marRight w:val="0"/>
                                          <w:marTop w:val="0"/>
                                          <w:marBottom w:val="0"/>
                                          <w:divBdr>
                                            <w:top w:val="none" w:sz="0" w:space="0" w:color="auto"/>
                                            <w:left w:val="none" w:sz="0" w:space="0" w:color="auto"/>
                                            <w:bottom w:val="none" w:sz="0" w:space="0" w:color="auto"/>
                                            <w:right w:val="none" w:sz="0" w:space="0" w:color="auto"/>
                                          </w:divBdr>
                                        </w:div>
                                        <w:div w:id="947853841">
                                          <w:marLeft w:val="0"/>
                                          <w:marRight w:val="0"/>
                                          <w:marTop w:val="0"/>
                                          <w:marBottom w:val="0"/>
                                          <w:divBdr>
                                            <w:top w:val="none" w:sz="0" w:space="0" w:color="auto"/>
                                            <w:left w:val="none" w:sz="0" w:space="0" w:color="auto"/>
                                            <w:bottom w:val="none" w:sz="0" w:space="0" w:color="auto"/>
                                            <w:right w:val="none" w:sz="0" w:space="0" w:color="auto"/>
                                          </w:divBdr>
                                        </w:div>
                                        <w:div w:id="2067098142">
                                          <w:marLeft w:val="0"/>
                                          <w:marRight w:val="0"/>
                                          <w:marTop w:val="0"/>
                                          <w:marBottom w:val="0"/>
                                          <w:divBdr>
                                            <w:top w:val="none" w:sz="0" w:space="0" w:color="auto"/>
                                            <w:left w:val="none" w:sz="0" w:space="0" w:color="auto"/>
                                            <w:bottom w:val="none" w:sz="0" w:space="0" w:color="auto"/>
                                            <w:right w:val="none" w:sz="0" w:space="0" w:color="auto"/>
                                          </w:divBdr>
                                        </w:div>
                                        <w:div w:id="890849124">
                                          <w:marLeft w:val="0"/>
                                          <w:marRight w:val="0"/>
                                          <w:marTop w:val="0"/>
                                          <w:marBottom w:val="0"/>
                                          <w:divBdr>
                                            <w:top w:val="none" w:sz="0" w:space="0" w:color="auto"/>
                                            <w:left w:val="none" w:sz="0" w:space="0" w:color="auto"/>
                                            <w:bottom w:val="none" w:sz="0" w:space="0" w:color="auto"/>
                                            <w:right w:val="none" w:sz="0" w:space="0" w:color="auto"/>
                                          </w:divBdr>
                                        </w:div>
                                        <w:div w:id="1755929102">
                                          <w:marLeft w:val="0"/>
                                          <w:marRight w:val="0"/>
                                          <w:marTop w:val="0"/>
                                          <w:marBottom w:val="0"/>
                                          <w:divBdr>
                                            <w:top w:val="none" w:sz="0" w:space="0" w:color="auto"/>
                                            <w:left w:val="none" w:sz="0" w:space="0" w:color="auto"/>
                                            <w:bottom w:val="none" w:sz="0" w:space="0" w:color="auto"/>
                                            <w:right w:val="none" w:sz="0" w:space="0" w:color="auto"/>
                                          </w:divBdr>
                                        </w:div>
                                        <w:div w:id="1623614120">
                                          <w:marLeft w:val="0"/>
                                          <w:marRight w:val="0"/>
                                          <w:marTop w:val="0"/>
                                          <w:marBottom w:val="0"/>
                                          <w:divBdr>
                                            <w:top w:val="none" w:sz="0" w:space="0" w:color="auto"/>
                                            <w:left w:val="none" w:sz="0" w:space="0" w:color="auto"/>
                                            <w:bottom w:val="none" w:sz="0" w:space="0" w:color="auto"/>
                                            <w:right w:val="none" w:sz="0" w:space="0" w:color="auto"/>
                                          </w:divBdr>
                                        </w:div>
                                        <w:div w:id="2108505167">
                                          <w:marLeft w:val="0"/>
                                          <w:marRight w:val="0"/>
                                          <w:marTop w:val="0"/>
                                          <w:marBottom w:val="0"/>
                                          <w:divBdr>
                                            <w:top w:val="none" w:sz="0" w:space="0" w:color="auto"/>
                                            <w:left w:val="none" w:sz="0" w:space="0" w:color="auto"/>
                                            <w:bottom w:val="none" w:sz="0" w:space="0" w:color="auto"/>
                                            <w:right w:val="none" w:sz="0" w:space="0" w:color="auto"/>
                                          </w:divBdr>
                                        </w:div>
                                        <w:div w:id="739442936">
                                          <w:marLeft w:val="0"/>
                                          <w:marRight w:val="0"/>
                                          <w:marTop w:val="0"/>
                                          <w:marBottom w:val="0"/>
                                          <w:divBdr>
                                            <w:top w:val="none" w:sz="0" w:space="0" w:color="auto"/>
                                            <w:left w:val="none" w:sz="0" w:space="0" w:color="auto"/>
                                            <w:bottom w:val="none" w:sz="0" w:space="0" w:color="auto"/>
                                            <w:right w:val="none" w:sz="0" w:space="0" w:color="auto"/>
                                          </w:divBdr>
                                        </w:div>
                                        <w:div w:id="822895280">
                                          <w:marLeft w:val="0"/>
                                          <w:marRight w:val="0"/>
                                          <w:marTop w:val="0"/>
                                          <w:marBottom w:val="0"/>
                                          <w:divBdr>
                                            <w:top w:val="none" w:sz="0" w:space="0" w:color="auto"/>
                                            <w:left w:val="none" w:sz="0" w:space="0" w:color="auto"/>
                                            <w:bottom w:val="none" w:sz="0" w:space="0" w:color="auto"/>
                                            <w:right w:val="none" w:sz="0" w:space="0" w:color="auto"/>
                                          </w:divBdr>
                                        </w:div>
                                        <w:div w:id="369304559">
                                          <w:marLeft w:val="0"/>
                                          <w:marRight w:val="0"/>
                                          <w:marTop w:val="0"/>
                                          <w:marBottom w:val="0"/>
                                          <w:divBdr>
                                            <w:top w:val="none" w:sz="0" w:space="0" w:color="auto"/>
                                            <w:left w:val="none" w:sz="0" w:space="0" w:color="auto"/>
                                            <w:bottom w:val="none" w:sz="0" w:space="0" w:color="auto"/>
                                            <w:right w:val="none" w:sz="0" w:space="0" w:color="auto"/>
                                          </w:divBdr>
                                        </w:div>
                                        <w:div w:id="356196234">
                                          <w:marLeft w:val="0"/>
                                          <w:marRight w:val="0"/>
                                          <w:marTop w:val="0"/>
                                          <w:marBottom w:val="0"/>
                                          <w:divBdr>
                                            <w:top w:val="none" w:sz="0" w:space="0" w:color="auto"/>
                                            <w:left w:val="none" w:sz="0" w:space="0" w:color="auto"/>
                                            <w:bottom w:val="none" w:sz="0" w:space="0" w:color="auto"/>
                                            <w:right w:val="none" w:sz="0" w:space="0" w:color="auto"/>
                                          </w:divBdr>
                                        </w:div>
                                        <w:div w:id="347370148">
                                          <w:marLeft w:val="0"/>
                                          <w:marRight w:val="0"/>
                                          <w:marTop w:val="0"/>
                                          <w:marBottom w:val="0"/>
                                          <w:divBdr>
                                            <w:top w:val="none" w:sz="0" w:space="0" w:color="auto"/>
                                            <w:left w:val="none" w:sz="0" w:space="0" w:color="auto"/>
                                            <w:bottom w:val="none" w:sz="0" w:space="0" w:color="auto"/>
                                            <w:right w:val="none" w:sz="0" w:space="0" w:color="auto"/>
                                          </w:divBdr>
                                        </w:div>
                                        <w:div w:id="43787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3733">
                                  <w:marLeft w:val="0"/>
                                  <w:marRight w:val="0"/>
                                  <w:marTop w:val="0"/>
                                  <w:marBottom w:val="225"/>
                                  <w:divBdr>
                                    <w:top w:val="none" w:sz="0" w:space="0" w:color="auto"/>
                                    <w:left w:val="none" w:sz="0" w:space="0" w:color="auto"/>
                                    <w:bottom w:val="none" w:sz="0" w:space="0" w:color="auto"/>
                                    <w:right w:val="none" w:sz="0" w:space="0" w:color="auto"/>
                                  </w:divBdr>
                                  <w:divsChild>
                                    <w:div w:id="952127966">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626160995">
                                  <w:marLeft w:val="0"/>
                                  <w:marRight w:val="0"/>
                                  <w:marTop w:val="300"/>
                                  <w:marBottom w:val="180"/>
                                  <w:divBdr>
                                    <w:top w:val="none" w:sz="0" w:space="0" w:color="auto"/>
                                    <w:left w:val="none" w:sz="0" w:space="0" w:color="auto"/>
                                    <w:bottom w:val="none" w:sz="0" w:space="0" w:color="auto"/>
                                    <w:right w:val="none" w:sz="0" w:space="0" w:color="auto"/>
                                  </w:divBdr>
                                </w:div>
                                <w:div w:id="392049129">
                                  <w:marLeft w:val="0"/>
                                  <w:marRight w:val="0"/>
                                  <w:marTop w:val="0"/>
                                  <w:marBottom w:val="0"/>
                                  <w:divBdr>
                                    <w:top w:val="none" w:sz="0" w:space="0" w:color="auto"/>
                                    <w:left w:val="none" w:sz="0" w:space="0" w:color="auto"/>
                                    <w:bottom w:val="none" w:sz="0" w:space="0" w:color="auto"/>
                                    <w:right w:val="none" w:sz="0" w:space="0" w:color="auto"/>
                                  </w:divBdr>
                                  <w:divsChild>
                                    <w:div w:id="186141592">
                                      <w:marLeft w:val="0"/>
                                      <w:marRight w:val="0"/>
                                      <w:marTop w:val="0"/>
                                      <w:marBottom w:val="225"/>
                                      <w:divBdr>
                                        <w:top w:val="none" w:sz="0" w:space="0" w:color="auto"/>
                                        <w:left w:val="none" w:sz="0" w:space="0" w:color="auto"/>
                                        <w:bottom w:val="none" w:sz="0" w:space="0" w:color="auto"/>
                                        <w:right w:val="none" w:sz="0" w:space="0" w:color="auto"/>
                                      </w:divBdr>
                                      <w:divsChild>
                                        <w:div w:id="2053730314">
                                          <w:marLeft w:val="0"/>
                                          <w:marRight w:val="0"/>
                                          <w:marTop w:val="0"/>
                                          <w:marBottom w:val="0"/>
                                          <w:divBdr>
                                            <w:top w:val="none" w:sz="0" w:space="0" w:color="auto"/>
                                            <w:left w:val="none" w:sz="0" w:space="0" w:color="auto"/>
                                            <w:bottom w:val="none" w:sz="0" w:space="0" w:color="auto"/>
                                            <w:right w:val="none" w:sz="0" w:space="0" w:color="auto"/>
                                          </w:divBdr>
                                        </w:div>
                                        <w:div w:id="1662584177">
                                          <w:marLeft w:val="0"/>
                                          <w:marRight w:val="0"/>
                                          <w:marTop w:val="0"/>
                                          <w:marBottom w:val="0"/>
                                          <w:divBdr>
                                            <w:top w:val="none" w:sz="0" w:space="0" w:color="auto"/>
                                            <w:left w:val="none" w:sz="0" w:space="0" w:color="auto"/>
                                            <w:bottom w:val="none" w:sz="0" w:space="0" w:color="auto"/>
                                            <w:right w:val="none" w:sz="0" w:space="0" w:color="auto"/>
                                          </w:divBdr>
                                        </w:div>
                                        <w:div w:id="1392650399">
                                          <w:marLeft w:val="0"/>
                                          <w:marRight w:val="0"/>
                                          <w:marTop w:val="0"/>
                                          <w:marBottom w:val="0"/>
                                          <w:divBdr>
                                            <w:top w:val="none" w:sz="0" w:space="0" w:color="auto"/>
                                            <w:left w:val="none" w:sz="0" w:space="0" w:color="auto"/>
                                            <w:bottom w:val="none" w:sz="0" w:space="0" w:color="auto"/>
                                            <w:right w:val="none" w:sz="0" w:space="0" w:color="auto"/>
                                          </w:divBdr>
                                        </w:div>
                                        <w:div w:id="1888712504">
                                          <w:marLeft w:val="0"/>
                                          <w:marRight w:val="0"/>
                                          <w:marTop w:val="0"/>
                                          <w:marBottom w:val="0"/>
                                          <w:divBdr>
                                            <w:top w:val="none" w:sz="0" w:space="0" w:color="auto"/>
                                            <w:left w:val="none" w:sz="0" w:space="0" w:color="auto"/>
                                            <w:bottom w:val="none" w:sz="0" w:space="0" w:color="auto"/>
                                            <w:right w:val="none" w:sz="0" w:space="0" w:color="auto"/>
                                          </w:divBdr>
                                        </w:div>
                                        <w:div w:id="1139420647">
                                          <w:marLeft w:val="0"/>
                                          <w:marRight w:val="0"/>
                                          <w:marTop w:val="0"/>
                                          <w:marBottom w:val="0"/>
                                          <w:divBdr>
                                            <w:top w:val="none" w:sz="0" w:space="0" w:color="auto"/>
                                            <w:left w:val="none" w:sz="0" w:space="0" w:color="auto"/>
                                            <w:bottom w:val="none" w:sz="0" w:space="0" w:color="auto"/>
                                            <w:right w:val="none" w:sz="0" w:space="0" w:color="auto"/>
                                          </w:divBdr>
                                        </w:div>
                                        <w:div w:id="259610289">
                                          <w:marLeft w:val="0"/>
                                          <w:marRight w:val="0"/>
                                          <w:marTop w:val="0"/>
                                          <w:marBottom w:val="0"/>
                                          <w:divBdr>
                                            <w:top w:val="none" w:sz="0" w:space="0" w:color="auto"/>
                                            <w:left w:val="none" w:sz="0" w:space="0" w:color="auto"/>
                                            <w:bottom w:val="none" w:sz="0" w:space="0" w:color="auto"/>
                                            <w:right w:val="none" w:sz="0" w:space="0" w:color="auto"/>
                                          </w:divBdr>
                                        </w:div>
                                        <w:div w:id="1862546103">
                                          <w:marLeft w:val="0"/>
                                          <w:marRight w:val="0"/>
                                          <w:marTop w:val="0"/>
                                          <w:marBottom w:val="0"/>
                                          <w:divBdr>
                                            <w:top w:val="none" w:sz="0" w:space="0" w:color="auto"/>
                                            <w:left w:val="none" w:sz="0" w:space="0" w:color="auto"/>
                                            <w:bottom w:val="none" w:sz="0" w:space="0" w:color="auto"/>
                                            <w:right w:val="none" w:sz="0" w:space="0" w:color="auto"/>
                                          </w:divBdr>
                                        </w:div>
                                        <w:div w:id="703941118">
                                          <w:marLeft w:val="0"/>
                                          <w:marRight w:val="0"/>
                                          <w:marTop w:val="0"/>
                                          <w:marBottom w:val="0"/>
                                          <w:divBdr>
                                            <w:top w:val="none" w:sz="0" w:space="0" w:color="auto"/>
                                            <w:left w:val="none" w:sz="0" w:space="0" w:color="auto"/>
                                            <w:bottom w:val="none" w:sz="0" w:space="0" w:color="auto"/>
                                            <w:right w:val="none" w:sz="0" w:space="0" w:color="auto"/>
                                          </w:divBdr>
                                        </w:div>
                                        <w:div w:id="1110467972">
                                          <w:marLeft w:val="0"/>
                                          <w:marRight w:val="0"/>
                                          <w:marTop w:val="0"/>
                                          <w:marBottom w:val="0"/>
                                          <w:divBdr>
                                            <w:top w:val="none" w:sz="0" w:space="0" w:color="auto"/>
                                            <w:left w:val="none" w:sz="0" w:space="0" w:color="auto"/>
                                            <w:bottom w:val="none" w:sz="0" w:space="0" w:color="auto"/>
                                            <w:right w:val="none" w:sz="0" w:space="0" w:color="auto"/>
                                          </w:divBdr>
                                        </w:div>
                                        <w:div w:id="329406760">
                                          <w:marLeft w:val="0"/>
                                          <w:marRight w:val="0"/>
                                          <w:marTop w:val="0"/>
                                          <w:marBottom w:val="0"/>
                                          <w:divBdr>
                                            <w:top w:val="none" w:sz="0" w:space="0" w:color="auto"/>
                                            <w:left w:val="none" w:sz="0" w:space="0" w:color="auto"/>
                                            <w:bottom w:val="none" w:sz="0" w:space="0" w:color="auto"/>
                                            <w:right w:val="none" w:sz="0" w:space="0" w:color="auto"/>
                                          </w:divBdr>
                                        </w:div>
                                        <w:div w:id="2081170420">
                                          <w:marLeft w:val="0"/>
                                          <w:marRight w:val="0"/>
                                          <w:marTop w:val="0"/>
                                          <w:marBottom w:val="0"/>
                                          <w:divBdr>
                                            <w:top w:val="none" w:sz="0" w:space="0" w:color="auto"/>
                                            <w:left w:val="none" w:sz="0" w:space="0" w:color="auto"/>
                                            <w:bottom w:val="none" w:sz="0" w:space="0" w:color="auto"/>
                                            <w:right w:val="none" w:sz="0" w:space="0" w:color="auto"/>
                                          </w:divBdr>
                                        </w:div>
                                        <w:div w:id="1767071739">
                                          <w:marLeft w:val="0"/>
                                          <w:marRight w:val="0"/>
                                          <w:marTop w:val="0"/>
                                          <w:marBottom w:val="0"/>
                                          <w:divBdr>
                                            <w:top w:val="none" w:sz="0" w:space="0" w:color="auto"/>
                                            <w:left w:val="none" w:sz="0" w:space="0" w:color="auto"/>
                                            <w:bottom w:val="none" w:sz="0" w:space="0" w:color="auto"/>
                                            <w:right w:val="none" w:sz="0" w:space="0" w:color="auto"/>
                                          </w:divBdr>
                                        </w:div>
                                        <w:div w:id="1459182836">
                                          <w:marLeft w:val="0"/>
                                          <w:marRight w:val="0"/>
                                          <w:marTop w:val="0"/>
                                          <w:marBottom w:val="0"/>
                                          <w:divBdr>
                                            <w:top w:val="none" w:sz="0" w:space="0" w:color="auto"/>
                                            <w:left w:val="none" w:sz="0" w:space="0" w:color="auto"/>
                                            <w:bottom w:val="none" w:sz="0" w:space="0" w:color="auto"/>
                                            <w:right w:val="none" w:sz="0" w:space="0" w:color="auto"/>
                                          </w:divBdr>
                                        </w:div>
                                        <w:div w:id="240146034">
                                          <w:marLeft w:val="0"/>
                                          <w:marRight w:val="0"/>
                                          <w:marTop w:val="0"/>
                                          <w:marBottom w:val="0"/>
                                          <w:divBdr>
                                            <w:top w:val="none" w:sz="0" w:space="0" w:color="auto"/>
                                            <w:left w:val="none" w:sz="0" w:space="0" w:color="auto"/>
                                            <w:bottom w:val="none" w:sz="0" w:space="0" w:color="auto"/>
                                            <w:right w:val="none" w:sz="0" w:space="0" w:color="auto"/>
                                          </w:divBdr>
                                        </w:div>
                                        <w:div w:id="2119056508">
                                          <w:marLeft w:val="0"/>
                                          <w:marRight w:val="0"/>
                                          <w:marTop w:val="0"/>
                                          <w:marBottom w:val="0"/>
                                          <w:divBdr>
                                            <w:top w:val="none" w:sz="0" w:space="0" w:color="auto"/>
                                            <w:left w:val="none" w:sz="0" w:space="0" w:color="auto"/>
                                            <w:bottom w:val="none" w:sz="0" w:space="0" w:color="auto"/>
                                            <w:right w:val="none" w:sz="0" w:space="0" w:color="auto"/>
                                          </w:divBdr>
                                        </w:div>
                                        <w:div w:id="2090229085">
                                          <w:marLeft w:val="0"/>
                                          <w:marRight w:val="0"/>
                                          <w:marTop w:val="0"/>
                                          <w:marBottom w:val="0"/>
                                          <w:divBdr>
                                            <w:top w:val="none" w:sz="0" w:space="0" w:color="auto"/>
                                            <w:left w:val="none" w:sz="0" w:space="0" w:color="auto"/>
                                            <w:bottom w:val="none" w:sz="0" w:space="0" w:color="auto"/>
                                            <w:right w:val="none" w:sz="0" w:space="0" w:color="auto"/>
                                          </w:divBdr>
                                        </w:div>
                                        <w:div w:id="1517229984">
                                          <w:marLeft w:val="0"/>
                                          <w:marRight w:val="0"/>
                                          <w:marTop w:val="0"/>
                                          <w:marBottom w:val="0"/>
                                          <w:divBdr>
                                            <w:top w:val="none" w:sz="0" w:space="0" w:color="auto"/>
                                            <w:left w:val="none" w:sz="0" w:space="0" w:color="auto"/>
                                            <w:bottom w:val="none" w:sz="0" w:space="0" w:color="auto"/>
                                            <w:right w:val="none" w:sz="0" w:space="0" w:color="auto"/>
                                          </w:divBdr>
                                        </w:div>
                                        <w:div w:id="1943679081">
                                          <w:marLeft w:val="0"/>
                                          <w:marRight w:val="0"/>
                                          <w:marTop w:val="0"/>
                                          <w:marBottom w:val="0"/>
                                          <w:divBdr>
                                            <w:top w:val="none" w:sz="0" w:space="0" w:color="auto"/>
                                            <w:left w:val="none" w:sz="0" w:space="0" w:color="auto"/>
                                            <w:bottom w:val="none" w:sz="0" w:space="0" w:color="auto"/>
                                            <w:right w:val="none" w:sz="0" w:space="0" w:color="auto"/>
                                          </w:divBdr>
                                        </w:div>
                                        <w:div w:id="1271159479">
                                          <w:marLeft w:val="0"/>
                                          <w:marRight w:val="0"/>
                                          <w:marTop w:val="0"/>
                                          <w:marBottom w:val="0"/>
                                          <w:divBdr>
                                            <w:top w:val="none" w:sz="0" w:space="0" w:color="auto"/>
                                            <w:left w:val="none" w:sz="0" w:space="0" w:color="auto"/>
                                            <w:bottom w:val="none" w:sz="0" w:space="0" w:color="auto"/>
                                            <w:right w:val="none" w:sz="0" w:space="0" w:color="auto"/>
                                          </w:divBdr>
                                        </w:div>
                                        <w:div w:id="1411078041">
                                          <w:marLeft w:val="0"/>
                                          <w:marRight w:val="0"/>
                                          <w:marTop w:val="0"/>
                                          <w:marBottom w:val="0"/>
                                          <w:divBdr>
                                            <w:top w:val="none" w:sz="0" w:space="0" w:color="auto"/>
                                            <w:left w:val="none" w:sz="0" w:space="0" w:color="auto"/>
                                            <w:bottom w:val="none" w:sz="0" w:space="0" w:color="auto"/>
                                            <w:right w:val="none" w:sz="0" w:space="0" w:color="auto"/>
                                          </w:divBdr>
                                        </w:div>
                                        <w:div w:id="857767826">
                                          <w:marLeft w:val="0"/>
                                          <w:marRight w:val="0"/>
                                          <w:marTop w:val="0"/>
                                          <w:marBottom w:val="0"/>
                                          <w:divBdr>
                                            <w:top w:val="none" w:sz="0" w:space="0" w:color="auto"/>
                                            <w:left w:val="none" w:sz="0" w:space="0" w:color="auto"/>
                                            <w:bottom w:val="none" w:sz="0" w:space="0" w:color="auto"/>
                                            <w:right w:val="none" w:sz="0" w:space="0" w:color="auto"/>
                                          </w:divBdr>
                                        </w:div>
                                        <w:div w:id="528226044">
                                          <w:marLeft w:val="0"/>
                                          <w:marRight w:val="0"/>
                                          <w:marTop w:val="0"/>
                                          <w:marBottom w:val="0"/>
                                          <w:divBdr>
                                            <w:top w:val="none" w:sz="0" w:space="0" w:color="auto"/>
                                            <w:left w:val="none" w:sz="0" w:space="0" w:color="auto"/>
                                            <w:bottom w:val="none" w:sz="0" w:space="0" w:color="auto"/>
                                            <w:right w:val="none" w:sz="0" w:space="0" w:color="auto"/>
                                          </w:divBdr>
                                        </w:div>
                                        <w:div w:id="1504004041">
                                          <w:marLeft w:val="0"/>
                                          <w:marRight w:val="0"/>
                                          <w:marTop w:val="0"/>
                                          <w:marBottom w:val="0"/>
                                          <w:divBdr>
                                            <w:top w:val="none" w:sz="0" w:space="0" w:color="auto"/>
                                            <w:left w:val="none" w:sz="0" w:space="0" w:color="auto"/>
                                            <w:bottom w:val="none" w:sz="0" w:space="0" w:color="auto"/>
                                            <w:right w:val="none" w:sz="0" w:space="0" w:color="auto"/>
                                          </w:divBdr>
                                        </w:div>
                                        <w:div w:id="406734632">
                                          <w:marLeft w:val="0"/>
                                          <w:marRight w:val="0"/>
                                          <w:marTop w:val="0"/>
                                          <w:marBottom w:val="0"/>
                                          <w:divBdr>
                                            <w:top w:val="none" w:sz="0" w:space="0" w:color="auto"/>
                                            <w:left w:val="none" w:sz="0" w:space="0" w:color="auto"/>
                                            <w:bottom w:val="none" w:sz="0" w:space="0" w:color="auto"/>
                                            <w:right w:val="none" w:sz="0" w:space="0" w:color="auto"/>
                                          </w:divBdr>
                                        </w:div>
                                        <w:div w:id="1482846299">
                                          <w:marLeft w:val="0"/>
                                          <w:marRight w:val="0"/>
                                          <w:marTop w:val="0"/>
                                          <w:marBottom w:val="0"/>
                                          <w:divBdr>
                                            <w:top w:val="none" w:sz="0" w:space="0" w:color="auto"/>
                                            <w:left w:val="none" w:sz="0" w:space="0" w:color="auto"/>
                                            <w:bottom w:val="none" w:sz="0" w:space="0" w:color="auto"/>
                                            <w:right w:val="none" w:sz="0" w:space="0" w:color="auto"/>
                                          </w:divBdr>
                                        </w:div>
                                        <w:div w:id="160002249">
                                          <w:marLeft w:val="0"/>
                                          <w:marRight w:val="0"/>
                                          <w:marTop w:val="0"/>
                                          <w:marBottom w:val="0"/>
                                          <w:divBdr>
                                            <w:top w:val="none" w:sz="0" w:space="0" w:color="auto"/>
                                            <w:left w:val="none" w:sz="0" w:space="0" w:color="auto"/>
                                            <w:bottom w:val="none" w:sz="0" w:space="0" w:color="auto"/>
                                            <w:right w:val="none" w:sz="0" w:space="0" w:color="auto"/>
                                          </w:divBdr>
                                        </w:div>
                                        <w:div w:id="32316907">
                                          <w:marLeft w:val="0"/>
                                          <w:marRight w:val="0"/>
                                          <w:marTop w:val="0"/>
                                          <w:marBottom w:val="0"/>
                                          <w:divBdr>
                                            <w:top w:val="none" w:sz="0" w:space="0" w:color="auto"/>
                                            <w:left w:val="none" w:sz="0" w:space="0" w:color="auto"/>
                                            <w:bottom w:val="none" w:sz="0" w:space="0" w:color="auto"/>
                                            <w:right w:val="none" w:sz="0" w:space="0" w:color="auto"/>
                                          </w:divBdr>
                                        </w:div>
                                        <w:div w:id="1254318424">
                                          <w:marLeft w:val="0"/>
                                          <w:marRight w:val="0"/>
                                          <w:marTop w:val="0"/>
                                          <w:marBottom w:val="0"/>
                                          <w:divBdr>
                                            <w:top w:val="none" w:sz="0" w:space="0" w:color="auto"/>
                                            <w:left w:val="none" w:sz="0" w:space="0" w:color="auto"/>
                                            <w:bottom w:val="none" w:sz="0" w:space="0" w:color="auto"/>
                                            <w:right w:val="none" w:sz="0" w:space="0" w:color="auto"/>
                                          </w:divBdr>
                                        </w:div>
                                        <w:div w:id="612517489">
                                          <w:marLeft w:val="0"/>
                                          <w:marRight w:val="0"/>
                                          <w:marTop w:val="0"/>
                                          <w:marBottom w:val="0"/>
                                          <w:divBdr>
                                            <w:top w:val="none" w:sz="0" w:space="0" w:color="auto"/>
                                            <w:left w:val="none" w:sz="0" w:space="0" w:color="auto"/>
                                            <w:bottom w:val="none" w:sz="0" w:space="0" w:color="auto"/>
                                            <w:right w:val="none" w:sz="0" w:space="0" w:color="auto"/>
                                          </w:divBdr>
                                        </w:div>
                                        <w:div w:id="2119130969">
                                          <w:marLeft w:val="0"/>
                                          <w:marRight w:val="0"/>
                                          <w:marTop w:val="0"/>
                                          <w:marBottom w:val="0"/>
                                          <w:divBdr>
                                            <w:top w:val="none" w:sz="0" w:space="0" w:color="auto"/>
                                            <w:left w:val="none" w:sz="0" w:space="0" w:color="auto"/>
                                            <w:bottom w:val="none" w:sz="0" w:space="0" w:color="auto"/>
                                            <w:right w:val="none" w:sz="0" w:space="0" w:color="auto"/>
                                          </w:divBdr>
                                        </w:div>
                                        <w:div w:id="110631428">
                                          <w:marLeft w:val="0"/>
                                          <w:marRight w:val="0"/>
                                          <w:marTop w:val="0"/>
                                          <w:marBottom w:val="0"/>
                                          <w:divBdr>
                                            <w:top w:val="none" w:sz="0" w:space="0" w:color="auto"/>
                                            <w:left w:val="none" w:sz="0" w:space="0" w:color="auto"/>
                                            <w:bottom w:val="none" w:sz="0" w:space="0" w:color="auto"/>
                                            <w:right w:val="none" w:sz="0" w:space="0" w:color="auto"/>
                                          </w:divBdr>
                                        </w:div>
                                        <w:div w:id="378435466">
                                          <w:marLeft w:val="0"/>
                                          <w:marRight w:val="0"/>
                                          <w:marTop w:val="0"/>
                                          <w:marBottom w:val="0"/>
                                          <w:divBdr>
                                            <w:top w:val="none" w:sz="0" w:space="0" w:color="auto"/>
                                            <w:left w:val="none" w:sz="0" w:space="0" w:color="auto"/>
                                            <w:bottom w:val="none" w:sz="0" w:space="0" w:color="auto"/>
                                            <w:right w:val="none" w:sz="0" w:space="0" w:color="auto"/>
                                          </w:divBdr>
                                        </w:div>
                                        <w:div w:id="437870331">
                                          <w:marLeft w:val="0"/>
                                          <w:marRight w:val="0"/>
                                          <w:marTop w:val="0"/>
                                          <w:marBottom w:val="0"/>
                                          <w:divBdr>
                                            <w:top w:val="none" w:sz="0" w:space="0" w:color="auto"/>
                                            <w:left w:val="none" w:sz="0" w:space="0" w:color="auto"/>
                                            <w:bottom w:val="none" w:sz="0" w:space="0" w:color="auto"/>
                                            <w:right w:val="none" w:sz="0" w:space="0" w:color="auto"/>
                                          </w:divBdr>
                                        </w:div>
                                        <w:div w:id="1858612685">
                                          <w:marLeft w:val="0"/>
                                          <w:marRight w:val="0"/>
                                          <w:marTop w:val="0"/>
                                          <w:marBottom w:val="0"/>
                                          <w:divBdr>
                                            <w:top w:val="none" w:sz="0" w:space="0" w:color="auto"/>
                                            <w:left w:val="none" w:sz="0" w:space="0" w:color="auto"/>
                                            <w:bottom w:val="none" w:sz="0" w:space="0" w:color="auto"/>
                                            <w:right w:val="none" w:sz="0" w:space="0" w:color="auto"/>
                                          </w:divBdr>
                                        </w:div>
                                        <w:div w:id="938636031">
                                          <w:marLeft w:val="0"/>
                                          <w:marRight w:val="0"/>
                                          <w:marTop w:val="0"/>
                                          <w:marBottom w:val="0"/>
                                          <w:divBdr>
                                            <w:top w:val="none" w:sz="0" w:space="0" w:color="auto"/>
                                            <w:left w:val="none" w:sz="0" w:space="0" w:color="auto"/>
                                            <w:bottom w:val="none" w:sz="0" w:space="0" w:color="auto"/>
                                            <w:right w:val="none" w:sz="0" w:space="0" w:color="auto"/>
                                          </w:divBdr>
                                        </w:div>
                                        <w:div w:id="953950745">
                                          <w:marLeft w:val="0"/>
                                          <w:marRight w:val="0"/>
                                          <w:marTop w:val="0"/>
                                          <w:marBottom w:val="0"/>
                                          <w:divBdr>
                                            <w:top w:val="none" w:sz="0" w:space="0" w:color="auto"/>
                                            <w:left w:val="none" w:sz="0" w:space="0" w:color="auto"/>
                                            <w:bottom w:val="none" w:sz="0" w:space="0" w:color="auto"/>
                                            <w:right w:val="none" w:sz="0" w:space="0" w:color="auto"/>
                                          </w:divBdr>
                                        </w:div>
                                        <w:div w:id="716054997">
                                          <w:marLeft w:val="0"/>
                                          <w:marRight w:val="0"/>
                                          <w:marTop w:val="0"/>
                                          <w:marBottom w:val="0"/>
                                          <w:divBdr>
                                            <w:top w:val="none" w:sz="0" w:space="0" w:color="auto"/>
                                            <w:left w:val="none" w:sz="0" w:space="0" w:color="auto"/>
                                            <w:bottom w:val="none" w:sz="0" w:space="0" w:color="auto"/>
                                            <w:right w:val="none" w:sz="0" w:space="0" w:color="auto"/>
                                          </w:divBdr>
                                        </w:div>
                                        <w:div w:id="1829394853">
                                          <w:marLeft w:val="0"/>
                                          <w:marRight w:val="0"/>
                                          <w:marTop w:val="0"/>
                                          <w:marBottom w:val="0"/>
                                          <w:divBdr>
                                            <w:top w:val="none" w:sz="0" w:space="0" w:color="auto"/>
                                            <w:left w:val="none" w:sz="0" w:space="0" w:color="auto"/>
                                            <w:bottom w:val="none" w:sz="0" w:space="0" w:color="auto"/>
                                            <w:right w:val="none" w:sz="0" w:space="0" w:color="auto"/>
                                          </w:divBdr>
                                        </w:div>
                                        <w:div w:id="823591809">
                                          <w:marLeft w:val="0"/>
                                          <w:marRight w:val="0"/>
                                          <w:marTop w:val="0"/>
                                          <w:marBottom w:val="0"/>
                                          <w:divBdr>
                                            <w:top w:val="none" w:sz="0" w:space="0" w:color="auto"/>
                                            <w:left w:val="none" w:sz="0" w:space="0" w:color="auto"/>
                                            <w:bottom w:val="none" w:sz="0" w:space="0" w:color="auto"/>
                                            <w:right w:val="none" w:sz="0" w:space="0" w:color="auto"/>
                                          </w:divBdr>
                                        </w:div>
                                        <w:div w:id="17038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9750">
                                  <w:marLeft w:val="0"/>
                                  <w:marRight w:val="0"/>
                                  <w:marTop w:val="300"/>
                                  <w:marBottom w:val="180"/>
                                  <w:divBdr>
                                    <w:top w:val="none" w:sz="0" w:space="0" w:color="auto"/>
                                    <w:left w:val="none" w:sz="0" w:space="0" w:color="auto"/>
                                    <w:bottom w:val="none" w:sz="0" w:space="0" w:color="auto"/>
                                    <w:right w:val="none" w:sz="0" w:space="0" w:color="auto"/>
                                  </w:divBdr>
                                </w:div>
                                <w:div w:id="1860000834">
                                  <w:marLeft w:val="0"/>
                                  <w:marRight w:val="0"/>
                                  <w:marTop w:val="0"/>
                                  <w:marBottom w:val="225"/>
                                  <w:divBdr>
                                    <w:top w:val="none" w:sz="0" w:space="0" w:color="auto"/>
                                    <w:left w:val="none" w:sz="0" w:space="0" w:color="auto"/>
                                    <w:bottom w:val="none" w:sz="0" w:space="0" w:color="auto"/>
                                    <w:right w:val="none" w:sz="0" w:space="0" w:color="auto"/>
                                  </w:divBdr>
                                </w:div>
                                <w:div w:id="1930383047">
                                  <w:marLeft w:val="0"/>
                                  <w:marRight w:val="0"/>
                                  <w:marTop w:val="0"/>
                                  <w:marBottom w:val="225"/>
                                  <w:divBdr>
                                    <w:top w:val="none" w:sz="0" w:space="0" w:color="auto"/>
                                    <w:left w:val="none" w:sz="0" w:space="0" w:color="auto"/>
                                    <w:bottom w:val="none" w:sz="0" w:space="0" w:color="auto"/>
                                    <w:right w:val="none" w:sz="0" w:space="0" w:color="auto"/>
                                  </w:divBdr>
                                </w:div>
                                <w:div w:id="1084380578">
                                  <w:marLeft w:val="0"/>
                                  <w:marRight w:val="0"/>
                                  <w:marTop w:val="0"/>
                                  <w:marBottom w:val="225"/>
                                  <w:divBdr>
                                    <w:top w:val="none" w:sz="0" w:space="0" w:color="auto"/>
                                    <w:left w:val="none" w:sz="0" w:space="0" w:color="auto"/>
                                    <w:bottom w:val="none" w:sz="0" w:space="0" w:color="auto"/>
                                    <w:right w:val="none" w:sz="0" w:space="0" w:color="auto"/>
                                  </w:divBdr>
                                </w:div>
                                <w:div w:id="1525364311">
                                  <w:marLeft w:val="0"/>
                                  <w:marRight w:val="0"/>
                                  <w:marTop w:val="0"/>
                                  <w:marBottom w:val="225"/>
                                  <w:divBdr>
                                    <w:top w:val="none" w:sz="0" w:space="0" w:color="auto"/>
                                    <w:left w:val="none" w:sz="0" w:space="0" w:color="auto"/>
                                    <w:bottom w:val="none" w:sz="0" w:space="0" w:color="auto"/>
                                    <w:right w:val="none" w:sz="0" w:space="0" w:color="auto"/>
                                  </w:divBdr>
                                </w:div>
                                <w:div w:id="1245601945">
                                  <w:marLeft w:val="0"/>
                                  <w:marRight w:val="0"/>
                                  <w:marTop w:val="0"/>
                                  <w:marBottom w:val="225"/>
                                  <w:divBdr>
                                    <w:top w:val="none" w:sz="0" w:space="0" w:color="auto"/>
                                    <w:left w:val="none" w:sz="0" w:space="0" w:color="auto"/>
                                    <w:bottom w:val="none" w:sz="0" w:space="0" w:color="auto"/>
                                    <w:right w:val="none" w:sz="0" w:space="0" w:color="auto"/>
                                  </w:divBdr>
                                </w:div>
                                <w:div w:id="1629048549">
                                  <w:marLeft w:val="0"/>
                                  <w:marRight w:val="0"/>
                                  <w:marTop w:val="0"/>
                                  <w:marBottom w:val="0"/>
                                  <w:divBdr>
                                    <w:top w:val="none" w:sz="0" w:space="0" w:color="auto"/>
                                    <w:left w:val="none" w:sz="0" w:space="0" w:color="auto"/>
                                    <w:bottom w:val="none" w:sz="0" w:space="0" w:color="auto"/>
                                    <w:right w:val="none" w:sz="0" w:space="0" w:color="auto"/>
                                  </w:divBdr>
                                  <w:divsChild>
                                    <w:div w:id="1796295271">
                                      <w:marLeft w:val="0"/>
                                      <w:marRight w:val="0"/>
                                      <w:marTop w:val="0"/>
                                      <w:marBottom w:val="225"/>
                                      <w:divBdr>
                                        <w:top w:val="none" w:sz="0" w:space="0" w:color="auto"/>
                                        <w:left w:val="none" w:sz="0" w:space="0" w:color="auto"/>
                                        <w:bottom w:val="none" w:sz="0" w:space="0" w:color="auto"/>
                                        <w:right w:val="none" w:sz="0" w:space="0" w:color="auto"/>
                                      </w:divBdr>
                                      <w:divsChild>
                                        <w:div w:id="2144153316">
                                          <w:marLeft w:val="0"/>
                                          <w:marRight w:val="0"/>
                                          <w:marTop w:val="0"/>
                                          <w:marBottom w:val="0"/>
                                          <w:divBdr>
                                            <w:top w:val="none" w:sz="0" w:space="0" w:color="auto"/>
                                            <w:left w:val="none" w:sz="0" w:space="0" w:color="auto"/>
                                            <w:bottom w:val="none" w:sz="0" w:space="0" w:color="auto"/>
                                            <w:right w:val="none" w:sz="0" w:space="0" w:color="auto"/>
                                          </w:divBdr>
                                        </w:div>
                                        <w:div w:id="2045278545">
                                          <w:marLeft w:val="0"/>
                                          <w:marRight w:val="0"/>
                                          <w:marTop w:val="0"/>
                                          <w:marBottom w:val="0"/>
                                          <w:divBdr>
                                            <w:top w:val="none" w:sz="0" w:space="0" w:color="auto"/>
                                            <w:left w:val="none" w:sz="0" w:space="0" w:color="auto"/>
                                            <w:bottom w:val="none" w:sz="0" w:space="0" w:color="auto"/>
                                            <w:right w:val="none" w:sz="0" w:space="0" w:color="auto"/>
                                          </w:divBdr>
                                        </w:div>
                                        <w:div w:id="912856847">
                                          <w:marLeft w:val="0"/>
                                          <w:marRight w:val="0"/>
                                          <w:marTop w:val="0"/>
                                          <w:marBottom w:val="0"/>
                                          <w:divBdr>
                                            <w:top w:val="none" w:sz="0" w:space="0" w:color="auto"/>
                                            <w:left w:val="none" w:sz="0" w:space="0" w:color="auto"/>
                                            <w:bottom w:val="none" w:sz="0" w:space="0" w:color="auto"/>
                                            <w:right w:val="none" w:sz="0" w:space="0" w:color="auto"/>
                                          </w:divBdr>
                                        </w:div>
                                        <w:div w:id="812061924">
                                          <w:marLeft w:val="0"/>
                                          <w:marRight w:val="0"/>
                                          <w:marTop w:val="0"/>
                                          <w:marBottom w:val="0"/>
                                          <w:divBdr>
                                            <w:top w:val="none" w:sz="0" w:space="0" w:color="auto"/>
                                            <w:left w:val="none" w:sz="0" w:space="0" w:color="auto"/>
                                            <w:bottom w:val="none" w:sz="0" w:space="0" w:color="auto"/>
                                            <w:right w:val="none" w:sz="0" w:space="0" w:color="auto"/>
                                          </w:divBdr>
                                        </w:div>
                                        <w:div w:id="148401190">
                                          <w:marLeft w:val="0"/>
                                          <w:marRight w:val="0"/>
                                          <w:marTop w:val="0"/>
                                          <w:marBottom w:val="0"/>
                                          <w:divBdr>
                                            <w:top w:val="none" w:sz="0" w:space="0" w:color="auto"/>
                                            <w:left w:val="none" w:sz="0" w:space="0" w:color="auto"/>
                                            <w:bottom w:val="none" w:sz="0" w:space="0" w:color="auto"/>
                                            <w:right w:val="none" w:sz="0" w:space="0" w:color="auto"/>
                                          </w:divBdr>
                                        </w:div>
                                        <w:div w:id="404956325">
                                          <w:marLeft w:val="0"/>
                                          <w:marRight w:val="0"/>
                                          <w:marTop w:val="0"/>
                                          <w:marBottom w:val="0"/>
                                          <w:divBdr>
                                            <w:top w:val="none" w:sz="0" w:space="0" w:color="auto"/>
                                            <w:left w:val="none" w:sz="0" w:space="0" w:color="auto"/>
                                            <w:bottom w:val="none" w:sz="0" w:space="0" w:color="auto"/>
                                            <w:right w:val="none" w:sz="0" w:space="0" w:color="auto"/>
                                          </w:divBdr>
                                        </w:div>
                                        <w:div w:id="1307979404">
                                          <w:marLeft w:val="0"/>
                                          <w:marRight w:val="0"/>
                                          <w:marTop w:val="0"/>
                                          <w:marBottom w:val="0"/>
                                          <w:divBdr>
                                            <w:top w:val="none" w:sz="0" w:space="0" w:color="auto"/>
                                            <w:left w:val="none" w:sz="0" w:space="0" w:color="auto"/>
                                            <w:bottom w:val="none" w:sz="0" w:space="0" w:color="auto"/>
                                            <w:right w:val="none" w:sz="0" w:space="0" w:color="auto"/>
                                          </w:divBdr>
                                        </w:div>
                                        <w:div w:id="1193226448">
                                          <w:marLeft w:val="0"/>
                                          <w:marRight w:val="0"/>
                                          <w:marTop w:val="0"/>
                                          <w:marBottom w:val="0"/>
                                          <w:divBdr>
                                            <w:top w:val="none" w:sz="0" w:space="0" w:color="auto"/>
                                            <w:left w:val="none" w:sz="0" w:space="0" w:color="auto"/>
                                            <w:bottom w:val="none" w:sz="0" w:space="0" w:color="auto"/>
                                            <w:right w:val="none" w:sz="0" w:space="0" w:color="auto"/>
                                          </w:divBdr>
                                        </w:div>
                                        <w:div w:id="833186961">
                                          <w:marLeft w:val="0"/>
                                          <w:marRight w:val="0"/>
                                          <w:marTop w:val="0"/>
                                          <w:marBottom w:val="0"/>
                                          <w:divBdr>
                                            <w:top w:val="none" w:sz="0" w:space="0" w:color="auto"/>
                                            <w:left w:val="none" w:sz="0" w:space="0" w:color="auto"/>
                                            <w:bottom w:val="none" w:sz="0" w:space="0" w:color="auto"/>
                                            <w:right w:val="none" w:sz="0" w:space="0" w:color="auto"/>
                                          </w:divBdr>
                                        </w:div>
                                        <w:div w:id="677004373">
                                          <w:marLeft w:val="0"/>
                                          <w:marRight w:val="0"/>
                                          <w:marTop w:val="0"/>
                                          <w:marBottom w:val="0"/>
                                          <w:divBdr>
                                            <w:top w:val="none" w:sz="0" w:space="0" w:color="auto"/>
                                            <w:left w:val="none" w:sz="0" w:space="0" w:color="auto"/>
                                            <w:bottom w:val="none" w:sz="0" w:space="0" w:color="auto"/>
                                            <w:right w:val="none" w:sz="0" w:space="0" w:color="auto"/>
                                          </w:divBdr>
                                        </w:div>
                                        <w:div w:id="442696021">
                                          <w:marLeft w:val="0"/>
                                          <w:marRight w:val="0"/>
                                          <w:marTop w:val="0"/>
                                          <w:marBottom w:val="0"/>
                                          <w:divBdr>
                                            <w:top w:val="none" w:sz="0" w:space="0" w:color="auto"/>
                                            <w:left w:val="none" w:sz="0" w:space="0" w:color="auto"/>
                                            <w:bottom w:val="none" w:sz="0" w:space="0" w:color="auto"/>
                                            <w:right w:val="none" w:sz="0" w:space="0" w:color="auto"/>
                                          </w:divBdr>
                                        </w:div>
                                        <w:div w:id="543903952">
                                          <w:marLeft w:val="0"/>
                                          <w:marRight w:val="0"/>
                                          <w:marTop w:val="0"/>
                                          <w:marBottom w:val="0"/>
                                          <w:divBdr>
                                            <w:top w:val="none" w:sz="0" w:space="0" w:color="auto"/>
                                            <w:left w:val="none" w:sz="0" w:space="0" w:color="auto"/>
                                            <w:bottom w:val="none" w:sz="0" w:space="0" w:color="auto"/>
                                            <w:right w:val="none" w:sz="0" w:space="0" w:color="auto"/>
                                          </w:divBdr>
                                        </w:div>
                                        <w:div w:id="15234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38673">
                                  <w:marLeft w:val="0"/>
                                  <w:marRight w:val="0"/>
                                  <w:marTop w:val="300"/>
                                  <w:marBottom w:val="180"/>
                                  <w:divBdr>
                                    <w:top w:val="none" w:sz="0" w:space="0" w:color="auto"/>
                                    <w:left w:val="none" w:sz="0" w:space="0" w:color="auto"/>
                                    <w:bottom w:val="none" w:sz="0" w:space="0" w:color="auto"/>
                                    <w:right w:val="none" w:sz="0" w:space="0" w:color="auto"/>
                                  </w:divBdr>
                                </w:div>
                                <w:div w:id="1541085120">
                                  <w:marLeft w:val="0"/>
                                  <w:marRight w:val="0"/>
                                  <w:marTop w:val="0"/>
                                  <w:marBottom w:val="225"/>
                                  <w:divBdr>
                                    <w:top w:val="none" w:sz="0" w:space="0" w:color="auto"/>
                                    <w:left w:val="none" w:sz="0" w:space="0" w:color="auto"/>
                                    <w:bottom w:val="none" w:sz="0" w:space="0" w:color="auto"/>
                                    <w:right w:val="none" w:sz="0" w:space="0" w:color="auto"/>
                                  </w:divBdr>
                                </w:div>
                                <w:div w:id="1041855943">
                                  <w:marLeft w:val="0"/>
                                  <w:marRight w:val="0"/>
                                  <w:marTop w:val="300"/>
                                  <w:marBottom w:val="180"/>
                                  <w:divBdr>
                                    <w:top w:val="none" w:sz="0" w:space="0" w:color="auto"/>
                                    <w:left w:val="none" w:sz="0" w:space="0" w:color="auto"/>
                                    <w:bottom w:val="none" w:sz="0" w:space="0" w:color="auto"/>
                                    <w:right w:val="none" w:sz="0" w:space="0" w:color="auto"/>
                                  </w:divBdr>
                                </w:div>
                                <w:div w:id="1853647077">
                                  <w:marLeft w:val="0"/>
                                  <w:marRight w:val="0"/>
                                  <w:marTop w:val="0"/>
                                  <w:marBottom w:val="225"/>
                                  <w:divBdr>
                                    <w:top w:val="none" w:sz="0" w:space="0" w:color="auto"/>
                                    <w:left w:val="none" w:sz="0" w:space="0" w:color="auto"/>
                                    <w:bottom w:val="none" w:sz="0" w:space="0" w:color="auto"/>
                                    <w:right w:val="none" w:sz="0" w:space="0" w:color="auto"/>
                                  </w:divBdr>
                                </w:div>
                                <w:div w:id="1180269888">
                                  <w:marLeft w:val="0"/>
                                  <w:marRight w:val="0"/>
                                  <w:marTop w:val="300"/>
                                  <w:marBottom w:val="180"/>
                                  <w:divBdr>
                                    <w:top w:val="none" w:sz="0" w:space="0" w:color="auto"/>
                                    <w:left w:val="none" w:sz="0" w:space="0" w:color="auto"/>
                                    <w:bottom w:val="none" w:sz="0" w:space="0" w:color="auto"/>
                                    <w:right w:val="none" w:sz="0" w:space="0" w:color="auto"/>
                                  </w:divBdr>
                                </w:div>
                                <w:div w:id="638728707">
                                  <w:marLeft w:val="0"/>
                                  <w:marRight w:val="0"/>
                                  <w:marTop w:val="0"/>
                                  <w:marBottom w:val="225"/>
                                  <w:divBdr>
                                    <w:top w:val="none" w:sz="0" w:space="0" w:color="auto"/>
                                    <w:left w:val="none" w:sz="0" w:space="0" w:color="auto"/>
                                    <w:bottom w:val="none" w:sz="0" w:space="0" w:color="auto"/>
                                    <w:right w:val="none" w:sz="0" w:space="0" w:color="auto"/>
                                  </w:divBdr>
                                </w:div>
                                <w:div w:id="41253982">
                                  <w:marLeft w:val="-450"/>
                                  <w:marRight w:val="0"/>
                                  <w:marTop w:val="525"/>
                                  <w:marBottom w:val="225"/>
                                  <w:divBdr>
                                    <w:top w:val="none" w:sz="0" w:space="0" w:color="auto"/>
                                    <w:left w:val="single" w:sz="48" w:space="0" w:color="4F9CEE"/>
                                    <w:bottom w:val="none" w:sz="0" w:space="0" w:color="auto"/>
                                    <w:right w:val="none" w:sz="0" w:space="0" w:color="auto"/>
                                  </w:divBdr>
                                  <w:divsChild>
                                    <w:div w:id="812914309">
                                      <w:marLeft w:val="0"/>
                                      <w:marRight w:val="0"/>
                                      <w:marTop w:val="0"/>
                                      <w:marBottom w:val="0"/>
                                      <w:divBdr>
                                        <w:top w:val="none" w:sz="0" w:space="0" w:color="auto"/>
                                        <w:left w:val="none" w:sz="0" w:space="0" w:color="auto"/>
                                        <w:bottom w:val="none" w:sz="0" w:space="0" w:color="auto"/>
                                        <w:right w:val="none" w:sz="0" w:space="0" w:color="auto"/>
                                      </w:divBdr>
                                    </w:div>
                                  </w:divsChild>
                                </w:div>
                                <w:div w:id="1301957978">
                                  <w:marLeft w:val="0"/>
                                  <w:marRight w:val="0"/>
                                  <w:marTop w:val="300"/>
                                  <w:marBottom w:val="180"/>
                                  <w:divBdr>
                                    <w:top w:val="none" w:sz="0" w:space="0" w:color="auto"/>
                                    <w:left w:val="none" w:sz="0" w:space="0" w:color="auto"/>
                                    <w:bottom w:val="none" w:sz="0" w:space="0" w:color="auto"/>
                                    <w:right w:val="none" w:sz="0" w:space="0" w:color="auto"/>
                                  </w:divBdr>
                                </w:div>
                                <w:div w:id="1954246181">
                                  <w:marLeft w:val="0"/>
                                  <w:marRight w:val="0"/>
                                  <w:marTop w:val="0"/>
                                  <w:marBottom w:val="225"/>
                                  <w:divBdr>
                                    <w:top w:val="none" w:sz="0" w:space="0" w:color="auto"/>
                                    <w:left w:val="none" w:sz="0" w:space="0" w:color="auto"/>
                                    <w:bottom w:val="none" w:sz="0" w:space="0" w:color="auto"/>
                                    <w:right w:val="none" w:sz="0" w:space="0" w:color="auto"/>
                                  </w:divBdr>
                                  <w:divsChild>
                                    <w:div w:id="227034016">
                                      <w:marLeft w:val="0"/>
                                      <w:marRight w:val="0"/>
                                      <w:marTop w:val="0"/>
                                      <w:marBottom w:val="0"/>
                                      <w:divBdr>
                                        <w:top w:val="none" w:sz="0" w:space="0" w:color="auto"/>
                                        <w:left w:val="none" w:sz="0" w:space="0" w:color="auto"/>
                                        <w:bottom w:val="none" w:sz="0" w:space="0" w:color="auto"/>
                                        <w:right w:val="none" w:sz="0" w:space="0" w:color="auto"/>
                                      </w:divBdr>
                                      <w:divsChild>
                                        <w:div w:id="2101174933">
                                          <w:marLeft w:val="0"/>
                                          <w:marRight w:val="0"/>
                                          <w:marTop w:val="300"/>
                                          <w:marBottom w:val="0"/>
                                          <w:divBdr>
                                            <w:top w:val="none" w:sz="0" w:space="0" w:color="auto"/>
                                            <w:left w:val="none" w:sz="0" w:space="0" w:color="auto"/>
                                            <w:bottom w:val="none" w:sz="0" w:space="0" w:color="auto"/>
                                            <w:right w:val="none" w:sz="0" w:space="0" w:color="auto"/>
                                          </w:divBdr>
                                          <w:divsChild>
                                            <w:div w:id="2442706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77309752">
                                  <w:marLeft w:val="0"/>
                                  <w:marRight w:val="0"/>
                                  <w:marTop w:val="300"/>
                                  <w:marBottom w:val="180"/>
                                  <w:divBdr>
                                    <w:top w:val="none" w:sz="0" w:space="0" w:color="auto"/>
                                    <w:left w:val="none" w:sz="0" w:space="0" w:color="auto"/>
                                    <w:bottom w:val="none" w:sz="0" w:space="0" w:color="auto"/>
                                    <w:right w:val="none" w:sz="0" w:space="0" w:color="auto"/>
                                  </w:divBdr>
                                </w:div>
                                <w:div w:id="691371558">
                                  <w:marLeft w:val="0"/>
                                  <w:marRight w:val="0"/>
                                  <w:marTop w:val="0"/>
                                  <w:marBottom w:val="225"/>
                                  <w:divBdr>
                                    <w:top w:val="none" w:sz="0" w:space="0" w:color="auto"/>
                                    <w:left w:val="none" w:sz="0" w:space="0" w:color="auto"/>
                                    <w:bottom w:val="none" w:sz="0" w:space="0" w:color="auto"/>
                                    <w:right w:val="none" w:sz="0" w:space="0" w:color="auto"/>
                                  </w:divBdr>
                                </w:div>
                                <w:div w:id="514272330">
                                  <w:marLeft w:val="300"/>
                                  <w:marRight w:val="0"/>
                                  <w:marTop w:val="0"/>
                                  <w:marBottom w:val="0"/>
                                  <w:divBdr>
                                    <w:top w:val="none" w:sz="0" w:space="0" w:color="auto"/>
                                    <w:left w:val="none" w:sz="0" w:space="0" w:color="auto"/>
                                    <w:bottom w:val="none" w:sz="0" w:space="0" w:color="auto"/>
                                    <w:right w:val="none" w:sz="0" w:space="0" w:color="auto"/>
                                  </w:divBdr>
                                </w:div>
                                <w:div w:id="888954987">
                                  <w:marLeft w:val="0"/>
                                  <w:marRight w:val="0"/>
                                  <w:marTop w:val="0"/>
                                  <w:marBottom w:val="225"/>
                                  <w:divBdr>
                                    <w:top w:val="none" w:sz="0" w:space="0" w:color="auto"/>
                                    <w:left w:val="none" w:sz="0" w:space="0" w:color="auto"/>
                                    <w:bottom w:val="none" w:sz="0" w:space="0" w:color="auto"/>
                                    <w:right w:val="none" w:sz="0" w:space="0" w:color="auto"/>
                                  </w:divBdr>
                                </w:div>
                                <w:div w:id="532116804">
                                  <w:marLeft w:val="0"/>
                                  <w:marRight w:val="0"/>
                                  <w:marTop w:val="0"/>
                                  <w:marBottom w:val="225"/>
                                  <w:divBdr>
                                    <w:top w:val="none" w:sz="0" w:space="0" w:color="auto"/>
                                    <w:left w:val="none" w:sz="0" w:space="0" w:color="auto"/>
                                    <w:bottom w:val="none" w:sz="0" w:space="0" w:color="auto"/>
                                    <w:right w:val="none" w:sz="0" w:space="0" w:color="auto"/>
                                  </w:divBdr>
                                </w:div>
                                <w:div w:id="155417791">
                                  <w:marLeft w:val="-450"/>
                                  <w:marRight w:val="0"/>
                                  <w:marTop w:val="525"/>
                                  <w:marBottom w:val="225"/>
                                  <w:divBdr>
                                    <w:top w:val="none" w:sz="0" w:space="0" w:color="auto"/>
                                    <w:left w:val="single" w:sz="48" w:space="0" w:color="4F9CEE"/>
                                    <w:bottom w:val="none" w:sz="0" w:space="0" w:color="auto"/>
                                    <w:right w:val="none" w:sz="0" w:space="0" w:color="auto"/>
                                  </w:divBdr>
                                  <w:divsChild>
                                    <w:div w:id="1840119941">
                                      <w:marLeft w:val="0"/>
                                      <w:marRight w:val="0"/>
                                      <w:marTop w:val="0"/>
                                      <w:marBottom w:val="0"/>
                                      <w:divBdr>
                                        <w:top w:val="none" w:sz="0" w:space="0" w:color="auto"/>
                                        <w:left w:val="none" w:sz="0" w:space="0" w:color="auto"/>
                                        <w:bottom w:val="none" w:sz="0" w:space="0" w:color="auto"/>
                                        <w:right w:val="none" w:sz="0" w:space="0" w:color="auto"/>
                                      </w:divBdr>
                                    </w:div>
                                  </w:divsChild>
                                </w:div>
                                <w:div w:id="1431971132">
                                  <w:marLeft w:val="0"/>
                                  <w:marRight w:val="0"/>
                                  <w:marTop w:val="300"/>
                                  <w:marBottom w:val="180"/>
                                  <w:divBdr>
                                    <w:top w:val="none" w:sz="0" w:space="0" w:color="auto"/>
                                    <w:left w:val="none" w:sz="0" w:space="0" w:color="auto"/>
                                    <w:bottom w:val="none" w:sz="0" w:space="0" w:color="auto"/>
                                    <w:right w:val="none" w:sz="0" w:space="0" w:color="auto"/>
                                  </w:divBdr>
                                </w:div>
                                <w:div w:id="668599651">
                                  <w:marLeft w:val="0"/>
                                  <w:marRight w:val="0"/>
                                  <w:marTop w:val="0"/>
                                  <w:marBottom w:val="225"/>
                                  <w:divBdr>
                                    <w:top w:val="none" w:sz="0" w:space="0" w:color="auto"/>
                                    <w:left w:val="none" w:sz="0" w:space="0" w:color="auto"/>
                                    <w:bottom w:val="none" w:sz="0" w:space="0" w:color="auto"/>
                                    <w:right w:val="none" w:sz="0" w:space="0" w:color="auto"/>
                                  </w:divBdr>
                                  <w:divsChild>
                                    <w:div w:id="848833517">
                                      <w:marLeft w:val="0"/>
                                      <w:marRight w:val="0"/>
                                      <w:marTop w:val="0"/>
                                      <w:marBottom w:val="0"/>
                                      <w:divBdr>
                                        <w:top w:val="none" w:sz="0" w:space="0" w:color="auto"/>
                                        <w:left w:val="none" w:sz="0" w:space="0" w:color="auto"/>
                                        <w:bottom w:val="none" w:sz="0" w:space="0" w:color="auto"/>
                                        <w:right w:val="none" w:sz="0" w:space="0" w:color="auto"/>
                                      </w:divBdr>
                                      <w:divsChild>
                                        <w:div w:id="176698740">
                                          <w:marLeft w:val="0"/>
                                          <w:marRight w:val="0"/>
                                          <w:marTop w:val="0"/>
                                          <w:marBottom w:val="0"/>
                                          <w:divBdr>
                                            <w:top w:val="none" w:sz="0" w:space="6" w:color="auto"/>
                                            <w:left w:val="single" w:sz="6" w:space="5" w:color="E0E0E0"/>
                                            <w:bottom w:val="single" w:sz="6" w:space="6" w:color="E0E0E0"/>
                                            <w:right w:val="single" w:sz="6" w:space="5" w:color="E0E0E0"/>
                                          </w:divBdr>
                                          <w:divsChild>
                                            <w:div w:id="17197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8017">
                                  <w:marLeft w:val="0"/>
                                  <w:marRight w:val="0"/>
                                  <w:marTop w:val="300"/>
                                  <w:marBottom w:val="180"/>
                                  <w:divBdr>
                                    <w:top w:val="none" w:sz="0" w:space="0" w:color="auto"/>
                                    <w:left w:val="none" w:sz="0" w:space="0" w:color="auto"/>
                                    <w:bottom w:val="none" w:sz="0" w:space="0" w:color="auto"/>
                                    <w:right w:val="none" w:sz="0" w:space="0" w:color="auto"/>
                                  </w:divBdr>
                                </w:div>
                                <w:div w:id="693118006">
                                  <w:marLeft w:val="300"/>
                                  <w:marRight w:val="0"/>
                                  <w:marTop w:val="0"/>
                                  <w:marBottom w:val="0"/>
                                  <w:divBdr>
                                    <w:top w:val="none" w:sz="0" w:space="0" w:color="auto"/>
                                    <w:left w:val="none" w:sz="0" w:space="0" w:color="auto"/>
                                    <w:bottom w:val="none" w:sz="0" w:space="0" w:color="auto"/>
                                    <w:right w:val="none" w:sz="0" w:space="0" w:color="auto"/>
                                  </w:divBdr>
                                </w:div>
                                <w:div w:id="488403307">
                                  <w:marLeft w:val="0"/>
                                  <w:marRight w:val="0"/>
                                  <w:marTop w:val="0"/>
                                  <w:marBottom w:val="225"/>
                                  <w:divBdr>
                                    <w:top w:val="none" w:sz="0" w:space="0" w:color="auto"/>
                                    <w:left w:val="none" w:sz="0" w:space="0" w:color="auto"/>
                                    <w:bottom w:val="none" w:sz="0" w:space="0" w:color="auto"/>
                                    <w:right w:val="none" w:sz="0" w:space="0" w:color="auto"/>
                                  </w:divBdr>
                                  <w:divsChild>
                                    <w:div w:id="523635213">
                                      <w:marLeft w:val="0"/>
                                      <w:marRight w:val="0"/>
                                      <w:marTop w:val="0"/>
                                      <w:marBottom w:val="0"/>
                                      <w:divBdr>
                                        <w:top w:val="none" w:sz="0" w:space="0" w:color="auto"/>
                                        <w:left w:val="none" w:sz="0" w:space="0" w:color="auto"/>
                                        <w:bottom w:val="none" w:sz="0" w:space="0" w:color="auto"/>
                                        <w:right w:val="none" w:sz="0" w:space="0" w:color="auto"/>
                                      </w:divBdr>
                                      <w:divsChild>
                                        <w:div w:id="486482086">
                                          <w:marLeft w:val="0"/>
                                          <w:marRight w:val="0"/>
                                          <w:marTop w:val="0"/>
                                          <w:marBottom w:val="0"/>
                                          <w:divBdr>
                                            <w:top w:val="none" w:sz="0" w:space="6" w:color="auto"/>
                                            <w:left w:val="single" w:sz="6" w:space="5" w:color="E0E0E0"/>
                                            <w:bottom w:val="single" w:sz="6" w:space="6" w:color="E0E0E0"/>
                                            <w:right w:val="single" w:sz="6" w:space="5" w:color="E0E0E0"/>
                                          </w:divBdr>
                                          <w:divsChild>
                                            <w:div w:id="11626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60102">
                                  <w:marLeft w:val="300"/>
                                  <w:marRight w:val="0"/>
                                  <w:marTop w:val="0"/>
                                  <w:marBottom w:val="0"/>
                                  <w:divBdr>
                                    <w:top w:val="none" w:sz="0" w:space="0" w:color="auto"/>
                                    <w:left w:val="none" w:sz="0" w:space="0" w:color="auto"/>
                                    <w:bottom w:val="none" w:sz="0" w:space="0" w:color="auto"/>
                                    <w:right w:val="none" w:sz="0" w:space="0" w:color="auto"/>
                                  </w:divBdr>
                                </w:div>
                                <w:div w:id="1085801073">
                                  <w:marLeft w:val="0"/>
                                  <w:marRight w:val="0"/>
                                  <w:marTop w:val="0"/>
                                  <w:marBottom w:val="225"/>
                                  <w:divBdr>
                                    <w:top w:val="none" w:sz="0" w:space="0" w:color="auto"/>
                                    <w:left w:val="none" w:sz="0" w:space="0" w:color="auto"/>
                                    <w:bottom w:val="none" w:sz="0" w:space="0" w:color="auto"/>
                                    <w:right w:val="none" w:sz="0" w:space="0" w:color="auto"/>
                                  </w:divBdr>
                                  <w:divsChild>
                                    <w:div w:id="57898808">
                                      <w:marLeft w:val="0"/>
                                      <w:marRight w:val="0"/>
                                      <w:marTop w:val="0"/>
                                      <w:marBottom w:val="0"/>
                                      <w:divBdr>
                                        <w:top w:val="none" w:sz="0" w:space="0" w:color="auto"/>
                                        <w:left w:val="none" w:sz="0" w:space="0" w:color="auto"/>
                                        <w:bottom w:val="none" w:sz="0" w:space="0" w:color="auto"/>
                                        <w:right w:val="none" w:sz="0" w:space="0" w:color="auto"/>
                                      </w:divBdr>
                                      <w:divsChild>
                                        <w:div w:id="2073261942">
                                          <w:marLeft w:val="0"/>
                                          <w:marRight w:val="0"/>
                                          <w:marTop w:val="0"/>
                                          <w:marBottom w:val="0"/>
                                          <w:divBdr>
                                            <w:top w:val="none" w:sz="0" w:space="6" w:color="auto"/>
                                            <w:left w:val="single" w:sz="6" w:space="5" w:color="E0E0E0"/>
                                            <w:bottom w:val="single" w:sz="6" w:space="6" w:color="E0E0E0"/>
                                            <w:right w:val="single" w:sz="6" w:space="5" w:color="E0E0E0"/>
                                          </w:divBdr>
                                          <w:divsChild>
                                            <w:div w:id="34059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08943">
                                  <w:marLeft w:val="0"/>
                                  <w:marRight w:val="0"/>
                                  <w:marTop w:val="0"/>
                                  <w:marBottom w:val="225"/>
                                  <w:divBdr>
                                    <w:top w:val="none" w:sz="0" w:space="0" w:color="auto"/>
                                    <w:left w:val="none" w:sz="0" w:space="0" w:color="auto"/>
                                    <w:bottom w:val="none" w:sz="0" w:space="0" w:color="auto"/>
                                    <w:right w:val="none" w:sz="0" w:space="0" w:color="auto"/>
                                  </w:divBdr>
                                </w:div>
                                <w:div w:id="1396968829">
                                  <w:marLeft w:val="0"/>
                                  <w:marRight w:val="0"/>
                                  <w:marTop w:val="0"/>
                                  <w:marBottom w:val="225"/>
                                  <w:divBdr>
                                    <w:top w:val="none" w:sz="0" w:space="0" w:color="auto"/>
                                    <w:left w:val="none" w:sz="0" w:space="0" w:color="auto"/>
                                    <w:bottom w:val="none" w:sz="0" w:space="0" w:color="auto"/>
                                    <w:right w:val="none" w:sz="0" w:space="0" w:color="auto"/>
                                  </w:divBdr>
                                </w:div>
                                <w:div w:id="1872374419">
                                  <w:marLeft w:val="300"/>
                                  <w:marRight w:val="0"/>
                                  <w:marTop w:val="0"/>
                                  <w:marBottom w:val="0"/>
                                  <w:divBdr>
                                    <w:top w:val="none" w:sz="0" w:space="0" w:color="auto"/>
                                    <w:left w:val="none" w:sz="0" w:space="0" w:color="auto"/>
                                    <w:bottom w:val="none" w:sz="0" w:space="0" w:color="auto"/>
                                    <w:right w:val="none" w:sz="0" w:space="0" w:color="auto"/>
                                  </w:divBdr>
                                </w:div>
                                <w:div w:id="1368290317">
                                  <w:marLeft w:val="0"/>
                                  <w:marRight w:val="0"/>
                                  <w:marTop w:val="0"/>
                                  <w:marBottom w:val="225"/>
                                  <w:divBdr>
                                    <w:top w:val="none" w:sz="0" w:space="0" w:color="auto"/>
                                    <w:left w:val="none" w:sz="0" w:space="0" w:color="auto"/>
                                    <w:bottom w:val="none" w:sz="0" w:space="0" w:color="auto"/>
                                    <w:right w:val="none" w:sz="0" w:space="0" w:color="auto"/>
                                  </w:divBdr>
                                </w:div>
                                <w:div w:id="1053772200">
                                  <w:marLeft w:val="0"/>
                                  <w:marRight w:val="0"/>
                                  <w:marTop w:val="0"/>
                                  <w:marBottom w:val="225"/>
                                  <w:divBdr>
                                    <w:top w:val="none" w:sz="0" w:space="0" w:color="auto"/>
                                    <w:left w:val="none" w:sz="0" w:space="0" w:color="auto"/>
                                    <w:bottom w:val="none" w:sz="0" w:space="0" w:color="auto"/>
                                    <w:right w:val="none" w:sz="0" w:space="0" w:color="auto"/>
                                  </w:divBdr>
                                </w:div>
                                <w:div w:id="1372879913">
                                  <w:marLeft w:val="0"/>
                                  <w:marRight w:val="0"/>
                                  <w:marTop w:val="0"/>
                                  <w:marBottom w:val="225"/>
                                  <w:divBdr>
                                    <w:top w:val="none" w:sz="0" w:space="0" w:color="auto"/>
                                    <w:left w:val="none" w:sz="0" w:space="0" w:color="auto"/>
                                    <w:bottom w:val="none" w:sz="0" w:space="0" w:color="auto"/>
                                    <w:right w:val="none" w:sz="0" w:space="0" w:color="auto"/>
                                  </w:divBdr>
                                </w:div>
                                <w:div w:id="1457336761">
                                  <w:marLeft w:val="0"/>
                                  <w:marRight w:val="0"/>
                                  <w:marTop w:val="0"/>
                                  <w:marBottom w:val="225"/>
                                  <w:divBdr>
                                    <w:top w:val="none" w:sz="0" w:space="0" w:color="auto"/>
                                    <w:left w:val="none" w:sz="0" w:space="0" w:color="auto"/>
                                    <w:bottom w:val="none" w:sz="0" w:space="0" w:color="auto"/>
                                    <w:right w:val="none" w:sz="0" w:space="0" w:color="auto"/>
                                  </w:divBdr>
                                </w:div>
                                <w:div w:id="207034304">
                                  <w:marLeft w:val="0"/>
                                  <w:marRight w:val="0"/>
                                  <w:marTop w:val="0"/>
                                  <w:marBottom w:val="225"/>
                                  <w:divBdr>
                                    <w:top w:val="none" w:sz="0" w:space="0" w:color="auto"/>
                                    <w:left w:val="none" w:sz="0" w:space="0" w:color="auto"/>
                                    <w:bottom w:val="none" w:sz="0" w:space="0" w:color="auto"/>
                                    <w:right w:val="none" w:sz="0" w:space="0" w:color="auto"/>
                                  </w:divBdr>
                                </w:div>
                                <w:div w:id="619608188">
                                  <w:marLeft w:val="0"/>
                                  <w:marRight w:val="0"/>
                                  <w:marTop w:val="0"/>
                                  <w:marBottom w:val="225"/>
                                  <w:divBdr>
                                    <w:top w:val="none" w:sz="0" w:space="0" w:color="auto"/>
                                    <w:left w:val="none" w:sz="0" w:space="0" w:color="auto"/>
                                    <w:bottom w:val="none" w:sz="0" w:space="0" w:color="auto"/>
                                    <w:right w:val="none" w:sz="0" w:space="0" w:color="auto"/>
                                  </w:divBdr>
                                </w:div>
                                <w:div w:id="1645771848">
                                  <w:marLeft w:val="300"/>
                                  <w:marRight w:val="0"/>
                                  <w:marTop w:val="0"/>
                                  <w:marBottom w:val="0"/>
                                  <w:divBdr>
                                    <w:top w:val="none" w:sz="0" w:space="0" w:color="auto"/>
                                    <w:left w:val="none" w:sz="0" w:space="0" w:color="auto"/>
                                    <w:bottom w:val="none" w:sz="0" w:space="0" w:color="auto"/>
                                    <w:right w:val="none" w:sz="0" w:space="0" w:color="auto"/>
                                  </w:divBdr>
                                </w:div>
                                <w:div w:id="1891762747">
                                  <w:marLeft w:val="0"/>
                                  <w:marRight w:val="0"/>
                                  <w:marTop w:val="0"/>
                                  <w:marBottom w:val="225"/>
                                  <w:divBdr>
                                    <w:top w:val="none" w:sz="0" w:space="0" w:color="auto"/>
                                    <w:left w:val="none" w:sz="0" w:space="0" w:color="auto"/>
                                    <w:bottom w:val="none" w:sz="0" w:space="0" w:color="auto"/>
                                    <w:right w:val="none" w:sz="0" w:space="0" w:color="auto"/>
                                  </w:divBdr>
                                </w:div>
                                <w:div w:id="634336802">
                                  <w:marLeft w:val="0"/>
                                  <w:marRight w:val="0"/>
                                  <w:marTop w:val="300"/>
                                  <w:marBottom w:val="180"/>
                                  <w:divBdr>
                                    <w:top w:val="none" w:sz="0" w:space="0" w:color="auto"/>
                                    <w:left w:val="none" w:sz="0" w:space="0" w:color="auto"/>
                                    <w:bottom w:val="none" w:sz="0" w:space="0" w:color="auto"/>
                                    <w:right w:val="none" w:sz="0" w:space="0" w:color="auto"/>
                                  </w:divBdr>
                                </w:div>
                                <w:div w:id="1174416895">
                                  <w:marLeft w:val="0"/>
                                  <w:marRight w:val="0"/>
                                  <w:marTop w:val="0"/>
                                  <w:marBottom w:val="0"/>
                                  <w:divBdr>
                                    <w:top w:val="none" w:sz="0" w:space="0" w:color="auto"/>
                                    <w:left w:val="none" w:sz="0" w:space="0" w:color="auto"/>
                                    <w:bottom w:val="none" w:sz="0" w:space="0" w:color="auto"/>
                                    <w:right w:val="none" w:sz="0" w:space="0" w:color="auto"/>
                                  </w:divBdr>
                                  <w:divsChild>
                                    <w:div w:id="913589421">
                                      <w:marLeft w:val="0"/>
                                      <w:marRight w:val="0"/>
                                      <w:marTop w:val="0"/>
                                      <w:marBottom w:val="225"/>
                                      <w:divBdr>
                                        <w:top w:val="none" w:sz="0" w:space="0" w:color="auto"/>
                                        <w:left w:val="none" w:sz="0" w:space="0" w:color="auto"/>
                                        <w:bottom w:val="none" w:sz="0" w:space="0" w:color="auto"/>
                                        <w:right w:val="none" w:sz="0" w:space="0" w:color="auto"/>
                                      </w:divBdr>
                                      <w:divsChild>
                                        <w:div w:id="1159421821">
                                          <w:marLeft w:val="0"/>
                                          <w:marRight w:val="0"/>
                                          <w:marTop w:val="0"/>
                                          <w:marBottom w:val="0"/>
                                          <w:divBdr>
                                            <w:top w:val="none" w:sz="0" w:space="0" w:color="auto"/>
                                            <w:left w:val="none" w:sz="0" w:space="0" w:color="auto"/>
                                            <w:bottom w:val="none" w:sz="0" w:space="0" w:color="auto"/>
                                            <w:right w:val="none" w:sz="0" w:space="0" w:color="auto"/>
                                          </w:divBdr>
                                        </w:div>
                                        <w:div w:id="1911504258">
                                          <w:marLeft w:val="0"/>
                                          <w:marRight w:val="0"/>
                                          <w:marTop w:val="0"/>
                                          <w:marBottom w:val="0"/>
                                          <w:divBdr>
                                            <w:top w:val="none" w:sz="0" w:space="0" w:color="auto"/>
                                            <w:left w:val="none" w:sz="0" w:space="0" w:color="auto"/>
                                            <w:bottom w:val="none" w:sz="0" w:space="0" w:color="auto"/>
                                            <w:right w:val="none" w:sz="0" w:space="0" w:color="auto"/>
                                          </w:divBdr>
                                        </w:div>
                                        <w:div w:id="1247836145">
                                          <w:marLeft w:val="0"/>
                                          <w:marRight w:val="0"/>
                                          <w:marTop w:val="0"/>
                                          <w:marBottom w:val="0"/>
                                          <w:divBdr>
                                            <w:top w:val="none" w:sz="0" w:space="0" w:color="auto"/>
                                            <w:left w:val="none" w:sz="0" w:space="0" w:color="auto"/>
                                            <w:bottom w:val="none" w:sz="0" w:space="0" w:color="auto"/>
                                            <w:right w:val="none" w:sz="0" w:space="0" w:color="auto"/>
                                          </w:divBdr>
                                        </w:div>
                                        <w:div w:id="261569223">
                                          <w:marLeft w:val="0"/>
                                          <w:marRight w:val="0"/>
                                          <w:marTop w:val="0"/>
                                          <w:marBottom w:val="0"/>
                                          <w:divBdr>
                                            <w:top w:val="none" w:sz="0" w:space="0" w:color="auto"/>
                                            <w:left w:val="none" w:sz="0" w:space="0" w:color="auto"/>
                                            <w:bottom w:val="none" w:sz="0" w:space="0" w:color="auto"/>
                                            <w:right w:val="none" w:sz="0" w:space="0" w:color="auto"/>
                                          </w:divBdr>
                                        </w:div>
                                        <w:div w:id="2022275311">
                                          <w:marLeft w:val="0"/>
                                          <w:marRight w:val="0"/>
                                          <w:marTop w:val="0"/>
                                          <w:marBottom w:val="0"/>
                                          <w:divBdr>
                                            <w:top w:val="none" w:sz="0" w:space="0" w:color="auto"/>
                                            <w:left w:val="none" w:sz="0" w:space="0" w:color="auto"/>
                                            <w:bottom w:val="none" w:sz="0" w:space="0" w:color="auto"/>
                                            <w:right w:val="none" w:sz="0" w:space="0" w:color="auto"/>
                                          </w:divBdr>
                                        </w:div>
                                        <w:div w:id="614022357">
                                          <w:marLeft w:val="0"/>
                                          <w:marRight w:val="0"/>
                                          <w:marTop w:val="0"/>
                                          <w:marBottom w:val="0"/>
                                          <w:divBdr>
                                            <w:top w:val="none" w:sz="0" w:space="0" w:color="auto"/>
                                            <w:left w:val="none" w:sz="0" w:space="0" w:color="auto"/>
                                            <w:bottom w:val="none" w:sz="0" w:space="0" w:color="auto"/>
                                            <w:right w:val="none" w:sz="0" w:space="0" w:color="auto"/>
                                          </w:divBdr>
                                        </w:div>
                                        <w:div w:id="1223104291">
                                          <w:marLeft w:val="0"/>
                                          <w:marRight w:val="0"/>
                                          <w:marTop w:val="0"/>
                                          <w:marBottom w:val="0"/>
                                          <w:divBdr>
                                            <w:top w:val="none" w:sz="0" w:space="0" w:color="auto"/>
                                            <w:left w:val="none" w:sz="0" w:space="0" w:color="auto"/>
                                            <w:bottom w:val="none" w:sz="0" w:space="0" w:color="auto"/>
                                            <w:right w:val="none" w:sz="0" w:space="0" w:color="auto"/>
                                          </w:divBdr>
                                        </w:div>
                                        <w:div w:id="404768248">
                                          <w:marLeft w:val="0"/>
                                          <w:marRight w:val="0"/>
                                          <w:marTop w:val="0"/>
                                          <w:marBottom w:val="0"/>
                                          <w:divBdr>
                                            <w:top w:val="none" w:sz="0" w:space="0" w:color="auto"/>
                                            <w:left w:val="none" w:sz="0" w:space="0" w:color="auto"/>
                                            <w:bottom w:val="none" w:sz="0" w:space="0" w:color="auto"/>
                                            <w:right w:val="none" w:sz="0" w:space="0" w:color="auto"/>
                                          </w:divBdr>
                                        </w:div>
                                        <w:div w:id="1424451682">
                                          <w:marLeft w:val="0"/>
                                          <w:marRight w:val="0"/>
                                          <w:marTop w:val="0"/>
                                          <w:marBottom w:val="0"/>
                                          <w:divBdr>
                                            <w:top w:val="none" w:sz="0" w:space="0" w:color="auto"/>
                                            <w:left w:val="none" w:sz="0" w:space="0" w:color="auto"/>
                                            <w:bottom w:val="none" w:sz="0" w:space="0" w:color="auto"/>
                                            <w:right w:val="none" w:sz="0" w:space="0" w:color="auto"/>
                                          </w:divBdr>
                                        </w:div>
                                        <w:div w:id="571047088">
                                          <w:marLeft w:val="0"/>
                                          <w:marRight w:val="0"/>
                                          <w:marTop w:val="0"/>
                                          <w:marBottom w:val="0"/>
                                          <w:divBdr>
                                            <w:top w:val="none" w:sz="0" w:space="0" w:color="auto"/>
                                            <w:left w:val="none" w:sz="0" w:space="0" w:color="auto"/>
                                            <w:bottom w:val="none" w:sz="0" w:space="0" w:color="auto"/>
                                            <w:right w:val="none" w:sz="0" w:space="0" w:color="auto"/>
                                          </w:divBdr>
                                        </w:div>
                                        <w:div w:id="234511728">
                                          <w:marLeft w:val="0"/>
                                          <w:marRight w:val="0"/>
                                          <w:marTop w:val="0"/>
                                          <w:marBottom w:val="0"/>
                                          <w:divBdr>
                                            <w:top w:val="none" w:sz="0" w:space="0" w:color="auto"/>
                                            <w:left w:val="none" w:sz="0" w:space="0" w:color="auto"/>
                                            <w:bottom w:val="none" w:sz="0" w:space="0" w:color="auto"/>
                                            <w:right w:val="none" w:sz="0" w:space="0" w:color="auto"/>
                                          </w:divBdr>
                                        </w:div>
                                        <w:div w:id="973829114">
                                          <w:marLeft w:val="0"/>
                                          <w:marRight w:val="0"/>
                                          <w:marTop w:val="0"/>
                                          <w:marBottom w:val="0"/>
                                          <w:divBdr>
                                            <w:top w:val="none" w:sz="0" w:space="0" w:color="auto"/>
                                            <w:left w:val="none" w:sz="0" w:space="0" w:color="auto"/>
                                            <w:bottom w:val="none" w:sz="0" w:space="0" w:color="auto"/>
                                            <w:right w:val="none" w:sz="0" w:space="0" w:color="auto"/>
                                          </w:divBdr>
                                        </w:div>
                                        <w:div w:id="1823161710">
                                          <w:marLeft w:val="0"/>
                                          <w:marRight w:val="0"/>
                                          <w:marTop w:val="0"/>
                                          <w:marBottom w:val="0"/>
                                          <w:divBdr>
                                            <w:top w:val="none" w:sz="0" w:space="0" w:color="auto"/>
                                            <w:left w:val="none" w:sz="0" w:space="0" w:color="auto"/>
                                            <w:bottom w:val="none" w:sz="0" w:space="0" w:color="auto"/>
                                            <w:right w:val="none" w:sz="0" w:space="0" w:color="auto"/>
                                          </w:divBdr>
                                        </w:div>
                                        <w:div w:id="1062752311">
                                          <w:marLeft w:val="0"/>
                                          <w:marRight w:val="0"/>
                                          <w:marTop w:val="0"/>
                                          <w:marBottom w:val="0"/>
                                          <w:divBdr>
                                            <w:top w:val="none" w:sz="0" w:space="0" w:color="auto"/>
                                            <w:left w:val="none" w:sz="0" w:space="0" w:color="auto"/>
                                            <w:bottom w:val="none" w:sz="0" w:space="0" w:color="auto"/>
                                            <w:right w:val="none" w:sz="0" w:space="0" w:color="auto"/>
                                          </w:divBdr>
                                        </w:div>
                                        <w:div w:id="1581670253">
                                          <w:marLeft w:val="0"/>
                                          <w:marRight w:val="0"/>
                                          <w:marTop w:val="0"/>
                                          <w:marBottom w:val="0"/>
                                          <w:divBdr>
                                            <w:top w:val="none" w:sz="0" w:space="0" w:color="auto"/>
                                            <w:left w:val="none" w:sz="0" w:space="0" w:color="auto"/>
                                            <w:bottom w:val="none" w:sz="0" w:space="0" w:color="auto"/>
                                            <w:right w:val="none" w:sz="0" w:space="0" w:color="auto"/>
                                          </w:divBdr>
                                        </w:div>
                                        <w:div w:id="1793353728">
                                          <w:marLeft w:val="0"/>
                                          <w:marRight w:val="0"/>
                                          <w:marTop w:val="0"/>
                                          <w:marBottom w:val="0"/>
                                          <w:divBdr>
                                            <w:top w:val="none" w:sz="0" w:space="0" w:color="auto"/>
                                            <w:left w:val="none" w:sz="0" w:space="0" w:color="auto"/>
                                            <w:bottom w:val="none" w:sz="0" w:space="0" w:color="auto"/>
                                            <w:right w:val="none" w:sz="0" w:space="0" w:color="auto"/>
                                          </w:divBdr>
                                        </w:div>
                                        <w:div w:id="1564683590">
                                          <w:marLeft w:val="0"/>
                                          <w:marRight w:val="0"/>
                                          <w:marTop w:val="0"/>
                                          <w:marBottom w:val="0"/>
                                          <w:divBdr>
                                            <w:top w:val="none" w:sz="0" w:space="0" w:color="auto"/>
                                            <w:left w:val="none" w:sz="0" w:space="0" w:color="auto"/>
                                            <w:bottom w:val="none" w:sz="0" w:space="0" w:color="auto"/>
                                            <w:right w:val="none" w:sz="0" w:space="0" w:color="auto"/>
                                          </w:divBdr>
                                        </w:div>
                                        <w:div w:id="2038191913">
                                          <w:marLeft w:val="0"/>
                                          <w:marRight w:val="0"/>
                                          <w:marTop w:val="0"/>
                                          <w:marBottom w:val="0"/>
                                          <w:divBdr>
                                            <w:top w:val="none" w:sz="0" w:space="0" w:color="auto"/>
                                            <w:left w:val="none" w:sz="0" w:space="0" w:color="auto"/>
                                            <w:bottom w:val="none" w:sz="0" w:space="0" w:color="auto"/>
                                            <w:right w:val="none" w:sz="0" w:space="0" w:color="auto"/>
                                          </w:divBdr>
                                        </w:div>
                                        <w:div w:id="1555461513">
                                          <w:marLeft w:val="0"/>
                                          <w:marRight w:val="0"/>
                                          <w:marTop w:val="0"/>
                                          <w:marBottom w:val="0"/>
                                          <w:divBdr>
                                            <w:top w:val="none" w:sz="0" w:space="0" w:color="auto"/>
                                            <w:left w:val="none" w:sz="0" w:space="0" w:color="auto"/>
                                            <w:bottom w:val="none" w:sz="0" w:space="0" w:color="auto"/>
                                            <w:right w:val="none" w:sz="0" w:space="0" w:color="auto"/>
                                          </w:divBdr>
                                        </w:div>
                                        <w:div w:id="1017192924">
                                          <w:marLeft w:val="0"/>
                                          <w:marRight w:val="0"/>
                                          <w:marTop w:val="0"/>
                                          <w:marBottom w:val="0"/>
                                          <w:divBdr>
                                            <w:top w:val="none" w:sz="0" w:space="0" w:color="auto"/>
                                            <w:left w:val="none" w:sz="0" w:space="0" w:color="auto"/>
                                            <w:bottom w:val="none" w:sz="0" w:space="0" w:color="auto"/>
                                            <w:right w:val="none" w:sz="0" w:space="0" w:color="auto"/>
                                          </w:divBdr>
                                        </w:div>
                                        <w:div w:id="2018188607">
                                          <w:marLeft w:val="0"/>
                                          <w:marRight w:val="0"/>
                                          <w:marTop w:val="0"/>
                                          <w:marBottom w:val="0"/>
                                          <w:divBdr>
                                            <w:top w:val="none" w:sz="0" w:space="0" w:color="auto"/>
                                            <w:left w:val="none" w:sz="0" w:space="0" w:color="auto"/>
                                            <w:bottom w:val="none" w:sz="0" w:space="0" w:color="auto"/>
                                            <w:right w:val="none" w:sz="0" w:space="0" w:color="auto"/>
                                          </w:divBdr>
                                        </w:div>
                                        <w:div w:id="2144229324">
                                          <w:marLeft w:val="0"/>
                                          <w:marRight w:val="0"/>
                                          <w:marTop w:val="0"/>
                                          <w:marBottom w:val="0"/>
                                          <w:divBdr>
                                            <w:top w:val="none" w:sz="0" w:space="0" w:color="auto"/>
                                            <w:left w:val="none" w:sz="0" w:space="0" w:color="auto"/>
                                            <w:bottom w:val="none" w:sz="0" w:space="0" w:color="auto"/>
                                            <w:right w:val="none" w:sz="0" w:space="0" w:color="auto"/>
                                          </w:divBdr>
                                        </w:div>
                                        <w:div w:id="1273124916">
                                          <w:marLeft w:val="0"/>
                                          <w:marRight w:val="0"/>
                                          <w:marTop w:val="0"/>
                                          <w:marBottom w:val="0"/>
                                          <w:divBdr>
                                            <w:top w:val="none" w:sz="0" w:space="0" w:color="auto"/>
                                            <w:left w:val="none" w:sz="0" w:space="0" w:color="auto"/>
                                            <w:bottom w:val="none" w:sz="0" w:space="0" w:color="auto"/>
                                            <w:right w:val="none" w:sz="0" w:space="0" w:color="auto"/>
                                          </w:divBdr>
                                        </w:div>
                                        <w:div w:id="1767379922">
                                          <w:marLeft w:val="0"/>
                                          <w:marRight w:val="0"/>
                                          <w:marTop w:val="0"/>
                                          <w:marBottom w:val="0"/>
                                          <w:divBdr>
                                            <w:top w:val="none" w:sz="0" w:space="0" w:color="auto"/>
                                            <w:left w:val="none" w:sz="0" w:space="0" w:color="auto"/>
                                            <w:bottom w:val="none" w:sz="0" w:space="0" w:color="auto"/>
                                            <w:right w:val="none" w:sz="0" w:space="0" w:color="auto"/>
                                          </w:divBdr>
                                        </w:div>
                                        <w:div w:id="1776973476">
                                          <w:marLeft w:val="0"/>
                                          <w:marRight w:val="0"/>
                                          <w:marTop w:val="0"/>
                                          <w:marBottom w:val="0"/>
                                          <w:divBdr>
                                            <w:top w:val="none" w:sz="0" w:space="0" w:color="auto"/>
                                            <w:left w:val="none" w:sz="0" w:space="0" w:color="auto"/>
                                            <w:bottom w:val="none" w:sz="0" w:space="0" w:color="auto"/>
                                            <w:right w:val="none" w:sz="0" w:space="0" w:color="auto"/>
                                          </w:divBdr>
                                        </w:div>
                                        <w:div w:id="361397950">
                                          <w:marLeft w:val="0"/>
                                          <w:marRight w:val="0"/>
                                          <w:marTop w:val="0"/>
                                          <w:marBottom w:val="0"/>
                                          <w:divBdr>
                                            <w:top w:val="none" w:sz="0" w:space="0" w:color="auto"/>
                                            <w:left w:val="none" w:sz="0" w:space="0" w:color="auto"/>
                                            <w:bottom w:val="none" w:sz="0" w:space="0" w:color="auto"/>
                                            <w:right w:val="none" w:sz="0" w:space="0" w:color="auto"/>
                                          </w:divBdr>
                                        </w:div>
                                        <w:div w:id="2117870787">
                                          <w:marLeft w:val="0"/>
                                          <w:marRight w:val="0"/>
                                          <w:marTop w:val="0"/>
                                          <w:marBottom w:val="0"/>
                                          <w:divBdr>
                                            <w:top w:val="none" w:sz="0" w:space="0" w:color="auto"/>
                                            <w:left w:val="none" w:sz="0" w:space="0" w:color="auto"/>
                                            <w:bottom w:val="none" w:sz="0" w:space="0" w:color="auto"/>
                                            <w:right w:val="none" w:sz="0" w:space="0" w:color="auto"/>
                                          </w:divBdr>
                                        </w:div>
                                        <w:div w:id="1294872681">
                                          <w:marLeft w:val="0"/>
                                          <w:marRight w:val="0"/>
                                          <w:marTop w:val="0"/>
                                          <w:marBottom w:val="0"/>
                                          <w:divBdr>
                                            <w:top w:val="none" w:sz="0" w:space="0" w:color="auto"/>
                                            <w:left w:val="none" w:sz="0" w:space="0" w:color="auto"/>
                                            <w:bottom w:val="none" w:sz="0" w:space="0" w:color="auto"/>
                                            <w:right w:val="none" w:sz="0" w:space="0" w:color="auto"/>
                                          </w:divBdr>
                                        </w:div>
                                        <w:div w:id="850292861">
                                          <w:marLeft w:val="0"/>
                                          <w:marRight w:val="0"/>
                                          <w:marTop w:val="0"/>
                                          <w:marBottom w:val="0"/>
                                          <w:divBdr>
                                            <w:top w:val="none" w:sz="0" w:space="0" w:color="auto"/>
                                            <w:left w:val="none" w:sz="0" w:space="0" w:color="auto"/>
                                            <w:bottom w:val="none" w:sz="0" w:space="0" w:color="auto"/>
                                            <w:right w:val="none" w:sz="0" w:space="0" w:color="auto"/>
                                          </w:divBdr>
                                        </w:div>
                                        <w:div w:id="237255995">
                                          <w:marLeft w:val="0"/>
                                          <w:marRight w:val="0"/>
                                          <w:marTop w:val="0"/>
                                          <w:marBottom w:val="0"/>
                                          <w:divBdr>
                                            <w:top w:val="none" w:sz="0" w:space="0" w:color="auto"/>
                                            <w:left w:val="none" w:sz="0" w:space="0" w:color="auto"/>
                                            <w:bottom w:val="none" w:sz="0" w:space="0" w:color="auto"/>
                                            <w:right w:val="none" w:sz="0" w:space="0" w:color="auto"/>
                                          </w:divBdr>
                                        </w:div>
                                        <w:div w:id="491482498">
                                          <w:marLeft w:val="0"/>
                                          <w:marRight w:val="0"/>
                                          <w:marTop w:val="0"/>
                                          <w:marBottom w:val="0"/>
                                          <w:divBdr>
                                            <w:top w:val="none" w:sz="0" w:space="0" w:color="auto"/>
                                            <w:left w:val="none" w:sz="0" w:space="0" w:color="auto"/>
                                            <w:bottom w:val="none" w:sz="0" w:space="0" w:color="auto"/>
                                            <w:right w:val="none" w:sz="0" w:space="0" w:color="auto"/>
                                          </w:divBdr>
                                        </w:div>
                                        <w:div w:id="1148786014">
                                          <w:marLeft w:val="0"/>
                                          <w:marRight w:val="0"/>
                                          <w:marTop w:val="0"/>
                                          <w:marBottom w:val="0"/>
                                          <w:divBdr>
                                            <w:top w:val="none" w:sz="0" w:space="0" w:color="auto"/>
                                            <w:left w:val="none" w:sz="0" w:space="0" w:color="auto"/>
                                            <w:bottom w:val="none" w:sz="0" w:space="0" w:color="auto"/>
                                            <w:right w:val="none" w:sz="0" w:space="0" w:color="auto"/>
                                          </w:divBdr>
                                        </w:div>
                                        <w:div w:id="1444305339">
                                          <w:marLeft w:val="0"/>
                                          <w:marRight w:val="0"/>
                                          <w:marTop w:val="0"/>
                                          <w:marBottom w:val="0"/>
                                          <w:divBdr>
                                            <w:top w:val="none" w:sz="0" w:space="0" w:color="auto"/>
                                            <w:left w:val="none" w:sz="0" w:space="0" w:color="auto"/>
                                            <w:bottom w:val="none" w:sz="0" w:space="0" w:color="auto"/>
                                            <w:right w:val="none" w:sz="0" w:space="0" w:color="auto"/>
                                          </w:divBdr>
                                        </w:div>
                                        <w:div w:id="1980725043">
                                          <w:marLeft w:val="0"/>
                                          <w:marRight w:val="0"/>
                                          <w:marTop w:val="0"/>
                                          <w:marBottom w:val="0"/>
                                          <w:divBdr>
                                            <w:top w:val="none" w:sz="0" w:space="0" w:color="auto"/>
                                            <w:left w:val="none" w:sz="0" w:space="0" w:color="auto"/>
                                            <w:bottom w:val="none" w:sz="0" w:space="0" w:color="auto"/>
                                            <w:right w:val="none" w:sz="0" w:space="0" w:color="auto"/>
                                          </w:divBdr>
                                        </w:div>
                                        <w:div w:id="470833459">
                                          <w:marLeft w:val="0"/>
                                          <w:marRight w:val="0"/>
                                          <w:marTop w:val="0"/>
                                          <w:marBottom w:val="0"/>
                                          <w:divBdr>
                                            <w:top w:val="none" w:sz="0" w:space="0" w:color="auto"/>
                                            <w:left w:val="none" w:sz="0" w:space="0" w:color="auto"/>
                                            <w:bottom w:val="none" w:sz="0" w:space="0" w:color="auto"/>
                                            <w:right w:val="none" w:sz="0" w:space="0" w:color="auto"/>
                                          </w:divBdr>
                                        </w:div>
                                        <w:div w:id="272251224">
                                          <w:marLeft w:val="0"/>
                                          <w:marRight w:val="0"/>
                                          <w:marTop w:val="0"/>
                                          <w:marBottom w:val="0"/>
                                          <w:divBdr>
                                            <w:top w:val="none" w:sz="0" w:space="0" w:color="auto"/>
                                            <w:left w:val="none" w:sz="0" w:space="0" w:color="auto"/>
                                            <w:bottom w:val="none" w:sz="0" w:space="0" w:color="auto"/>
                                            <w:right w:val="none" w:sz="0" w:space="0" w:color="auto"/>
                                          </w:divBdr>
                                        </w:div>
                                        <w:div w:id="19430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96681">
                                  <w:marLeft w:val="-450"/>
                                  <w:marRight w:val="0"/>
                                  <w:marTop w:val="525"/>
                                  <w:marBottom w:val="225"/>
                                  <w:divBdr>
                                    <w:top w:val="none" w:sz="0" w:space="0" w:color="auto"/>
                                    <w:left w:val="single" w:sz="48" w:space="0" w:color="4F9CEE"/>
                                    <w:bottom w:val="none" w:sz="0" w:space="0" w:color="auto"/>
                                    <w:right w:val="none" w:sz="0" w:space="0" w:color="auto"/>
                                  </w:divBdr>
                                  <w:divsChild>
                                    <w:div w:id="411660668">
                                      <w:marLeft w:val="0"/>
                                      <w:marRight w:val="0"/>
                                      <w:marTop w:val="0"/>
                                      <w:marBottom w:val="0"/>
                                      <w:divBdr>
                                        <w:top w:val="none" w:sz="0" w:space="0" w:color="auto"/>
                                        <w:left w:val="none" w:sz="0" w:space="0" w:color="auto"/>
                                        <w:bottom w:val="none" w:sz="0" w:space="0" w:color="auto"/>
                                        <w:right w:val="none" w:sz="0" w:space="0" w:color="auto"/>
                                      </w:divBdr>
                                    </w:div>
                                  </w:divsChild>
                                </w:div>
                                <w:div w:id="1217428312">
                                  <w:marLeft w:val="0"/>
                                  <w:marRight w:val="0"/>
                                  <w:marTop w:val="300"/>
                                  <w:marBottom w:val="180"/>
                                  <w:divBdr>
                                    <w:top w:val="none" w:sz="0" w:space="0" w:color="auto"/>
                                    <w:left w:val="none" w:sz="0" w:space="0" w:color="auto"/>
                                    <w:bottom w:val="none" w:sz="0" w:space="0" w:color="auto"/>
                                    <w:right w:val="none" w:sz="0" w:space="0" w:color="auto"/>
                                  </w:divBdr>
                                </w:div>
                                <w:div w:id="1477069998">
                                  <w:marLeft w:val="0"/>
                                  <w:marRight w:val="0"/>
                                  <w:marTop w:val="0"/>
                                  <w:marBottom w:val="225"/>
                                  <w:divBdr>
                                    <w:top w:val="none" w:sz="0" w:space="0" w:color="auto"/>
                                    <w:left w:val="none" w:sz="0" w:space="0" w:color="auto"/>
                                    <w:bottom w:val="none" w:sz="0" w:space="0" w:color="auto"/>
                                    <w:right w:val="none" w:sz="0" w:space="0" w:color="auto"/>
                                  </w:divBdr>
                                  <w:divsChild>
                                    <w:div w:id="351151779">
                                      <w:marLeft w:val="300"/>
                                      <w:marRight w:val="0"/>
                                      <w:marTop w:val="0"/>
                                      <w:marBottom w:val="45"/>
                                      <w:divBdr>
                                        <w:top w:val="single" w:sz="6" w:space="0" w:color="E0E0E0"/>
                                        <w:left w:val="single" w:sz="6" w:space="0" w:color="E0E0E0"/>
                                        <w:bottom w:val="single" w:sz="6" w:space="0" w:color="E0E0E0"/>
                                        <w:right w:val="single" w:sz="6" w:space="0" w:color="E0E0E0"/>
                                      </w:divBdr>
                                    </w:div>
                                  </w:divsChild>
                                </w:div>
                                <w:div w:id="1263033442">
                                  <w:marLeft w:val="0"/>
                                  <w:marRight w:val="0"/>
                                  <w:marTop w:val="0"/>
                                  <w:marBottom w:val="225"/>
                                  <w:divBdr>
                                    <w:top w:val="none" w:sz="0" w:space="0" w:color="auto"/>
                                    <w:left w:val="none" w:sz="0" w:space="0" w:color="auto"/>
                                    <w:bottom w:val="none" w:sz="0" w:space="0" w:color="auto"/>
                                    <w:right w:val="none" w:sz="0" w:space="0" w:color="auto"/>
                                  </w:divBdr>
                                </w:div>
                                <w:div w:id="901252745">
                                  <w:marLeft w:val="0"/>
                                  <w:marRight w:val="0"/>
                                  <w:marTop w:val="0"/>
                                  <w:marBottom w:val="225"/>
                                  <w:divBdr>
                                    <w:top w:val="none" w:sz="0" w:space="0" w:color="auto"/>
                                    <w:left w:val="none" w:sz="0" w:space="0" w:color="auto"/>
                                    <w:bottom w:val="none" w:sz="0" w:space="0" w:color="auto"/>
                                    <w:right w:val="none" w:sz="0" w:space="0" w:color="auto"/>
                                  </w:divBdr>
                                </w:div>
                                <w:div w:id="832835692">
                                  <w:marLeft w:val="0"/>
                                  <w:marRight w:val="0"/>
                                  <w:marTop w:val="300"/>
                                  <w:marBottom w:val="180"/>
                                  <w:divBdr>
                                    <w:top w:val="none" w:sz="0" w:space="0" w:color="auto"/>
                                    <w:left w:val="none" w:sz="0" w:space="0" w:color="auto"/>
                                    <w:bottom w:val="none" w:sz="0" w:space="0" w:color="auto"/>
                                    <w:right w:val="none" w:sz="0" w:space="0" w:color="auto"/>
                                  </w:divBdr>
                                </w:div>
                                <w:div w:id="1613705753">
                                  <w:marLeft w:val="0"/>
                                  <w:marRight w:val="0"/>
                                  <w:marTop w:val="0"/>
                                  <w:marBottom w:val="225"/>
                                  <w:divBdr>
                                    <w:top w:val="none" w:sz="0" w:space="0" w:color="auto"/>
                                    <w:left w:val="none" w:sz="0" w:space="0" w:color="auto"/>
                                    <w:bottom w:val="none" w:sz="0" w:space="0" w:color="auto"/>
                                    <w:right w:val="none" w:sz="0" w:space="0" w:color="auto"/>
                                  </w:divBdr>
                                  <w:divsChild>
                                    <w:div w:id="85149840">
                                      <w:marLeft w:val="300"/>
                                      <w:marRight w:val="0"/>
                                      <w:marTop w:val="0"/>
                                      <w:marBottom w:val="45"/>
                                      <w:divBdr>
                                        <w:top w:val="single" w:sz="6" w:space="0" w:color="E0E0E0"/>
                                        <w:left w:val="single" w:sz="6" w:space="0" w:color="E0E0E0"/>
                                        <w:bottom w:val="single" w:sz="6" w:space="0" w:color="E0E0E0"/>
                                        <w:right w:val="single" w:sz="6" w:space="0" w:color="E0E0E0"/>
                                      </w:divBdr>
                                    </w:div>
                                  </w:divsChild>
                                </w:div>
                                <w:div w:id="2031486334">
                                  <w:marLeft w:val="0"/>
                                  <w:marRight w:val="0"/>
                                  <w:marTop w:val="0"/>
                                  <w:marBottom w:val="225"/>
                                  <w:divBdr>
                                    <w:top w:val="none" w:sz="0" w:space="0" w:color="auto"/>
                                    <w:left w:val="none" w:sz="0" w:space="0" w:color="auto"/>
                                    <w:bottom w:val="none" w:sz="0" w:space="0" w:color="auto"/>
                                    <w:right w:val="none" w:sz="0" w:space="0" w:color="auto"/>
                                  </w:divBdr>
                                </w:div>
                                <w:div w:id="1392776126">
                                  <w:marLeft w:val="-450"/>
                                  <w:marRight w:val="0"/>
                                  <w:marTop w:val="525"/>
                                  <w:marBottom w:val="225"/>
                                  <w:divBdr>
                                    <w:top w:val="none" w:sz="0" w:space="0" w:color="auto"/>
                                    <w:left w:val="single" w:sz="48" w:space="0" w:color="4F9CEE"/>
                                    <w:bottom w:val="none" w:sz="0" w:space="0" w:color="auto"/>
                                    <w:right w:val="none" w:sz="0" w:space="0" w:color="auto"/>
                                  </w:divBdr>
                                  <w:divsChild>
                                    <w:div w:id="1297761397">
                                      <w:marLeft w:val="0"/>
                                      <w:marRight w:val="0"/>
                                      <w:marTop w:val="0"/>
                                      <w:marBottom w:val="0"/>
                                      <w:divBdr>
                                        <w:top w:val="none" w:sz="0" w:space="0" w:color="auto"/>
                                        <w:left w:val="none" w:sz="0" w:space="0" w:color="auto"/>
                                        <w:bottom w:val="none" w:sz="0" w:space="0" w:color="auto"/>
                                        <w:right w:val="none" w:sz="0" w:space="0" w:color="auto"/>
                                      </w:divBdr>
                                    </w:div>
                                  </w:divsChild>
                                </w:div>
                                <w:div w:id="1543053363">
                                  <w:marLeft w:val="0"/>
                                  <w:marRight w:val="0"/>
                                  <w:marTop w:val="300"/>
                                  <w:marBottom w:val="180"/>
                                  <w:divBdr>
                                    <w:top w:val="none" w:sz="0" w:space="0" w:color="auto"/>
                                    <w:left w:val="none" w:sz="0" w:space="0" w:color="auto"/>
                                    <w:bottom w:val="none" w:sz="0" w:space="0" w:color="auto"/>
                                    <w:right w:val="none" w:sz="0" w:space="0" w:color="auto"/>
                                  </w:divBdr>
                                </w:div>
                                <w:div w:id="589775281">
                                  <w:marLeft w:val="0"/>
                                  <w:marRight w:val="0"/>
                                  <w:marTop w:val="0"/>
                                  <w:marBottom w:val="0"/>
                                  <w:divBdr>
                                    <w:top w:val="none" w:sz="0" w:space="0" w:color="auto"/>
                                    <w:left w:val="none" w:sz="0" w:space="0" w:color="auto"/>
                                    <w:bottom w:val="none" w:sz="0" w:space="0" w:color="auto"/>
                                    <w:right w:val="none" w:sz="0" w:space="0" w:color="auto"/>
                                  </w:divBdr>
                                  <w:divsChild>
                                    <w:div w:id="1450199913">
                                      <w:marLeft w:val="0"/>
                                      <w:marRight w:val="0"/>
                                      <w:marTop w:val="0"/>
                                      <w:marBottom w:val="225"/>
                                      <w:divBdr>
                                        <w:top w:val="none" w:sz="0" w:space="0" w:color="auto"/>
                                        <w:left w:val="none" w:sz="0" w:space="0" w:color="auto"/>
                                        <w:bottom w:val="none" w:sz="0" w:space="0" w:color="auto"/>
                                        <w:right w:val="none" w:sz="0" w:space="0" w:color="auto"/>
                                      </w:divBdr>
                                      <w:divsChild>
                                        <w:div w:id="1308630313">
                                          <w:marLeft w:val="0"/>
                                          <w:marRight w:val="0"/>
                                          <w:marTop w:val="0"/>
                                          <w:marBottom w:val="0"/>
                                          <w:divBdr>
                                            <w:top w:val="none" w:sz="0" w:space="0" w:color="auto"/>
                                            <w:left w:val="none" w:sz="0" w:space="0" w:color="auto"/>
                                            <w:bottom w:val="none" w:sz="0" w:space="0" w:color="auto"/>
                                            <w:right w:val="none" w:sz="0" w:space="0" w:color="auto"/>
                                          </w:divBdr>
                                        </w:div>
                                        <w:div w:id="971058496">
                                          <w:marLeft w:val="0"/>
                                          <w:marRight w:val="0"/>
                                          <w:marTop w:val="0"/>
                                          <w:marBottom w:val="0"/>
                                          <w:divBdr>
                                            <w:top w:val="none" w:sz="0" w:space="0" w:color="auto"/>
                                            <w:left w:val="none" w:sz="0" w:space="0" w:color="auto"/>
                                            <w:bottom w:val="none" w:sz="0" w:space="0" w:color="auto"/>
                                            <w:right w:val="none" w:sz="0" w:space="0" w:color="auto"/>
                                          </w:divBdr>
                                        </w:div>
                                        <w:div w:id="87510811">
                                          <w:marLeft w:val="0"/>
                                          <w:marRight w:val="0"/>
                                          <w:marTop w:val="0"/>
                                          <w:marBottom w:val="0"/>
                                          <w:divBdr>
                                            <w:top w:val="none" w:sz="0" w:space="0" w:color="auto"/>
                                            <w:left w:val="none" w:sz="0" w:space="0" w:color="auto"/>
                                            <w:bottom w:val="none" w:sz="0" w:space="0" w:color="auto"/>
                                            <w:right w:val="none" w:sz="0" w:space="0" w:color="auto"/>
                                          </w:divBdr>
                                        </w:div>
                                        <w:div w:id="1858616947">
                                          <w:marLeft w:val="0"/>
                                          <w:marRight w:val="0"/>
                                          <w:marTop w:val="0"/>
                                          <w:marBottom w:val="0"/>
                                          <w:divBdr>
                                            <w:top w:val="none" w:sz="0" w:space="0" w:color="auto"/>
                                            <w:left w:val="none" w:sz="0" w:space="0" w:color="auto"/>
                                            <w:bottom w:val="none" w:sz="0" w:space="0" w:color="auto"/>
                                            <w:right w:val="none" w:sz="0" w:space="0" w:color="auto"/>
                                          </w:divBdr>
                                        </w:div>
                                        <w:div w:id="1595356842">
                                          <w:marLeft w:val="0"/>
                                          <w:marRight w:val="0"/>
                                          <w:marTop w:val="0"/>
                                          <w:marBottom w:val="0"/>
                                          <w:divBdr>
                                            <w:top w:val="none" w:sz="0" w:space="0" w:color="auto"/>
                                            <w:left w:val="none" w:sz="0" w:space="0" w:color="auto"/>
                                            <w:bottom w:val="none" w:sz="0" w:space="0" w:color="auto"/>
                                            <w:right w:val="none" w:sz="0" w:space="0" w:color="auto"/>
                                          </w:divBdr>
                                        </w:div>
                                        <w:div w:id="556625582">
                                          <w:marLeft w:val="0"/>
                                          <w:marRight w:val="0"/>
                                          <w:marTop w:val="0"/>
                                          <w:marBottom w:val="0"/>
                                          <w:divBdr>
                                            <w:top w:val="none" w:sz="0" w:space="0" w:color="auto"/>
                                            <w:left w:val="none" w:sz="0" w:space="0" w:color="auto"/>
                                            <w:bottom w:val="none" w:sz="0" w:space="0" w:color="auto"/>
                                            <w:right w:val="none" w:sz="0" w:space="0" w:color="auto"/>
                                          </w:divBdr>
                                        </w:div>
                                        <w:div w:id="874342988">
                                          <w:marLeft w:val="0"/>
                                          <w:marRight w:val="0"/>
                                          <w:marTop w:val="0"/>
                                          <w:marBottom w:val="0"/>
                                          <w:divBdr>
                                            <w:top w:val="none" w:sz="0" w:space="0" w:color="auto"/>
                                            <w:left w:val="none" w:sz="0" w:space="0" w:color="auto"/>
                                            <w:bottom w:val="none" w:sz="0" w:space="0" w:color="auto"/>
                                            <w:right w:val="none" w:sz="0" w:space="0" w:color="auto"/>
                                          </w:divBdr>
                                        </w:div>
                                        <w:div w:id="128404138">
                                          <w:marLeft w:val="0"/>
                                          <w:marRight w:val="0"/>
                                          <w:marTop w:val="0"/>
                                          <w:marBottom w:val="0"/>
                                          <w:divBdr>
                                            <w:top w:val="none" w:sz="0" w:space="0" w:color="auto"/>
                                            <w:left w:val="none" w:sz="0" w:space="0" w:color="auto"/>
                                            <w:bottom w:val="none" w:sz="0" w:space="0" w:color="auto"/>
                                            <w:right w:val="none" w:sz="0" w:space="0" w:color="auto"/>
                                          </w:divBdr>
                                        </w:div>
                                        <w:div w:id="76826346">
                                          <w:marLeft w:val="0"/>
                                          <w:marRight w:val="0"/>
                                          <w:marTop w:val="0"/>
                                          <w:marBottom w:val="0"/>
                                          <w:divBdr>
                                            <w:top w:val="none" w:sz="0" w:space="0" w:color="auto"/>
                                            <w:left w:val="none" w:sz="0" w:space="0" w:color="auto"/>
                                            <w:bottom w:val="none" w:sz="0" w:space="0" w:color="auto"/>
                                            <w:right w:val="none" w:sz="0" w:space="0" w:color="auto"/>
                                          </w:divBdr>
                                        </w:div>
                                        <w:div w:id="694618948">
                                          <w:marLeft w:val="0"/>
                                          <w:marRight w:val="0"/>
                                          <w:marTop w:val="0"/>
                                          <w:marBottom w:val="0"/>
                                          <w:divBdr>
                                            <w:top w:val="none" w:sz="0" w:space="0" w:color="auto"/>
                                            <w:left w:val="none" w:sz="0" w:space="0" w:color="auto"/>
                                            <w:bottom w:val="none" w:sz="0" w:space="0" w:color="auto"/>
                                            <w:right w:val="none" w:sz="0" w:space="0" w:color="auto"/>
                                          </w:divBdr>
                                        </w:div>
                                        <w:div w:id="1111050386">
                                          <w:marLeft w:val="0"/>
                                          <w:marRight w:val="0"/>
                                          <w:marTop w:val="0"/>
                                          <w:marBottom w:val="0"/>
                                          <w:divBdr>
                                            <w:top w:val="none" w:sz="0" w:space="0" w:color="auto"/>
                                            <w:left w:val="none" w:sz="0" w:space="0" w:color="auto"/>
                                            <w:bottom w:val="none" w:sz="0" w:space="0" w:color="auto"/>
                                            <w:right w:val="none" w:sz="0" w:space="0" w:color="auto"/>
                                          </w:divBdr>
                                        </w:div>
                                        <w:div w:id="750545577">
                                          <w:marLeft w:val="0"/>
                                          <w:marRight w:val="0"/>
                                          <w:marTop w:val="0"/>
                                          <w:marBottom w:val="0"/>
                                          <w:divBdr>
                                            <w:top w:val="none" w:sz="0" w:space="0" w:color="auto"/>
                                            <w:left w:val="none" w:sz="0" w:space="0" w:color="auto"/>
                                            <w:bottom w:val="none" w:sz="0" w:space="0" w:color="auto"/>
                                            <w:right w:val="none" w:sz="0" w:space="0" w:color="auto"/>
                                          </w:divBdr>
                                        </w:div>
                                        <w:div w:id="1784495006">
                                          <w:marLeft w:val="0"/>
                                          <w:marRight w:val="0"/>
                                          <w:marTop w:val="0"/>
                                          <w:marBottom w:val="0"/>
                                          <w:divBdr>
                                            <w:top w:val="none" w:sz="0" w:space="0" w:color="auto"/>
                                            <w:left w:val="none" w:sz="0" w:space="0" w:color="auto"/>
                                            <w:bottom w:val="none" w:sz="0" w:space="0" w:color="auto"/>
                                            <w:right w:val="none" w:sz="0" w:space="0" w:color="auto"/>
                                          </w:divBdr>
                                        </w:div>
                                        <w:div w:id="1096173397">
                                          <w:marLeft w:val="0"/>
                                          <w:marRight w:val="0"/>
                                          <w:marTop w:val="0"/>
                                          <w:marBottom w:val="0"/>
                                          <w:divBdr>
                                            <w:top w:val="none" w:sz="0" w:space="0" w:color="auto"/>
                                            <w:left w:val="none" w:sz="0" w:space="0" w:color="auto"/>
                                            <w:bottom w:val="none" w:sz="0" w:space="0" w:color="auto"/>
                                            <w:right w:val="none" w:sz="0" w:space="0" w:color="auto"/>
                                          </w:divBdr>
                                        </w:div>
                                        <w:div w:id="754859007">
                                          <w:marLeft w:val="0"/>
                                          <w:marRight w:val="0"/>
                                          <w:marTop w:val="0"/>
                                          <w:marBottom w:val="0"/>
                                          <w:divBdr>
                                            <w:top w:val="none" w:sz="0" w:space="0" w:color="auto"/>
                                            <w:left w:val="none" w:sz="0" w:space="0" w:color="auto"/>
                                            <w:bottom w:val="none" w:sz="0" w:space="0" w:color="auto"/>
                                            <w:right w:val="none" w:sz="0" w:space="0" w:color="auto"/>
                                          </w:divBdr>
                                        </w:div>
                                        <w:div w:id="1338728154">
                                          <w:marLeft w:val="0"/>
                                          <w:marRight w:val="0"/>
                                          <w:marTop w:val="0"/>
                                          <w:marBottom w:val="0"/>
                                          <w:divBdr>
                                            <w:top w:val="none" w:sz="0" w:space="0" w:color="auto"/>
                                            <w:left w:val="none" w:sz="0" w:space="0" w:color="auto"/>
                                            <w:bottom w:val="none" w:sz="0" w:space="0" w:color="auto"/>
                                            <w:right w:val="none" w:sz="0" w:space="0" w:color="auto"/>
                                          </w:divBdr>
                                        </w:div>
                                        <w:div w:id="1910533115">
                                          <w:marLeft w:val="0"/>
                                          <w:marRight w:val="0"/>
                                          <w:marTop w:val="0"/>
                                          <w:marBottom w:val="0"/>
                                          <w:divBdr>
                                            <w:top w:val="none" w:sz="0" w:space="0" w:color="auto"/>
                                            <w:left w:val="none" w:sz="0" w:space="0" w:color="auto"/>
                                            <w:bottom w:val="none" w:sz="0" w:space="0" w:color="auto"/>
                                            <w:right w:val="none" w:sz="0" w:space="0" w:color="auto"/>
                                          </w:divBdr>
                                        </w:div>
                                        <w:div w:id="746348275">
                                          <w:marLeft w:val="0"/>
                                          <w:marRight w:val="0"/>
                                          <w:marTop w:val="0"/>
                                          <w:marBottom w:val="0"/>
                                          <w:divBdr>
                                            <w:top w:val="none" w:sz="0" w:space="0" w:color="auto"/>
                                            <w:left w:val="none" w:sz="0" w:space="0" w:color="auto"/>
                                            <w:bottom w:val="none" w:sz="0" w:space="0" w:color="auto"/>
                                            <w:right w:val="none" w:sz="0" w:space="0" w:color="auto"/>
                                          </w:divBdr>
                                        </w:div>
                                        <w:div w:id="669455437">
                                          <w:marLeft w:val="0"/>
                                          <w:marRight w:val="0"/>
                                          <w:marTop w:val="0"/>
                                          <w:marBottom w:val="0"/>
                                          <w:divBdr>
                                            <w:top w:val="none" w:sz="0" w:space="0" w:color="auto"/>
                                            <w:left w:val="none" w:sz="0" w:space="0" w:color="auto"/>
                                            <w:bottom w:val="none" w:sz="0" w:space="0" w:color="auto"/>
                                            <w:right w:val="none" w:sz="0" w:space="0" w:color="auto"/>
                                          </w:divBdr>
                                        </w:div>
                                        <w:div w:id="1286547006">
                                          <w:marLeft w:val="0"/>
                                          <w:marRight w:val="0"/>
                                          <w:marTop w:val="0"/>
                                          <w:marBottom w:val="0"/>
                                          <w:divBdr>
                                            <w:top w:val="none" w:sz="0" w:space="0" w:color="auto"/>
                                            <w:left w:val="none" w:sz="0" w:space="0" w:color="auto"/>
                                            <w:bottom w:val="none" w:sz="0" w:space="0" w:color="auto"/>
                                            <w:right w:val="none" w:sz="0" w:space="0" w:color="auto"/>
                                          </w:divBdr>
                                        </w:div>
                                        <w:div w:id="975648584">
                                          <w:marLeft w:val="0"/>
                                          <w:marRight w:val="0"/>
                                          <w:marTop w:val="0"/>
                                          <w:marBottom w:val="0"/>
                                          <w:divBdr>
                                            <w:top w:val="none" w:sz="0" w:space="0" w:color="auto"/>
                                            <w:left w:val="none" w:sz="0" w:space="0" w:color="auto"/>
                                            <w:bottom w:val="none" w:sz="0" w:space="0" w:color="auto"/>
                                            <w:right w:val="none" w:sz="0" w:space="0" w:color="auto"/>
                                          </w:divBdr>
                                        </w:div>
                                        <w:div w:id="1877500984">
                                          <w:marLeft w:val="0"/>
                                          <w:marRight w:val="0"/>
                                          <w:marTop w:val="0"/>
                                          <w:marBottom w:val="0"/>
                                          <w:divBdr>
                                            <w:top w:val="none" w:sz="0" w:space="0" w:color="auto"/>
                                            <w:left w:val="none" w:sz="0" w:space="0" w:color="auto"/>
                                            <w:bottom w:val="none" w:sz="0" w:space="0" w:color="auto"/>
                                            <w:right w:val="none" w:sz="0" w:space="0" w:color="auto"/>
                                          </w:divBdr>
                                        </w:div>
                                        <w:div w:id="1378629089">
                                          <w:marLeft w:val="0"/>
                                          <w:marRight w:val="0"/>
                                          <w:marTop w:val="0"/>
                                          <w:marBottom w:val="0"/>
                                          <w:divBdr>
                                            <w:top w:val="none" w:sz="0" w:space="0" w:color="auto"/>
                                            <w:left w:val="none" w:sz="0" w:space="0" w:color="auto"/>
                                            <w:bottom w:val="none" w:sz="0" w:space="0" w:color="auto"/>
                                            <w:right w:val="none" w:sz="0" w:space="0" w:color="auto"/>
                                          </w:divBdr>
                                        </w:div>
                                        <w:div w:id="519859426">
                                          <w:marLeft w:val="0"/>
                                          <w:marRight w:val="0"/>
                                          <w:marTop w:val="0"/>
                                          <w:marBottom w:val="0"/>
                                          <w:divBdr>
                                            <w:top w:val="none" w:sz="0" w:space="0" w:color="auto"/>
                                            <w:left w:val="none" w:sz="0" w:space="0" w:color="auto"/>
                                            <w:bottom w:val="none" w:sz="0" w:space="0" w:color="auto"/>
                                            <w:right w:val="none" w:sz="0" w:space="0" w:color="auto"/>
                                          </w:divBdr>
                                        </w:div>
                                        <w:div w:id="1437290340">
                                          <w:marLeft w:val="0"/>
                                          <w:marRight w:val="0"/>
                                          <w:marTop w:val="0"/>
                                          <w:marBottom w:val="0"/>
                                          <w:divBdr>
                                            <w:top w:val="none" w:sz="0" w:space="0" w:color="auto"/>
                                            <w:left w:val="none" w:sz="0" w:space="0" w:color="auto"/>
                                            <w:bottom w:val="none" w:sz="0" w:space="0" w:color="auto"/>
                                            <w:right w:val="none" w:sz="0" w:space="0" w:color="auto"/>
                                          </w:divBdr>
                                        </w:div>
                                        <w:div w:id="1005745349">
                                          <w:marLeft w:val="0"/>
                                          <w:marRight w:val="0"/>
                                          <w:marTop w:val="0"/>
                                          <w:marBottom w:val="0"/>
                                          <w:divBdr>
                                            <w:top w:val="none" w:sz="0" w:space="0" w:color="auto"/>
                                            <w:left w:val="none" w:sz="0" w:space="0" w:color="auto"/>
                                            <w:bottom w:val="none" w:sz="0" w:space="0" w:color="auto"/>
                                            <w:right w:val="none" w:sz="0" w:space="0" w:color="auto"/>
                                          </w:divBdr>
                                        </w:div>
                                        <w:div w:id="1179930484">
                                          <w:marLeft w:val="0"/>
                                          <w:marRight w:val="0"/>
                                          <w:marTop w:val="0"/>
                                          <w:marBottom w:val="0"/>
                                          <w:divBdr>
                                            <w:top w:val="none" w:sz="0" w:space="0" w:color="auto"/>
                                            <w:left w:val="none" w:sz="0" w:space="0" w:color="auto"/>
                                            <w:bottom w:val="none" w:sz="0" w:space="0" w:color="auto"/>
                                            <w:right w:val="none" w:sz="0" w:space="0" w:color="auto"/>
                                          </w:divBdr>
                                        </w:div>
                                        <w:div w:id="710374907">
                                          <w:marLeft w:val="0"/>
                                          <w:marRight w:val="0"/>
                                          <w:marTop w:val="0"/>
                                          <w:marBottom w:val="0"/>
                                          <w:divBdr>
                                            <w:top w:val="none" w:sz="0" w:space="0" w:color="auto"/>
                                            <w:left w:val="none" w:sz="0" w:space="0" w:color="auto"/>
                                            <w:bottom w:val="none" w:sz="0" w:space="0" w:color="auto"/>
                                            <w:right w:val="none" w:sz="0" w:space="0" w:color="auto"/>
                                          </w:divBdr>
                                        </w:div>
                                        <w:div w:id="1339499404">
                                          <w:marLeft w:val="0"/>
                                          <w:marRight w:val="0"/>
                                          <w:marTop w:val="0"/>
                                          <w:marBottom w:val="0"/>
                                          <w:divBdr>
                                            <w:top w:val="none" w:sz="0" w:space="0" w:color="auto"/>
                                            <w:left w:val="none" w:sz="0" w:space="0" w:color="auto"/>
                                            <w:bottom w:val="none" w:sz="0" w:space="0" w:color="auto"/>
                                            <w:right w:val="none" w:sz="0" w:space="0" w:color="auto"/>
                                          </w:divBdr>
                                        </w:div>
                                        <w:div w:id="1181319005">
                                          <w:marLeft w:val="0"/>
                                          <w:marRight w:val="0"/>
                                          <w:marTop w:val="0"/>
                                          <w:marBottom w:val="0"/>
                                          <w:divBdr>
                                            <w:top w:val="none" w:sz="0" w:space="0" w:color="auto"/>
                                            <w:left w:val="none" w:sz="0" w:space="0" w:color="auto"/>
                                            <w:bottom w:val="none" w:sz="0" w:space="0" w:color="auto"/>
                                            <w:right w:val="none" w:sz="0" w:space="0" w:color="auto"/>
                                          </w:divBdr>
                                        </w:div>
                                        <w:div w:id="1204638762">
                                          <w:marLeft w:val="0"/>
                                          <w:marRight w:val="0"/>
                                          <w:marTop w:val="0"/>
                                          <w:marBottom w:val="0"/>
                                          <w:divBdr>
                                            <w:top w:val="none" w:sz="0" w:space="0" w:color="auto"/>
                                            <w:left w:val="none" w:sz="0" w:space="0" w:color="auto"/>
                                            <w:bottom w:val="none" w:sz="0" w:space="0" w:color="auto"/>
                                            <w:right w:val="none" w:sz="0" w:space="0" w:color="auto"/>
                                          </w:divBdr>
                                        </w:div>
                                        <w:div w:id="1708674767">
                                          <w:marLeft w:val="0"/>
                                          <w:marRight w:val="0"/>
                                          <w:marTop w:val="0"/>
                                          <w:marBottom w:val="0"/>
                                          <w:divBdr>
                                            <w:top w:val="none" w:sz="0" w:space="0" w:color="auto"/>
                                            <w:left w:val="none" w:sz="0" w:space="0" w:color="auto"/>
                                            <w:bottom w:val="none" w:sz="0" w:space="0" w:color="auto"/>
                                            <w:right w:val="none" w:sz="0" w:space="0" w:color="auto"/>
                                          </w:divBdr>
                                        </w:div>
                                        <w:div w:id="1930966177">
                                          <w:marLeft w:val="0"/>
                                          <w:marRight w:val="0"/>
                                          <w:marTop w:val="0"/>
                                          <w:marBottom w:val="0"/>
                                          <w:divBdr>
                                            <w:top w:val="none" w:sz="0" w:space="0" w:color="auto"/>
                                            <w:left w:val="none" w:sz="0" w:space="0" w:color="auto"/>
                                            <w:bottom w:val="none" w:sz="0" w:space="0" w:color="auto"/>
                                            <w:right w:val="none" w:sz="0" w:space="0" w:color="auto"/>
                                          </w:divBdr>
                                        </w:div>
                                        <w:div w:id="200217408">
                                          <w:marLeft w:val="0"/>
                                          <w:marRight w:val="0"/>
                                          <w:marTop w:val="0"/>
                                          <w:marBottom w:val="0"/>
                                          <w:divBdr>
                                            <w:top w:val="none" w:sz="0" w:space="0" w:color="auto"/>
                                            <w:left w:val="none" w:sz="0" w:space="0" w:color="auto"/>
                                            <w:bottom w:val="none" w:sz="0" w:space="0" w:color="auto"/>
                                            <w:right w:val="none" w:sz="0" w:space="0" w:color="auto"/>
                                          </w:divBdr>
                                        </w:div>
                                        <w:div w:id="467477640">
                                          <w:marLeft w:val="0"/>
                                          <w:marRight w:val="0"/>
                                          <w:marTop w:val="0"/>
                                          <w:marBottom w:val="0"/>
                                          <w:divBdr>
                                            <w:top w:val="none" w:sz="0" w:space="0" w:color="auto"/>
                                            <w:left w:val="none" w:sz="0" w:space="0" w:color="auto"/>
                                            <w:bottom w:val="none" w:sz="0" w:space="0" w:color="auto"/>
                                            <w:right w:val="none" w:sz="0" w:space="0" w:color="auto"/>
                                          </w:divBdr>
                                        </w:div>
                                        <w:div w:id="1999725359">
                                          <w:marLeft w:val="0"/>
                                          <w:marRight w:val="0"/>
                                          <w:marTop w:val="0"/>
                                          <w:marBottom w:val="0"/>
                                          <w:divBdr>
                                            <w:top w:val="none" w:sz="0" w:space="0" w:color="auto"/>
                                            <w:left w:val="none" w:sz="0" w:space="0" w:color="auto"/>
                                            <w:bottom w:val="none" w:sz="0" w:space="0" w:color="auto"/>
                                            <w:right w:val="none" w:sz="0" w:space="0" w:color="auto"/>
                                          </w:divBdr>
                                        </w:div>
                                        <w:div w:id="457182501">
                                          <w:marLeft w:val="0"/>
                                          <w:marRight w:val="0"/>
                                          <w:marTop w:val="0"/>
                                          <w:marBottom w:val="0"/>
                                          <w:divBdr>
                                            <w:top w:val="none" w:sz="0" w:space="0" w:color="auto"/>
                                            <w:left w:val="none" w:sz="0" w:space="0" w:color="auto"/>
                                            <w:bottom w:val="none" w:sz="0" w:space="0" w:color="auto"/>
                                            <w:right w:val="none" w:sz="0" w:space="0" w:color="auto"/>
                                          </w:divBdr>
                                        </w:div>
                                        <w:div w:id="1639188463">
                                          <w:marLeft w:val="0"/>
                                          <w:marRight w:val="0"/>
                                          <w:marTop w:val="0"/>
                                          <w:marBottom w:val="0"/>
                                          <w:divBdr>
                                            <w:top w:val="none" w:sz="0" w:space="0" w:color="auto"/>
                                            <w:left w:val="none" w:sz="0" w:space="0" w:color="auto"/>
                                            <w:bottom w:val="none" w:sz="0" w:space="0" w:color="auto"/>
                                            <w:right w:val="none" w:sz="0" w:space="0" w:color="auto"/>
                                          </w:divBdr>
                                        </w:div>
                                        <w:div w:id="1671181490">
                                          <w:marLeft w:val="0"/>
                                          <w:marRight w:val="0"/>
                                          <w:marTop w:val="0"/>
                                          <w:marBottom w:val="0"/>
                                          <w:divBdr>
                                            <w:top w:val="none" w:sz="0" w:space="0" w:color="auto"/>
                                            <w:left w:val="none" w:sz="0" w:space="0" w:color="auto"/>
                                            <w:bottom w:val="none" w:sz="0" w:space="0" w:color="auto"/>
                                            <w:right w:val="none" w:sz="0" w:space="0" w:color="auto"/>
                                          </w:divBdr>
                                        </w:div>
                                        <w:div w:id="896621812">
                                          <w:marLeft w:val="0"/>
                                          <w:marRight w:val="0"/>
                                          <w:marTop w:val="0"/>
                                          <w:marBottom w:val="0"/>
                                          <w:divBdr>
                                            <w:top w:val="none" w:sz="0" w:space="0" w:color="auto"/>
                                            <w:left w:val="none" w:sz="0" w:space="0" w:color="auto"/>
                                            <w:bottom w:val="none" w:sz="0" w:space="0" w:color="auto"/>
                                            <w:right w:val="none" w:sz="0" w:space="0" w:color="auto"/>
                                          </w:divBdr>
                                        </w:div>
                                        <w:div w:id="288974126">
                                          <w:marLeft w:val="0"/>
                                          <w:marRight w:val="0"/>
                                          <w:marTop w:val="0"/>
                                          <w:marBottom w:val="0"/>
                                          <w:divBdr>
                                            <w:top w:val="none" w:sz="0" w:space="0" w:color="auto"/>
                                            <w:left w:val="none" w:sz="0" w:space="0" w:color="auto"/>
                                            <w:bottom w:val="none" w:sz="0" w:space="0" w:color="auto"/>
                                            <w:right w:val="none" w:sz="0" w:space="0" w:color="auto"/>
                                          </w:divBdr>
                                        </w:div>
                                        <w:div w:id="1160581564">
                                          <w:marLeft w:val="0"/>
                                          <w:marRight w:val="0"/>
                                          <w:marTop w:val="0"/>
                                          <w:marBottom w:val="0"/>
                                          <w:divBdr>
                                            <w:top w:val="none" w:sz="0" w:space="0" w:color="auto"/>
                                            <w:left w:val="none" w:sz="0" w:space="0" w:color="auto"/>
                                            <w:bottom w:val="none" w:sz="0" w:space="0" w:color="auto"/>
                                            <w:right w:val="none" w:sz="0" w:space="0" w:color="auto"/>
                                          </w:divBdr>
                                        </w:div>
                                        <w:div w:id="1978683975">
                                          <w:marLeft w:val="0"/>
                                          <w:marRight w:val="0"/>
                                          <w:marTop w:val="0"/>
                                          <w:marBottom w:val="0"/>
                                          <w:divBdr>
                                            <w:top w:val="none" w:sz="0" w:space="0" w:color="auto"/>
                                            <w:left w:val="none" w:sz="0" w:space="0" w:color="auto"/>
                                            <w:bottom w:val="none" w:sz="0" w:space="0" w:color="auto"/>
                                            <w:right w:val="none" w:sz="0" w:space="0" w:color="auto"/>
                                          </w:divBdr>
                                        </w:div>
                                        <w:div w:id="339237621">
                                          <w:marLeft w:val="0"/>
                                          <w:marRight w:val="0"/>
                                          <w:marTop w:val="0"/>
                                          <w:marBottom w:val="0"/>
                                          <w:divBdr>
                                            <w:top w:val="none" w:sz="0" w:space="0" w:color="auto"/>
                                            <w:left w:val="none" w:sz="0" w:space="0" w:color="auto"/>
                                            <w:bottom w:val="none" w:sz="0" w:space="0" w:color="auto"/>
                                            <w:right w:val="none" w:sz="0" w:space="0" w:color="auto"/>
                                          </w:divBdr>
                                        </w:div>
                                        <w:div w:id="38673637">
                                          <w:marLeft w:val="0"/>
                                          <w:marRight w:val="0"/>
                                          <w:marTop w:val="0"/>
                                          <w:marBottom w:val="0"/>
                                          <w:divBdr>
                                            <w:top w:val="none" w:sz="0" w:space="0" w:color="auto"/>
                                            <w:left w:val="none" w:sz="0" w:space="0" w:color="auto"/>
                                            <w:bottom w:val="none" w:sz="0" w:space="0" w:color="auto"/>
                                            <w:right w:val="none" w:sz="0" w:space="0" w:color="auto"/>
                                          </w:divBdr>
                                        </w:div>
                                        <w:div w:id="439641534">
                                          <w:marLeft w:val="0"/>
                                          <w:marRight w:val="0"/>
                                          <w:marTop w:val="0"/>
                                          <w:marBottom w:val="0"/>
                                          <w:divBdr>
                                            <w:top w:val="none" w:sz="0" w:space="0" w:color="auto"/>
                                            <w:left w:val="none" w:sz="0" w:space="0" w:color="auto"/>
                                            <w:bottom w:val="none" w:sz="0" w:space="0" w:color="auto"/>
                                            <w:right w:val="none" w:sz="0" w:space="0" w:color="auto"/>
                                          </w:divBdr>
                                        </w:div>
                                        <w:div w:id="1565674931">
                                          <w:marLeft w:val="0"/>
                                          <w:marRight w:val="0"/>
                                          <w:marTop w:val="0"/>
                                          <w:marBottom w:val="0"/>
                                          <w:divBdr>
                                            <w:top w:val="none" w:sz="0" w:space="0" w:color="auto"/>
                                            <w:left w:val="none" w:sz="0" w:space="0" w:color="auto"/>
                                            <w:bottom w:val="none" w:sz="0" w:space="0" w:color="auto"/>
                                            <w:right w:val="none" w:sz="0" w:space="0" w:color="auto"/>
                                          </w:divBdr>
                                        </w:div>
                                        <w:div w:id="1601572755">
                                          <w:marLeft w:val="0"/>
                                          <w:marRight w:val="0"/>
                                          <w:marTop w:val="0"/>
                                          <w:marBottom w:val="0"/>
                                          <w:divBdr>
                                            <w:top w:val="none" w:sz="0" w:space="0" w:color="auto"/>
                                            <w:left w:val="none" w:sz="0" w:space="0" w:color="auto"/>
                                            <w:bottom w:val="none" w:sz="0" w:space="0" w:color="auto"/>
                                            <w:right w:val="none" w:sz="0" w:space="0" w:color="auto"/>
                                          </w:divBdr>
                                        </w:div>
                                        <w:div w:id="314728889">
                                          <w:marLeft w:val="0"/>
                                          <w:marRight w:val="0"/>
                                          <w:marTop w:val="0"/>
                                          <w:marBottom w:val="0"/>
                                          <w:divBdr>
                                            <w:top w:val="none" w:sz="0" w:space="0" w:color="auto"/>
                                            <w:left w:val="none" w:sz="0" w:space="0" w:color="auto"/>
                                            <w:bottom w:val="none" w:sz="0" w:space="0" w:color="auto"/>
                                            <w:right w:val="none" w:sz="0" w:space="0" w:color="auto"/>
                                          </w:divBdr>
                                        </w:div>
                                        <w:div w:id="306401439">
                                          <w:marLeft w:val="0"/>
                                          <w:marRight w:val="0"/>
                                          <w:marTop w:val="0"/>
                                          <w:marBottom w:val="0"/>
                                          <w:divBdr>
                                            <w:top w:val="none" w:sz="0" w:space="0" w:color="auto"/>
                                            <w:left w:val="none" w:sz="0" w:space="0" w:color="auto"/>
                                            <w:bottom w:val="none" w:sz="0" w:space="0" w:color="auto"/>
                                            <w:right w:val="none" w:sz="0" w:space="0" w:color="auto"/>
                                          </w:divBdr>
                                        </w:div>
                                        <w:div w:id="1909996641">
                                          <w:marLeft w:val="0"/>
                                          <w:marRight w:val="0"/>
                                          <w:marTop w:val="0"/>
                                          <w:marBottom w:val="0"/>
                                          <w:divBdr>
                                            <w:top w:val="none" w:sz="0" w:space="0" w:color="auto"/>
                                            <w:left w:val="none" w:sz="0" w:space="0" w:color="auto"/>
                                            <w:bottom w:val="none" w:sz="0" w:space="0" w:color="auto"/>
                                            <w:right w:val="none" w:sz="0" w:space="0" w:color="auto"/>
                                          </w:divBdr>
                                        </w:div>
                                        <w:div w:id="2121341700">
                                          <w:marLeft w:val="0"/>
                                          <w:marRight w:val="0"/>
                                          <w:marTop w:val="0"/>
                                          <w:marBottom w:val="0"/>
                                          <w:divBdr>
                                            <w:top w:val="none" w:sz="0" w:space="0" w:color="auto"/>
                                            <w:left w:val="none" w:sz="0" w:space="0" w:color="auto"/>
                                            <w:bottom w:val="none" w:sz="0" w:space="0" w:color="auto"/>
                                            <w:right w:val="none" w:sz="0" w:space="0" w:color="auto"/>
                                          </w:divBdr>
                                        </w:div>
                                        <w:div w:id="1859584984">
                                          <w:marLeft w:val="0"/>
                                          <w:marRight w:val="0"/>
                                          <w:marTop w:val="0"/>
                                          <w:marBottom w:val="0"/>
                                          <w:divBdr>
                                            <w:top w:val="none" w:sz="0" w:space="0" w:color="auto"/>
                                            <w:left w:val="none" w:sz="0" w:space="0" w:color="auto"/>
                                            <w:bottom w:val="none" w:sz="0" w:space="0" w:color="auto"/>
                                            <w:right w:val="none" w:sz="0" w:space="0" w:color="auto"/>
                                          </w:divBdr>
                                        </w:div>
                                        <w:div w:id="2094860595">
                                          <w:marLeft w:val="0"/>
                                          <w:marRight w:val="0"/>
                                          <w:marTop w:val="0"/>
                                          <w:marBottom w:val="0"/>
                                          <w:divBdr>
                                            <w:top w:val="none" w:sz="0" w:space="0" w:color="auto"/>
                                            <w:left w:val="none" w:sz="0" w:space="0" w:color="auto"/>
                                            <w:bottom w:val="none" w:sz="0" w:space="0" w:color="auto"/>
                                            <w:right w:val="none" w:sz="0" w:space="0" w:color="auto"/>
                                          </w:divBdr>
                                        </w:div>
                                        <w:div w:id="1753236184">
                                          <w:marLeft w:val="0"/>
                                          <w:marRight w:val="0"/>
                                          <w:marTop w:val="0"/>
                                          <w:marBottom w:val="0"/>
                                          <w:divBdr>
                                            <w:top w:val="none" w:sz="0" w:space="0" w:color="auto"/>
                                            <w:left w:val="none" w:sz="0" w:space="0" w:color="auto"/>
                                            <w:bottom w:val="none" w:sz="0" w:space="0" w:color="auto"/>
                                            <w:right w:val="none" w:sz="0" w:space="0" w:color="auto"/>
                                          </w:divBdr>
                                        </w:div>
                                        <w:div w:id="1841191342">
                                          <w:marLeft w:val="0"/>
                                          <w:marRight w:val="0"/>
                                          <w:marTop w:val="0"/>
                                          <w:marBottom w:val="0"/>
                                          <w:divBdr>
                                            <w:top w:val="none" w:sz="0" w:space="0" w:color="auto"/>
                                            <w:left w:val="none" w:sz="0" w:space="0" w:color="auto"/>
                                            <w:bottom w:val="none" w:sz="0" w:space="0" w:color="auto"/>
                                            <w:right w:val="none" w:sz="0" w:space="0" w:color="auto"/>
                                          </w:divBdr>
                                        </w:div>
                                        <w:div w:id="1210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13582">
                                  <w:marLeft w:val="0"/>
                                  <w:marRight w:val="0"/>
                                  <w:marTop w:val="300"/>
                                  <w:marBottom w:val="180"/>
                                  <w:divBdr>
                                    <w:top w:val="none" w:sz="0" w:space="0" w:color="auto"/>
                                    <w:left w:val="none" w:sz="0" w:space="0" w:color="auto"/>
                                    <w:bottom w:val="none" w:sz="0" w:space="0" w:color="auto"/>
                                    <w:right w:val="none" w:sz="0" w:space="0" w:color="auto"/>
                                  </w:divBdr>
                                </w:div>
                                <w:div w:id="9376208">
                                  <w:marLeft w:val="0"/>
                                  <w:marRight w:val="0"/>
                                  <w:marTop w:val="0"/>
                                  <w:marBottom w:val="0"/>
                                  <w:divBdr>
                                    <w:top w:val="none" w:sz="0" w:space="0" w:color="auto"/>
                                    <w:left w:val="none" w:sz="0" w:space="0" w:color="auto"/>
                                    <w:bottom w:val="none" w:sz="0" w:space="0" w:color="auto"/>
                                    <w:right w:val="none" w:sz="0" w:space="0" w:color="auto"/>
                                  </w:divBdr>
                                  <w:divsChild>
                                    <w:div w:id="2132242583">
                                      <w:marLeft w:val="0"/>
                                      <w:marRight w:val="0"/>
                                      <w:marTop w:val="0"/>
                                      <w:marBottom w:val="225"/>
                                      <w:divBdr>
                                        <w:top w:val="none" w:sz="0" w:space="0" w:color="auto"/>
                                        <w:left w:val="none" w:sz="0" w:space="0" w:color="auto"/>
                                        <w:bottom w:val="none" w:sz="0" w:space="0" w:color="auto"/>
                                        <w:right w:val="none" w:sz="0" w:space="0" w:color="auto"/>
                                      </w:divBdr>
                                      <w:divsChild>
                                        <w:div w:id="30495401">
                                          <w:marLeft w:val="0"/>
                                          <w:marRight w:val="0"/>
                                          <w:marTop w:val="0"/>
                                          <w:marBottom w:val="0"/>
                                          <w:divBdr>
                                            <w:top w:val="none" w:sz="0" w:space="0" w:color="auto"/>
                                            <w:left w:val="none" w:sz="0" w:space="0" w:color="auto"/>
                                            <w:bottom w:val="none" w:sz="0" w:space="0" w:color="auto"/>
                                            <w:right w:val="none" w:sz="0" w:space="0" w:color="auto"/>
                                          </w:divBdr>
                                        </w:div>
                                        <w:div w:id="948119234">
                                          <w:marLeft w:val="0"/>
                                          <w:marRight w:val="0"/>
                                          <w:marTop w:val="0"/>
                                          <w:marBottom w:val="0"/>
                                          <w:divBdr>
                                            <w:top w:val="none" w:sz="0" w:space="0" w:color="auto"/>
                                            <w:left w:val="none" w:sz="0" w:space="0" w:color="auto"/>
                                            <w:bottom w:val="none" w:sz="0" w:space="0" w:color="auto"/>
                                            <w:right w:val="none" w:sz="0" w:space="0" w:color="auto"/>
                                          </w:divBdr>
                                        </w:div>
                                        <w:div w:id="2021352262">
                                          <w:marLeft w:val="0"/>
                                          <w:marRight w:val="0"/>
                                          <w:marTop w:val="0"/>
                                          <w:marBottom w:val="0"/>
                                          <w:divBdr>
                                            <w:top w:val="none" w:sz="0" w:space="0" w:color="auto"/>
                                            <w:left w:val="none" w:sz="0" w:space="0" w:color="auto"/>
                                            <w:bottom w:val="none" w:sz="0" w:space="0" w:color="auto"/>
                                            <w:right w:val="none" w:sz="0" w:space="0" w:color="auto"/>
                                          </w:divBdr>
                                        </w:div>
                                        <w:div w:id="382365221">
                                          <w:marLeft w:val="0"/>
                                          <w:marRight w:val="0"/>
                                          <w:marTop w:val="0"/>
                                          <w:marBottom w:val="0"/>
                                          <w:divBdr>
                                            <w:top w:val="none" w:sz="0" w:space="0" w:color="auto"/>
                                            <w:left w:val="none" w:sz="0" w:space="0" w:color="auto"/>
                                            <w:bottom w:val="none" w:sz="0" w:space="0" w:color="auto"/>
                                            <w:right w:val="none" w:sz="0" w:space="0" w:color="auto"/>
                                          </w:divBdr>
                                        </w:div>
                                        <w:div w:id="843982689">
                                          <w:marLeft w:val="0"/>
                                          <w:marRight w:val="0"/>
                                          <w:marTop w:val="0"/>
                                          <w:marBottom w:val="0"/>
                                          <w:divBdr>
                                            <w:top w:val="none" w:sz="0" w:space="0" w:color="auto"/>
                                            <w:left w:val="none" w:sz="0" w:space="0" w:color="auto"/>
                                            <w:bottom w:val="none" w:sz="0" w:space="0" w:color="auto"/>
                                            <w:right w:val="none" w:sz="0" w:space="0" w:color="auto"/>
                                          </w:divBdr>
                                        </w:div>
                                        <w:div w:id="1430662031">
                                          <w:marLeft w:val="0"/>
                                          <w:marRight w:val="0"/>
                                          <w:marTop w:val="0"/>
                                          <w:marBottom w:val="0"/>
                                          <w:divBdr>
                                            <w:top w:val="none" w:sz="0" w:space="0" w:color="auto"/>
                                            <w:left w:val="none" w:sz="0" w:space="0" w:color="auto"/>
                                            <w:bottom w:val="none" w:sz="0" w:space="0" w:color="auto"/>
                                            <w:right w:val="none" w:sz="0" w:space="0" w:color="auto"/>
                                          </w:divBdr>
                                        </w:div>
                                        <w:div w:id="6775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2937">
                                  <w:marLeft w:val="0"/>
                                  <w:marRight w:val="0"/>
                                  <w:marTop w:val="300"/>
                                  <w:marBottom w:val="180"/>
                                  <w:divBdr>
                                    <w:top w:val="none" w:sz="0" w:space="0" w:color="auto"/>
                                    <w:left w:val="none" w:sz="0" w:space="0" w:color="auto"/>
                                    <w:bottom w:val="none" w:sz="0" w:space="0" w:color="auto"/>
                                    <w:right w:val="none" w:sz="0" w:space="0" w:color="auto"/>
                                  </w:divBdr>
                                </w:div>
                                <w:div w:id="204100670">
                                  <w:marLeft w:val="0"/>
                                  <w:marRight w:val="0"/>
                                  <w:marTop w:val="0"/>
                                  <w:marBottom w:val="225"/>
                                  <w:divBdr>
                                    <w:top w:val="none" w:sz="0" w:space="0" w:color="auto"/>
                                    <w:left w:val="none" w:sz="0" w:space="0" w:color="auto"/>
                                    <w:bottom w:val="none" w:sz="0" w:space="0" w:color="auto"/>
                                    <w:right w:val="none" w:sz="0" w:space="0" w:color="auto"/>
                                  </w:divBdr>
                                </w:div>
                                <w:div w:id="1629236898">
                                  <w:marLeft w:val="0"/>
                                  <w:marRight w:val="0"/>
                                  <w:marTop w:val="0"/>
                                  <w:marBottom w:val="225"/>
                                  <w:divBdr>
                                    <w:top w:val="none" w:sz="0" w:space="0" w:color="auto"/>
                                    <w:left w:val="none" w:sz="0" w:space="0" w:color="auto"/>
                                    <w:bottom w:val="none" w:sz="0" w:space="0" w:color="auto"/>
                                    <w:right w:val="none" w:sz="0" w:space="0" w:color="auto"/>
                                  </w:divBdr>
                                </w:div>
                                <w:div w:id="1134907594">
                                  <w:marLeft w:val="0"/>
                                  <w:marRight w:val="0"/>
                                  <w:marTop w:val="0"/>
                                  <w:marBottom w:val="225"/>
                                  <w:divBdr>
                                    <w:top w:val="none" w:sz="0" w:space="0" w:color="auto"/>
                                    <w:left w:val="none" w:sz="0" w:space="0" w:color="auto"/>
                                    <w:bottom w:val="none" w:sz="0" w:space="0" w:color="auto"/>
                                    <w:right w:val="none" w:sz="0" w:space="0" w:color="auto"/>
                                  </w:divBdr>
                                  <w:divsChild>
                                    <w:div w:id="292638741">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974485638">
                                  <w:marLeft w:val="-450"/>
                                  <w:marRight w:val="0"/>
                                  <w:marTop w:val="525"/>
                                  <w:marBottom w:val="225"/>
                                  <w:divBdr>
                                    <w:top w:val="none" w:sz="0" w:space="0" w:color="auto"/>
                                    <w:left w:val="single" w:sz="48" w:space="0" w:color="4F9CEE"/>
                                    <w:bottom w:val="none" w:sz="0" w:space="0" w:color="auto"/>
                                    <w:right w:val="none" w:sz="0" w:space="0" w:color="auto"/>
                                  </w:divBdr>
                                  <w:divsChild>
                                    <w:div w:id="1711687438">
                                      <w:marLeft w:val="0"/>
                                      <w:marRight w:val="0"/>
                                      <w:marTop w:val="0"/>
                                      <w:marBottom w:val="0"/>
                                      <w:divBdr>
                                        <w:top w:val="none" w:sz="0" w:space="0" w:color="auto"/>
                                        <w:left w:val="none" w:sz="0" w:space="0" w:color="auto"/>
                                        <w:bottom w:val="none" w:sz="0" w:space="0" w:color="auto"/>
                                        <w:right w:val="none" w:sz="0" w:space="0" w:color="auto"/>
                                      </w:divBdr>
                                    </w:div>
                                  </w:divsChild>
                                </w:div>
                                <w:div w:id="859122645">
                                  <w:marLeft w:val="0"/>
                                  <w:marRight w:val="0"/>
                                  <w:marTop w:val="0"/>
                                  <w:marBottom w:val="225"/>
                                  <w:divBdr>
                                    <w:top w:val="none" w:sz="0" w:space="0" w:color="auto"/>
                                    <w:left w:val="none" w:sz="0" w:space="0" w:color="auto"/>
                                    <w:bottom w:val="none" w:sz="0" w:space="0" w:color="auto"/>
                                    <w:right w:val="none" w:sz="0" w:space="0" w:color="auto"/>
                                  </w:divBdr>
                                </w:div>
                                <w:div w:id="302780788">
                                  <w:marLeft w:val="0"/>
                                  <w:marRight w:val="0"/>
                                  <w:marTop w:val="0"/>
                                  <w:marBottom w:val="225"/>
                                  <w:divBdr>
                                    <w:top w:val="none" w:sz="0" w:space="0" w:color="auto"/>
                                    <w:left w:val="none" w:sz="0" w:space="0" w:color="auto"/>
                                    <w:bottom w:val="none" w:sz="0" w:space="0" w:color="auto"/>
                                    <w:right w:val="none" w:sz="0" w:space="0" w:color="auto"/>
                                  </w:divBdr>
                                </w:div>
                                <w:div w:id="424691287">
                                  <w:marLeft w:val="0"/>
                                  <w:marRight w:val="0"/>
                                  <w:marTop w:val="0"/>
                                  <w:marBottom w:val="225"/>
                                  <w:divBdr>
                                    <w:top w:val="none" w:sz="0" w:space="0" w:color="auto"/>
                                    <w:left w:val="none" w:sz="0" w:space="0" w:color="auto"/>
                                    <w:bottom w:val="none" w:sz="0" w:space="0" w:color="auto"/>
                                    <w:right w:val="none" w:sz="0" w:space="0" w:color="auto"/>
                                  </w:divBdr>
                                </w:div>
                              </w:divsChild>
                            </w:div>
                            <w:div w:id="767502339">
                              <w:marLeft w:val="0"/>
                              <w:marRight w:val="0"/>
                              <w:marTop w:val="450"/>
                              <w:marBottom w:val="450"/>
                              <w:divBdr>
                                <w:top w:val="none" w:sz="0" w:space="0" w:color="auto"/>
                                <w:left w:val="none" w:sz="0" w:space="0" w:color="auto"/>
                                <w:bottom w:val="none" w:sz="0" w:space="0" w:color="auto"/>
                                <w:right w:val="none" w:sz="0" w:space="0" w:color="auto"/>
                              </w:divBdr>
                              <w:divsChild>
                                <w:div w:id="937912357">
                                  <w:marLeft w:val="0"/>
                                  <w:marRight w:val="0"/>
                                  <w:marTop w:val="0"/>
                                  <w:marBottom w:val="0"/>
                                  <w:divBdr>
                                    <w:top w:val="none" w:sz="0" w:space="0" w:color="auto"/>
                                    <w:left w:val="none" w:sz="0" w:space="0" w:color="auto"/>
                                    <w:bottom w:val="none" w:sz="0" w:space="0" w:color="auto"/>
                                    <w:right w:val="none" w:sz="0" w:space="0" w:color="auto"/>
                                  </w:divBdr>
                                </w:div>
                                <w:div w:id="812723368">
                                  <w:marLeft w:val="0"/>
                                  <w:marRight w:val="0"/>
                                  <w:marTop w:val="225"/>
                                  <w:marBottom w:val="0"/>
                                  <w:divBdr>
                                    <w:top w:val="none" w:sz="0" w:space="0" w:color="auto"/>
                                    <w:left w:val="none" w:sz="0" w:space="0" w:color="auto"/>
                                    <w:bottom w:val="none" w:sz="0" w:space="0" w:color="auto"/>
                                    <w:right w:val="none" w:sz="0" w:space="0" w:color="auto"/>
                                  </w:divBdr>
                                  <w:divsChild>
                                    <w:div w:id="951399072">
                                      <w:marLeft w:val="0"/>
                                      <w:marRight w:val="0"/>
                                      <w:marTop w:val="0"/>
                                      <w:marBottom w:val="0"/>
                                      <w:divBdr>
                                        <w:top w:val="none" w:sz="0" w:space="0" w:color="auto"/>
                                        <w:left w:val="none" w:sz="0" w:space="0" w:color="auto"/>
                                        <w:bottom w:val="none" w:sz="0" w:space="0" w:color="auto"/>
                                        <w:right w:val="none" w:sz="0" w:space="0" w:color="auto"/>
                                      </w:divBdr>
                                      <w:divsChild>
                                        <w:div w:id="365567970">
                                          <w:marLeft w:val="0"/>
                                          <w:marRight w:val="0"/>
                                          <w:marTop w:val="0"/>
                                          <w:marBottom w:val="0"/>
                                          <w:divBdr>
                                            <w:top w:val="none" w:sz="0" w:space="0" w:color="auto"/>
                                            <w:left w:val="none" w:sz="0" w:space="0" w:color="auto"/>
                                            <w:bottom w:val="none" w:sz="0" w:space="0" w:color="auto"/>
                                            <w:right w:val="none" w:sz="0" w:space="0" w:color="auto"/>
                                          </w:divBdr>
                                          <w:divsChild>
                                            <w:div w:id="560479378">
                                              <w:marLeft w:val="0"/>
                                              <w:marRight w:val="0"/>
                                              <w:marTop w:val="0"/>
                                              <w:marBottom w:val="0"/>
                                              <w:divBdr>
                                                <w:top w:val="none" w:sz="0" w:space="0" w:color="auto"/>
                                                <w:left w:val="none" w:sz="0" w:space="0" w:color="auto"/>
                                                <w:bottom w:val="none" w:sz="0" w:space="0" w:color="auto"/>
                                                <w:right w:val="none" w:sz="0" w:space="0" w:color="auto"/>
                                              </w:divBdr>
                                              <w:divsChild>
                                                <w:div w:id="1727217649">
                                                  <w:marLeft w:val="0"/>
                                                  <w:marRight w:val="0"/>
                                                  <w:marTop w:val="0"/>
                                                  <w:marBottom w:val="0"/>
                                                  <w:divBdr>
                                                    <w:top w:val="none" w:sz="0" w:space="6" w:color="auto"/>
                                                    <w:left w:val="single" w:sz="6" w:space="5" w:color="E0E0E0"/>
                                                    <w:bottom w:val="single" w:sz="6" w:space="6" w:color="E0E0E0"/>
                                                    <w:right w:val="single" w:sz="6" w:space="5" w:color="E0E0E0"/>
                                                  </w:divBdr>
                                                  <w:divsChild>
                                                    <w:div w:id="20398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95175">
                                              <w:marLeft w:val="0"/>
                                              <w:marRight w:val="0"/>
                                              <w:marTop w:val="0"/>
                                              <w:marBottom w:val="0"/>
                                              <w:divBdr>
                                                <w:top w:val="none" w:sz="0" w:space="0" w:color="auto"/>
                                                <w:left w:val="none" w:sz="0" w:space="0" w:color="auto"/>
                                                <w:bottom w:val="none" w:sz="0" w:space="0" w:color="auto"/>
                                                <w:right w:val="none" w:sz="0" w:space="0" w:color="auto"/>
                                              </w:divBdr>
                                              <w:divsChild>
                                                <w:div w:id="1834569891">
                                                  <w:marLeft w:val="0"/>
                                                  <w:marRight w:val="0"/>
                                                  <w:marTop w:val="0"/>
                                                  <w:marBottom w:val="0"/>
                                                  <w:divBdr>
                                                    <w:top w:val="none" w:sz="0" w:space="6" w:color="auto"/>
                                                    <w:left w:val="single" w:sz="6" w:space="5" w:color="E0E0E0"/>
                                                    <w:bottom w:val="single" w:sz="6" w:space="6" w:color="E0E0E0"/>
                                                    <w:right w:val="single" w:sz="6" w:space="5" w:color="E0E0E0"/>
                                                  </w:divBdr>
                                                  <w:divsChild>
                                                    <w:div w:id="78527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1140">
                                              <w:marLeft w:val="0"/>
                                              <w:marRight w:val="0"/>
                                              <w:marTop w:val="0"/>
                                              <w:marBottom w:val="0"/>
                                              <w:divBdr>
                                                <w:top w:val="none" w:sz="0" w:space="0" w:color="auto"/>
                                                <w:left w:val="none" w:sz="0" w:space="0" w:color="auto"/>
                                                <w:bottom w:val="none" w:sz="0" w:space="0" w:color="auto"/>
                                                <w:right w:val="none" w:sz="0" w:space="0" w:color="auto"/>
                                              </w:divBdr>
                                              <w:divsChild>
                                                <w:div w:id="1547598918">
                                                  <w:marLeft w:val="0"/>
                                                  <w:marRight w:val="0"/>
                                                  <w:marTop w:val="0"/>
                                                  <w:marBottom w:val="0"/>
                                                  <w:divBdr>
                                                    <w:top w:val="none" w:sz="0" w:space="6" w:color="auto"/>
                                                    <w:left w:val="single" w:sz="6" w:space="5" w:color="E0E0E0"/>
                                                    <w:bottom w:val="single" w:sz="6" w:space="6" w:color="E0E0E0"/>
                                                    <w:right w:val="single" w:sz="6" w:space="5" w:color="E0E0E0"/>
                                                  </w:divBdr>
                                                  <w:divsChild>
                                                    <w:div w:id="42804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04994">
                                              <w:marLeft w:val="0"/>
                                              <w:marRight w:val="0"/>
                                              <w:marTop w:val="0"/>
                                              <w:marBottom w:val="0"/>
                                              <w:divBdr>
                                                <w:top w:val="none" w:sz="0" w:space="0" w:color="auto"/>
                                                <w:left w:val="none" w:sz="0" w:space="0" w:color="auto"/>
                                                <w:bottom w:val="none" w:sz="0" w:space="0" w:color="auto"/>
                                                <w:right w:val="none" w:sz="0" w:space="0" w:color="auto"/>
                                              </w:divBdr>
                                              <w:divsChild>
                                                <w:div w:id="253057463">
                                                  <w:marLeft w:val="0"/>
                                                  <w:marRight w:val="0"/>
                                                  <w:marTop w:val="0"/>
                                                  <w:marBottom w:val="0"/>
                                                  <w:divBdr>
                                                    <w:top w:val="none" w:sz="0" w:space="6" w:color="auto"/>
                                                    <w:left w:val="single" w:sz="6" w:space="5" w:color="E0E0E0"/>
                                                    <w:bottom w:val="single" w:sz="6" w:space="6" w:color="E0E0E0"/>
                                                    <w:right w:val="single" w:sz="6" w:space="5" w:color="E0E0E0"/>
                                                  </w:divBdr>
                                                  <w:divsChild>
                                                    <w:div w:id="15570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70069">
                                              <w:marLeft w:val="0"/>
                                              <w:marRight w:val="0"/>
                                              <w:marTop w:val="0"/>
                                              <w:marBottom w:val="0"/>
                                              <w:divBdr>
                                                <w:top w:val="none" w:sz="0" w:space="0" w:color="auto"/>
                                                <w:left w:val="none" w:sz="0" w:space="0" w:color="auto"/>
                                                <w:bottom w:val="none" w:sz="0" w:space="0" w:color="auto"/>
                                                <w:right w:val="none" w:sz="0" w:space="0" w:color="auto"/>
                                              </w:divBdr>
                                              <w:divsChild>
                                                <w:div w:id="169953639">
                                                  <w:marLeft w:val="0"/>
                                                  <w:marRight w:val="0"/>
                                                  <w:marTop w:val="0"/>
                                                  <w:marBottom w:val="0"/>
                                                  <w:divBdr>
                                                    <w:top w:val="none" w:sz="0" w:space="6" w:color="auto"/>
                                                    <w:left w:val="single" w:sz="6" w:space="5" w:color="E0E0E0"/>
                                                    <w:bottom w:val="single" w:sz="6" w:space="6" w:color="E0E0E0"/>
                                                    <w:right w:val="single" w:sz="6" w:space="5" w:color="E0E0E0"/>
                                                  </w:divBdr>
                                                  <w:divsChild>
                                                    <w:div w:id="9682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39672">
                                              <w:marLeft w:val="0"/>
                                              <w:marRight w:val="0"/>
                                              <w:marTop w:val="0"/>
                                              <w:marBottom w:val="0"/>
                                              <w:divBdr>
                                                <w:top w:val="none" w:sz="0" w:space="0" w:color="auto"/>
                                                <w:left w:val="none" w:sz="0" w:space="0" w:color="auto"/>
                                                <w:bottom w:val="none" w:sz="0" w:space="0" w:color="auto"/>
                                                <w:right w:val="none" w:sz="0" w:space="0" w:color="auto"/>
                                              </w:divBdr>
                                              <w:divsChild>
                                                <w:div w:id="1908876524">
                                                  <w:marLeft w:val="0"/>
                                                  <w:marRight w:val="0"/>
                                                  <w:marTop w:val="0"/>
                                                  <w:marBottom w:val="0"/>
                                                  <w:divBdr>
                                                    <w:top w:val="none" w:sz="0" w:space="6" w:color="auto"/>
                                                    <w:left w:val="single" w:sz="6" w:space="5" w:color="E0E0E0"/>
                                                    <w:bottom w:val="single" w:sz="6" w:space="6" w:color="E0E0E0"/>
                                                    <w:right w:val="single" w:sz="6" w:space="5" w:color="E0E0E0"/>
                                                  </w:divBdr>
                                                  <w:divsChild>
                                                    <w:div w:id="36001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702238">
                                          <w:marLeft w:val="0"/>
                                          <w:marRight w:val="0"/>
                                          <w:marTop w:val="75"/>
                                          <w:marBottom w:val="0"/>
                                          <w:divBdr>
                                            <w:top w:val="none" w:sz="0" w:space="0" w:color="auto"/>
                                            <w:left w:val="none" w:sz="0" w:space="0" w:color="auto"/>
                                            <w:bottom w:val="single" w:sz="6" w:space="11" w:color="E0E0E0"/>
                                            <w:right w:val="none" w:sz="0" w:space="0" w:color="auto"/>
                                          </w:divBdr>
                                        </w:div>
                                      </w:divsChild>
                                    </w:div>
                                  </w:divsChild>
                                </w:div>
                              </w:divsChild>
                            </w:div>
                            <w:div w:id="310444038">
                              <w:marLeft w:val="0"/>
                              <w:marRight w:val="0"/>
                              <w:marTop w:val="450"/>
                              <w:marBottom w:val="450"/>
                              <w:divBdr>
                                <w:top w:val="none" w:sz="0" w:space="0" w:color="auto"/>
                                <w:left w:val="none" w:sz="0" w:space="0" w:color="auto"/>
                                <w:bottom w:val="none" w:sz="0" w:space="0" w:color="auto"/>
                                <w:right w:val="none" w:sz="0" w:space="0" w:color="auto"/>
                              </w:divBdr>
                              <w:divsChild>
                                <w:div w:id="566691829">
                                  <w:marLeft w:val="0"/>
                                  <w:marRight w:val="0"/>
                                  <w:marTop w:val="0"/>
                                  <w:marBottom w:val="0"/>
                                  <w:divBdr>
                                    <w:top w:val="none" w:sz="0" w:space="0" w:color="auto"/>
                                    <w:left w:val="none" w:sz="0" w:space="0" w:color="auto"/>
                                    <w:bottom w:val="single" w:sz="12" w:space="0" w:color="CCCCCC"/>
                                    <w:right w:val="none" w:sz="0" w:space="0" w:color="auto"/>
                                  </w:divBdr>
                                </w:div>
                                <w:div w:id="4953894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57187088">
                      <w:marLeft w:val="0"/>
                      <w:marRight w:val="0"/>
                      <w:marTop w:val="0"/>
                      <w:marBottom w:val="0"/>
                      <w:divBdr>
                        <w:top w:val="none" w:sz="0" w:space="0" w:color="auto"/>
                        <w:left w:val="none" w:sz="0" w:space="0" w:color="auto"/>
                        <w:bottom w:val="none" w:sz="0" w:space="0" w:color="auto"/>
                        <w:right w:val="none" w:sz="0" w:space="0" w:color="auto"/>
                      </w:divBdr>
                      <w:divsChild>
                        <w:div w:id="1734231066">
                          <w:marLeft w:val="0"/>
                          <w:marRight w:val="0"/>
                          <w:marTop w:val="0"/>
                          <w:marBottom w:val="300"/>
                          <w:divBdr>
                            <w:top w:val="single" w:sz="6" w:space="0" w:color="DDDDDD"/>
                            <w:left w:val="single" w:sz="6" w:space="0" w:color="DDDDDD"/>
                            <w:bottom w:val="single" w:sz="6" w:space="0" w:color="DDDDDD"/>
                            <w:right w:val="single" w:sz="6" w:space="0" w:color="DDDDDD"/>
                          </w:divBdr>
                          <w:divsChild>
                            <w:div w:id="1365668418">
                              <w:marLeft w:val="0"/>
                              <w:marRight w:val="0"/>
                              <w:marTop w:val="0"/>
                              <w:marBottom w:val="0"/>
                              <w:divBdr>
                                <w:top w:val="none" w:sz="0" w:space="0" w:color="auto"/>
                                <w:left w:val="none" w:sz="0" w:space="0" w:color="auto"/>
                                <w:bottom w:val="none" w:sz="0" w:space="0" w:color="auto"/>
                                <w:right w:val="none" w:sz="0" w:space="0" w:color="auto"/>
                              </w:divBdr>
                            </w:div>
                          </w:divsChild>
                        </w:div>
                        <w:div w:id="407382415">
                          <w:marLeft w:val="0"/>
                          <w:marRight w:val="0"/>
                          <w:marTop w:val="0"/>
                          <w:marBottom w:val="150"/>
                          <w:divBdr>
                            <w:top w:val="single" w:sz="6" w:space="9" w:color="E6E6E6"/>
                            <w:left w:val="single" w:sz="6" w:space="11" w:color="E6E6E6"/>
                            <w:bottom w:val="single" w:sz="6" w:space="11" w:color="E6E6E6"/>
                            <w:right w:val="single" w:sz="6" w:space="11" w:color="E6E6E6"/>
                          </w:divBdr>
                          <w:divsChild>
                            <w:div w:id="1116145487">
                              <w:marLeft w:val="0"/>
                              <w:marRight w:val="0"/>
                              <w:marTop w:val="0"/>
                              <w:marBottom w:val="135"/>
                              <w:divBdr>
                                <w:top w:val="none" w:sz="0" w:space="0" w:color="auto"/>
                                <w:left w:val="none" w:sz="0" w:space="0" w:color="auto"/>
                                <w:bottom w:val="none" w:sz="0" w:space="0" w:color="auto"/>
                                <w:right w:val="none" w:sz="0" w:space="0" w:color="auto"/>
                              </w:divBdr>
                            </w:div>
                            <w:div w:id="971063116">
                              <w:marLeft w:val="0"/>
                              <w:marRight w:val="0"/>
                              <w:marTop w:val="0"/>
                              <w:marBottom w:val="0"/>
                              <w:divBdr>
                                <w:top w:val="none" w:sz="0" w:space="0" w:color="auto"/>
                                <w:left w:val="none" w:sz="0" w:space="0" w:color="auto"/>
                                <w:bottom w:val="none" w:sz="0" w:space="0" w:color="auto"/>
                                <w:right w:val="none" w:sz="0" w:space="0" w:color="auto"/>
                              </w:divBdr>
                              <w:divsChild>
                                <w:div w:id="1757356507">
                                  <w:marLeft w:val="0"/>
                                  <w:marRight w:val="0"/>
                                  <w:marTop w:val="0"/>
                                  <w:marBottom w:val="0"/>
                                  <w:divBdr>
                                    <w:top w:val="none" w:sz="0" w:space="0" w:color="auto"/>
                                    <w:left w:val="none" w:sz="0" w:space="0" w:color="auto"/>
                                    <w:bottom w:val="none" w:sz="0" w:space="0" w:color="auto"/>
                                    <w:right w:val="none" w:sz="0" w:space="0" w:color="auto"/>
                                  </w:divBdr>
                                </w:div>
                                <w:div w:id="1705060955">
                                  <w:marLeft w:val="0"/>
                                  <w:marRight w:val="0"/>
                                  <w:marTop w:val="0"/>
                                  <w:marBottom w:val="0"/>
                                  <w:divBdr>
                                    <w:top w:val="none" w:sz="0" w:space="0" w:color="auto"/>
                                    <w:left w:val="none" w:sz="0" w:space="0" w:color="auto"/>
                                    <w:bottom w:val="none" w:sz="0" w:space="0" w:color="auto"/>
                                    <w:right w:val="none" w:sz="0" w:space="0" w:color="auto"/>
                                  </w:divBdr>
                                </w:div>
                                <w:div w:id="1523475411">
                                  <w:marLeft w:val="0"/>
                                  <w:marRight w:val="0"/>
                                  <w:marTop w:val="0"/>
                                  <w:marBottom w:val="0"/>
                                  <w:divBdr>
                                    <w:top w:val="none" w:sz="0" w:space="0" w:color="auto"/>
                                    <w:left w:val="none" w:sz="0" w:space="0" w:color="auto"/>
                                    <w:bottom w:val="none" w:sz="0" w:space="0" w:color="auto"/>
                                    <w:right w:val="none" w:sz="0" w:space="0" w:color="auto"/>
                                  </w:divBdr>
                                  <w:divsChild>
                                    <w:div w:id="216431196">
                                      <w:marLeft w:val="0"/>
                                      <w:marRight w:val="0"/>
                                      <w:marTop w:val="0"/>
                                      <w:marBottom w:val="0"/>
                                      <w:divBdr>
                                        <w:top w:val="none" w:sz="0" w:space="0" w:color="auto"/>
                                        <w:left w:val="none" w:sz="0" w:space="0" w:color="auto"/>
                                        <w:bottom w:val="none" w:sz="0" w:space="0" w:color="auto"/>
                                        <w:right w:val="none" w:sz="0" w:space="0" w:color="auto"/>
                                      </w:divBdr>
                                      <w:divsChild>
                                        <w:div w:id="336033700">
                                          <w:marLeft w:val="0"/>
                                          <w:marRight w:val="0"/>
                                          <w:marTop w:val="0"/>
                                          <w:marBottom w:val="0"/>
                                          <w:divBdr>
                                            <w:top w:val="none" w:sz="0" w:space="0" w:color="auto"/>
                                            <w:left w:val="none" w:sz="0" w:space="0" w:color="auto"/>
                                            <w:bottom w:val="none" w:sz="0" w:space="0" w:color="auto"/>
                                            <w:right w:val="none" w:sz="0" w:space="0" w:color="auto"/>
                                          </w:divBdr>
                                          <w:divsChild>
                                            <w:div w:id="16005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08552">
                              <w:marLeft w:val="0"/>
                              <w:marRight w:val="0"/>
                              <w:marTop w:val="0"/>
                              <w:marBottom w:val="0"/>
                              <w:divBdr>
                                <w:top w:val="none" w:sz="0" w:space="0" w:color="auto"/>
                                <w:left w:val="none" w:sz="0" w:space="0" w:color="auto"/>
                                <w:bottom w:val="none" w:sz="0" w:space="0" w:color="auto"/>
                                <w:right w:val="none" w:sz="0" w:space="0" w:color="auto"/>
                              </w:divBdr>
                              <w:divsChild>
                                <w:div w:id="1559592584">
                                  <w:marLeft w:val="0"/>
                                  <w:marRight w:val="0"/>
                                  <w:marTop w:val="180"/>
                                  <w:marBottom w:val="135"/>
                                  <w:divBdr>
                                    <w:top w:val="none" w:sz="0" w:space="0" w:color="auto"/>
                                    <w:left w:val="none" w:sz="0" w:space="0" w:color="auto"/>
                                    <w:bottom w:val="none" w:sz="0" w:space="0" w:color="auto"/>
                                    <w:right w:val="none" w:sz="0" w:space="0" w:color="auto"/>
                                  </w:divBdr>
                                </w:div>
                                <w:div w:id="1406561787">
                                  <w:marLeft w:val="0"/>
                                  <w:marRight w:val="0"/>
                                  <w:marTop w:val="0"/>
                                  <w:marBottom w:val="0"/>
                                  <w:divBdr>
                                    <w:top w:val="none" w:sz="0" w:space="0" w:color="auto"/>
                                    <w:left w:val="none" w:sz="0" w:space="0" w:color="auto"/>
                                    <w:bottom w:val="none" w:sz="0" w:space="0" w:color="auto"/>
                                    <w:right w:val="none" w:sz="0" w:space="0" w:color="auto"/>
                                  </w:divBdr>
                                  <w:divsChild>
                                    <w:div w:id="1391660222">
                                      <w:marLeft w:val="0"/>
                                      <w:marRight w:val="0"/>
                                      <w:marTop w:val="0"/>
                                      <w:marBottom w:val="0"/>
                                      <w:divBdr>
                                        <w:top w:val="none" w:sz="0" w:space="0" w:color="auto"/>
                                        <w:left w:val="none" w:sz="0" w:space="0" w:color="auto"/>
                                        <w:bottom w:val="none" w:sz="0" w:space="0" w:color="auto"/>
                                        <w:right w:val="none" w:sz="0" w:space="0" w:color="auto"/>
                                      </w:divBdr>
                                      <w:divsChild>
                                        <w:div w:id="1344939266">
                                          <w:marLeft w:val="0"/>
                                          <w:marRight w:val="0"/>
                                          <w:marTop w:val="0"/>
                                          <w:marBottom w:val="0"/>
                                          <w:divBdr>
                                            <w:top w:val="none" w:sz="0" w:space="0" w:color="auto"/>
                                            <w:left w:val="none" w:sz="0" w:space="0" w:color="auto"/>
                                            <w:bottom w:val="none" w:sz="0" w:space="0" w:color="auto"/>
                                            <w:right w:val="none" w:sz="0" w:space="0" w:color="auto"/>
                                          </w:divBdr>
                                          <w:divsChild>
                                            <w:div w:id="151604435">
                                              <w:marLeft w:val="0"/>
                                              <w:marRight w:val="0"/>
                                              <w:marTop w:val="0"/>
                                              <w:marBottom w:val="0"/>
                                              <w:divBdr>
                                                <w:top w:val="none" w:sz="0" w:space="0" w:color="auto"/>
                                                <w:left w:val="none" w:sz="0" w:space="0" w:color="auto"/>
                                                <w:bottom w:val="none" w:sz="0" w:space="0" w:color="auto"/>
                                                <w:right w:val="none" w:sz="0" w:space="0" w:color="auto"/>
                                              </w:divBdr>
                                              <w:divsChild>
                                                <w:div w:id="155596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245">
                                      <w:marLeft w:val="0"/>
                                      <w:marRight w:val="0"/>
                                      <w:marTop w:val="0"/>
                                      <w:marBottom w:val="0"/>
                                      <w:divBdr>
                                        <w:top w:val="none" w:sz="0" w:space="0" w:color="auto"/>
                                        <w:left w:val="none" w:sz="0" w:space="0" w:color="auto"/>
                                        <w:bottom w:val="none" w:sz="0" w:space="0" w:color="auto"/>
                                        <w:right w:val="none" w:sz="0" w:space="0" w:color="auto"/>
                                      </w:divBdr>
                                      <w:divsChild>
                                        <w:div w:id="1556547848">
                                          <w:marLeft w:val="0"/>
                                          <w:marRight w:val="0"/>
                                          <w:marTop w:val="0"/>
                                          <w:marBottom w:val="0"/>
                                          <w:divBdr>
                                            <w:top w:val="none" w:sz="0" w:space="0" w:color="auto"/>
                                            <w:left w:val="none" w:sz="0" w:space="0" w:color="auto"/>
                                            <w:bottom w:val="none" w:sz="0" w:space="0" w:color="auto"/>
                                            <w:right w:val="none" w:sz="0" w:space="0" w:color="auto"/>
                                          </w:divBdr>
                                          <w:divsChild>
                                            <w:div w:id="1295679106">
                                              <w:marLeft w:val="0"/>
                                              <w:marRight w:val="0"/>
                                              <w:marTop w:val="0"/>
                                              <w:marBottom w:val="0"/>
                                              <w:divBdr>
                                                <w:top w:val="none" w:sz="0" w:space="0" w:color="auto"/>
                                                <w:left w:val="none" w:sz="0" w:space="0" w:color="auto"/>
                                                <w:bottom w:val="none" w:sz="0" w:space="0" w:color="auto"/>
                                                <w:right w:val="none" w:sz="0" w:space="0" w:color="auto"/>
                                              </w:divBdr>
                                              <w:divsChild>
                                                <w:div w:id="16613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14866">
                                      <w:marLeft w:val="0"/>
                                      <w:marRight w:val="0"/>
                                      <w:marTop w:val="0"/>
                                      <w:marBottom w:val="0"/>
                                      <w:divBdr>
                                        <w:top w:val="none" w:sz="0" w:space="0" w:color="auto"/>
                                        <w:left w:val="none" w:sz="0" w:space="0" w:color="auto"/>
                                        <w:bottom w:val="none" w:sz="0" w:space="0" w:color="auto"/>
                                        <w:right w:val="none" w:sz="0" w:space="0" w:color="auto"/>
                                      </w:divBdr>
                                      <w:divsChild>
                                        <w:div w:id="1220748221">
                                          <w:marLeft w:val="0"/>
                                          <w:marRight w:val="0"/>
                                          <w:marTop w:val="0"/>
                                          <w:marBottom w:val="0"/>
                                          <w:divBdr>
                                            <w:top w:val="none" w:sz="0" w:space="0" w:color="auto"/>
                                            <w:left w:val="none" w:sz="0" w:space="0" w:color="auto"/>
                                            <w:bottom w:val="none" w:sz="0" w:space="0" w:color="auto"/>
                                            <w:right w:val="none" w:sz="0" w:space="0" w:color="auto"/>
                                          </w:divBdr>
                                          <w:divsChild>
                                            <w:div w:id="1132285806">
                                              <w:marLeft w:val="0"/>
                                              <w:marRight w:val="0"/>
                                              <w:marTop w:val="0"/>
                                              <w:marBottom w:val="0"/>
                                              <w:divBdr>
                                                <w:top w:val="none" w:sz="0" w:space="0" w:color="auto"/>
                                                <w:left w:val="none" w:sz="0" w:space="0" w:color="auto"/>
                                                <w:bottom w:val="none" w:sz="0" w:space="0" w:color="auto"/>
                                                <w:right w:val="none" w:sz="0" w:space="0" w:color="auto"/>
                                              </w:divBdr>
                                              <w:divsChild>
                                                <w:div w:id="9418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60604">
                                      <w:marLeft w:val="0"/>
                                      <w:marRight w:val="0"/>
                                      <w:marTop w:val="0"/>
                                      <w:marBottom w:val="0"/>
                                      <w:divBdr>
                                        <w:top w:val="none" w:sz="0" w:space="0" w:color="auto"/>
                                        <w:left w:val="none" w:sz="0" w:space="0" w:color="auto"/>
                                        <w:bottom w:val="none" w:sz="0" w:space="0" w:color="auto"/>
                                        <w:right w:val="none" w:sz="0" w:space="0" w:color="auto"/>
                                      </w:divBdr>
                                      <w:divsChild>
                                        <w:div w:id="273905679">
                                          <w:marLeft w:val="0"/>
                                          <w:marRight w:val="0"/>
                                          <w:marTop w:val="0"/>
                                          <w:marBottom w:val="0"/>
                                          <w:divBdr>
                                            <w:top w:val="none" w:sz="0" w:space="0" w:color="auto"/>
                                            <w:left w:val="none" w:sz="0" w:space="0" w:color="auto"/>
                                            <w:bottom w:val="none" w:sz="0" w:space="0" w:color="auto"/>
                                            <w:right w:val="none" w:sz="0" w:space="0" w:color="auto"/>
                                          </w:divBdr>
                                          <w:divsChild>
                                            <w:div w:id="1377123409">
                                              <w:marLeft w:val="0"/>
                                              <w:marRight w:val="0"/>
                                              <w:marTop w:val="0"/>
                                              <w:marBottom w:val="0"/>
                                              <w:divBdr>
                                                <w:top w:val="none" w:sz="0" w:space="0" w:color="auto"/>
                                                <w:left w:val="none" w:sz="0" w:space="0" w:color="auto"/>
                                                <w:bottom w:val="none" w:sz="0" w:space="0" w:color="auto"/>
                                                <w:right w:val="none" w:sz="0" w:space="0" w:color="auto"/>
                                              </w:divBdr>
                                              <w:divsChild>
                                                <w:div w:id="13646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71031">
                                      <w:marLeft w:val="0"/>
                                      <w:marRight w:val="0"/>
                                      <w:marTop w:val="0"/>
                                      <w:marBottom w:val="0"/>
                                      <w:divBdr>
                                        <w:top w:val="none" w:sz="0" w:space="0" w:color="auto"/>
                                        <w:left w:val="none" w:sz="0" w:space="0" w:color="auto"/>
                                        <w:bottom w:val="none" w:sz="0" w:space="0" w:color="auto"/>
                                        <w:right w:val="none" w:sz="0" w:space="0" w:color="auto"/>
                                      </w:divBdr>
                                      <w:divsChild>
                                        <w:div w:id="1577278251">
                                          <w:marLeft w:val="0"/>
                                          <w:marRight w:val="0"/>
                                          <w:marTop w:val="0"/>
                                          <w:marBottom w:val="0"/>
                                          <w:divBdr>
                                            <w:top w:val="none" w:sz="0" w:space="0" w:color="auto"/>
                                            <w:left w:val="none" w:sz="0" w:space="0" w:color="auto"/>
                                            <w:bottom w:val="none" w:sz="0" w:space="0" w:color="auto"/>
                                            <w:right w:val="none" w:sz="0" w:space="0" w:color="auto"/>
                                          </w:divBdr>
                                          <w:divsChild>
                                            <w:div w:id="1728988474">
                                              <w:marLeft w:val="0"/>
                                              <w:marRight w:val="0"/>
                                              <w:marTop w:val="0"/>
                                              <w:marBottom w:val="0"/>
                                              <w:divBdr>
                                                <w:top w:val="none" w:sz="0" w:space="0" w:color="auto"/>
                                                <w:left w:val="none" w:sz="0" w:space="0" w:color="auto"/>
                                                <w:bottom w:val="none" w:sz="0" w:space="0" w:color="auto"/>
                                                <w:right w:val="none" w:sz="0" w:space="0" w:color="auto"/>
                                              </w:divBdr>
                                              <w:divsChild>
                                                <w:div w:id="19852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591973">
              <w:marLeft w:val="0"/>
              <w:marRight w:val="0"/>
              <w:marTop w:val="0"/>
              <w:marBottom w:val="0"/>
              <w:divBdr>
                <w:top w:val="none" w:sz="0" w:space="0" w:color="auto"/>
                <w:left w:val="none" w:sz="0" w:space="0" w:color="auto"/>
                <w:bottom w:val="none" w:sz="0" w:space="0" w:color="auto"/>
                <w:right w:val="none" w:sz="0" w:space="0" w:color="auto"/>
              </w:divBdr>
              <w:divsChild>
                <w:div w:id="902253694">
                  <w:marLeft w:val="0"/>
                  <w:marRight w:val="0"/>
                  <w:marTop w:val="150"/>
                  <w:marBottom w:val="0"/>
                  <w:divBdr>
                    <w:top w:val="single" w:sz="6" w:space="0" w:color="E5E5E5"/>
                    <w:left w:val="single" w:sz="6" w:space="0" w:color="E5E5E5"/>
                    <w:bottom w:val="single" w:sz="6" w:space="0" w:color="E5E5E5"/>
                    <w:right w:val="single" w:sz="6" w:space="0" w:color="E5E5E5"/>
                  </w:divBdr>
                </w:div>
              </w:divsChild>
            </w:div>
            <w:div w:id="719670100">
              <w:marLeft w:val="0"/>
              <w:marRight w:val="0"/>
              <w:marTop w:val="0"/>
              <w:marBottom w:val="0"/>
              <w:divBdr>
                <w:top w:val="none" w:sz="0" w:space="0" w:color="auto"/>
                <w:left w:val="none" w:sz="0" w:space="0" w:color="auto"/>
                <w:bottom w:val="none" w:sz="0" w:space="0" w:color="auto"/>
                <w:right w:val="none" w:sz="0" w:space="0" w:color="auto"/>
              </w:divBdr>
              <w:divsChild>
                <w:div w:id="4218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835789">
      <w:bodyDiv w:val="1"/>
      <w:marLeft w:val="0"/>
      <w:marRight w:val="0"/>
      <w:marTop w:val="0"/>
      <w:marBottom w:val="0"/>
      <w:divBdr>
        <w:top w:val="none" w:sz="0" w:space="0" w:color="auto"/>
        <w:left w:val="none" w:sz="0" w:space="0" w:color="auto"/>
        <w:bottom w:val="none" w:sz="0" w:space="0" w:color="auto"/>
        <w:right w:val="none" w:sz="0" w:space="0" w:color="auto"/>
      </w:divBdr>
    </w:div>
    <w:div w:id="793451871">
      <w:bodyDiv w:val="1"/>
      <w:marLeft w:val="0"/>
      <w:marRight w:val="0"/>
      <w:marTop w:val="0"/>
      <w:marBottom w:val="0"/>
      <w:divBdr>
        <w:top w:val="none" w:sz="0" w:space="0" w:color="auto"/>
        <w:left w:val="none" w:sz="0" w:space="0" w:color="auto"/>
        <w:bottom w:val="none" w:sz="0" w:space="0" w:color="auto"/>
        <w:right w:val="none" w:sz="0" w:space="0" w:color="auto"/>
      </w:divBdr>
    </w:div>
    <w:div w:id="796417156">
      <w:bodyDiv w:val="1"/>
      <w:marLeft w:val="0"/>
      <w:marRight w:val="0"/>
      <w:marTop w:val="0"/>
      <w:marBottom w:val="0"/>
      <w:divBdr>
        <w:top w:val="none" w:sz="0" w:space="0" w:color="auto"/>
        <w:left w:val="none" w:sz="0" w:space="0" w:color="auto"/>
        <w:bottom w:val="none" w:sz="0" w:space="0" w:color="auto"/>
        <w:right w:val="none" w:sz="0" w:space="0" w:color="auto"/>
      </w:divBdr>
    </w:div>
    <w:div w:id="798379696">
      <w:bodyDiv w:val="1"/>
      <w:marLeft w:val="0"/>
      <w:marRight w:val="0"/>
      <w:marTop w:val="0"/>
      <w:marBottom w:val="0"/>
      <w:divBdr>
        <w:top w:val="none" w:sz="0" w:space="0" w:color="auto"/>
        <w:left w:val="none" w:sz="0" w:space="0" w:color="auto"/>
        <w:bottom w:val="none" w:sz="0" w:space="0" w:color="auto"/>
        <w:right w:val="none" w:sz="0" w:space="0" w:color="auto"/>
      </w:divBdr>
    </w:div>
    <w:div w:id="800542267">
      <w:bodyDiv w:val="1"/>
      <w:marLeft w:val="0"/>
      <w:marRight w:val="0"/>
      <w:marTop w:val="0"/>
      <w:marBottom w:val="0"/>
      <w:divBdr>
        <w:top w:val="none" w:sz="0" w:space="0" w:color="auto"/>
        <w:left w:val="none" w:sz="0" w:space="0" w:color="auto"/>
        <w:bottom w:val="none" w:sz="0" w:space="0" w:color="auto"/>
        <w:right w:val="none" w:sz="0" w:space="0" w:color="auto"/>
      </w:divBdr>
    </w:div>
    <w:div w:id="808206701">
      <w:bodyDiv w:val="1"/>
      <w:marLeft w:val="0"/>
      <w:marRight w:val="0"/>
      <w:marTop w:val="0"/>
      <w:marBottom w:val="0"/>
      <w:divBdr>
        <w:top w:val="none" w:sz="0" w:space="0" w:color="auto"/>
        <w:left w:val="none" w:sz="0" w:space="0" w:color="auto"/>
        <w:bottom w:val="none" w:sz="0" w:space="0" w:color="auto"/>
        <w:right w:val="none" w:sz="0" w:space="0" w:color="auto"/>
      </w:divBdr>
    </w:div>
    <w:div w:id="833028619">
      <w:bodyDiv w:val="1"/>
      <w:marLeft w:val="0"/>
      <w:marRight w:val="0"/>
      <w:marTop w:val="0"/>
      <w:marBottom w:val="0"/>
      <w:divBdr>
        <w:top w:val="none" w:sz="0" w:space="0" w:color="auto"/>
        <w:left w:val="none" w:sz="0" w:space="0" w:color="auto"/>
        <w:bottom w:val="none" w:sz="0" w:space="0" w:color="auto"/>
        <w:right w:val="none" w:sz="0" w:space="0" w:color="auto"/>
      </w:divBdr>
    </w:div>
    <w:div w:id="865828743">
      <w:bodyDiv w:val="1"/>
      <w:marLeft w:val="0"/>
      <w:marRight w:val="0"/>
      <w:marTop w:val="0"/>
      <w:marBottom w:val="0"/>
      <w:divBdr>
        <w:top w:val="none" w:sz="0" w:space="0" w:color="auto"/>
        <w:left w:val="none" w:sz="0" w:space="0" w:color="auto"/>
        <w:bottom w:val="none" w:sz="0" w:space="0" w:color="auto"/>
        <w:right w:val="none" w:sz="0" w:space="0" w:color="auto"/>
      </w:divBdr>
    </w:div>
    <w:div w:id="876091406">
      <w:bodyDiv w:val="1"/>
      <w:marLeft w:val="0"/>
      <w:marRight w:val="0"/>
      <w:marTop w:val="0"/>
      <w:marBottom w:val="0"/>
      <w:divBdr>
        <w:top w:val="none" w:sz="0" w:space="0" w:color="auto"/>
        <w:left w:val="none" w:sz="0" w:space="0" w:color="auto"/>
        <w:bottom w:val="none" w:sz="0" w:space="0" w:color="auto"/>
        <w:right w:val="none" w:sz="0" w:space="0" w:color="auto"/>
      </w:divBdr>
    </w:div>
    <w:div w:id="890967239">
      <w:bodyDiv w:val="1"/>
      <w:marLeft w:val="0"/>
      <w:marRight w:val="0"/>
      <w:marTop w:val="0"/>
      <w:marBottom w:val="0"/>
      <w:divBdr>
        <w:top w:val="none" w:sz="0" w:space="0" w:color="auto"/>
        <w:left w:val="none" w:sz="0" w:space="0" w:color="auto"/>
        <w:bottom w:val="none" w:sz="0" w:space="0" w:color="auto"/>
        <w:right w:val="none" w:sz="0" w:space="0" w:color="auto"/>
      </w:divBdr>
    </w:div>
    <w:div w:id="897668544">
      <w:bodyDiv w:val="1"/>
      <w:marLeft w:val="0"/>
      <w:marRight w:val="0"/>
      <w:marTop w:val="0"/>
      <w:marBottom w:val="0"/>
      <w:divBdr>
        <w:top w:val="none" w:sz="0" w:space="0" w:color="auto"/>
        <w:left w:val="none" w:sz="0" w:space="0" w:color="auto"/>
        <w:bottom w:val="none" w:sz="0" w:space="0" w:color="auto"/>
        <w:right w:val="none" w:sz="0" w:space="0" w:color="auto"/>
      </w:divBdr>
    </w:div>
    <w:div w:id="900596259">
      <w:bodyDiv w:val="1"/>
      <w:marLeft w:val="0"/>
      <w:marRight w:val="0"/>
      <w:marTop w:val="0"/>
      <w:marBottom w:val="0"/>
      <w:divBdr>
        <w:top w:val="none" w:sz="0" w:space="0" w:color="auto"/>
        <w:left w:val="none" w:sz="0" w:space="0" w:color="auto"/>
        <w:bottom w:val="none" w:sz="0" w:space="0" w:color="auto"/>
        <w:right w:val="none" w:sz="0" w:space="0" w:color="auto"/>
      </w:divBdr>
    </w:div>
    <w:div w:id="904416313">
      <w:bodyDiv w:val="1"/>
      <w:marLeft w:val="0"/>
      <w:marRight w:val="0"/>
      <w:marTop w:val="0"/>
      <w:marBottom w:val="0"/>
      <w:divBdr>
        <w:top w:val="none" w:sz="0" w:space="0" w:color="auto"/>
        <w:left w:val="none" w:sz="0" w:space="0" w:color="auto"/>
        <w:bottom w:val="none" w:sz="0" w:space="0" w:color="auto"/>
        <w:right w:val="none" w:sz="0" w:space="0" w:color="auto"/>
      </w:divBdr>
    </w:div>
    <w:div w:id="915748153">
      <w:bodyDiv w:val="1"/>
      <w:marLeft w:val="0"/>
      <w:marRight w:val="0"/>
      <w:marTop w:val="0"/>
      <w:marBottom w:val="0"/>
      <w:divBdr>
        <w:top w:val="none" w:sz="0" w:space="0" w:color="auto"/>
        <w:left w:val="none" w:sz="0" w:space="0" w:color="auto"/>
        <w:bottom w:val="none" w:sz="0" w:space="0" w:color="auto"/>
        <w:right w:val="none" w:sz="0" w:space="0" w:color="auto"/>
      </w:divBdr>
    </w:div>
    <w:div w:id="927812523">
      <w:bodyDiv w:val="1"/>
      <w:marLeft w:val="0"/>
      <w:marRight w:val="0"/>
      <w:marTop w:val="0"/>
      <w:marBottom w:val="0"/>
      <w:divBdr>
        <w:top w:val="none" w:sz="0" w:space="0" w:color="auto"/>
        <w:left w:val="none" w:sz="0" w:space="0" w:color="auto"/>
        <w:bottom w:val="none" w:sz="0" w:space="0" w:color="auto"/>
        <w:right w:val="none" w:sz="0" w:space="0" w:color="auto"/>
      </w:divBdr>
    </w:div>
    <w:div w:id="938367683">
      <w:bodyDiv w:val="1"/>
      <w:marLeft w:val="0"/>
      <w:marRight w:val="0"/>
      <w:marTop w:val="0"/>
      <w:marBottom w:val="0"/>
      <w:divBdr>
        <w:top w:val="none" w:sz="0" w:space="0" w:color="auto"/>
        <w:left w:val="none" w:sz="0" w:space="0" w:color="auto"/>
        <w:bottom w:val="none" w:sz="0" w:space="0" w:color="auto"/>
        <w:right w:val="none" w:sz="0" w:space="0" w:color="auto"/>
      </w:divBdr>
    </w:div>
    <w:div w:id="942229880">
      <w:bodyDiv w:val="1"/>
      <w:marLeft w:val="0"/>
      <w:marRight w:val="0"/>
      <w:marTop w:val="0"/>
      <w:marBottom w:val="0"/>
      <w:divBdr>
        <w:top w:val="none" w:sz="0" w:space="0" w:color="auto"/>
        <w:left w:val="none" w:sz="0" w:space="0" w:color="auto"/>
        <w:bottom w:val="none" w:sz="0" w:space="0" w:color="auto"/>
        <w:right w:val="none" w:sz="0" w:space="0" w:color="auto"/>
      </w:divBdr>
    </w:div>
    <w:div w:id="952711791">
      <w:bodyDiv w:val="1"/>
      <w:marLeft w:val="0"/>
      <w:marRight w:val="0"/>
      <w:marTop w:val="0"/>
      <w:marBottom w:val="0"/>
      <w:divBdr>
        <w:top w:val="none" w:sz="0" w:space="0" w:color="auto"/>
        <w:left w:val="none" w:sz="0" w:space="0" w:color="auto"/>
        <w:bottom w:val="none" w:sz="0" w:space="0" w:color="auto"/>
        <w:right w:val="none" w:sz="0" w:space="0" w:color="auto"/>
      </w:divBdr>
    </w:div>
    <w:div w:id="987710072">
      <w:bodyDiv w:val="1"/>
      <w:marLeft w:val="0"/>
      <w:marRight w:val="0"/>
      <w:marTop w:val="0"/>
      <w:marBottom w:val="0"/>
      <w:divBdr>
        <w:top w:val="none" w:sz="0" w:space="0" w:color="auto"/>
        <w:left w:val="none" w:sz="0" w:space="0" w:color="auto"/>
        <w:bottom w:val="none" w:sz="0" w:space="0" w:color="auto"/>
        <w:right w:val="none" w:sz="0" w:space="0" w:color="auto"/>
      </w:divBdr>
      <w:divsChild>
        <w:div w:id="100414936">
          <w:marLeft w:val="0"/>
          <w:marRight w:val="0"/>
          <w:marTop w:val="0"/>
          <w:marBottom w:val="0"/>
          <w:divBdr>
            <w:top w:val="none" w:sz="0" w:space="0" w:color="auto"/>
            <w:left w:val="none" w:sz="0" w:space="0" w:color="auto"/>
            <w:bottom w:val="none" w:sz="0" w:space="0" w:color="auto"/>
            <w:right w:val="none" w:sz="0" w:space="0" w:color="auto"/>
          </w:divBdr>
        </w:div>
        <w:div w:id="223109490">
          <w:marLeft w:val="0"/>
          <w:marRight w:val="0"/>
          <w:marTop w:val="0"/>
          <w:marBottom w:val="0"/>
          <w:divBdr>
            <w:top w:val="none" w:sz="0" w:space="0" w:color="auto"/>
            <w:left w:val="none" w:sz="0" w:space="0" w:color="auto"/>
            <w:bottom w:val="none" w:sz="0" w:space="0" w:color="auto"/>
            <w:right w:val="none" w:sz="0" w:space="0" w:color="auto"/>
          </w:divBdr>
        </w:div>
        <w:div w:id="1711152617">
          <w:marLeft w:val="0"/>
          <w:marRight w:val="0"/>
          <w:marTop w:val="0"/>
          <w:marBottom w:val="0"/>
          <w:divBdr>
            <w:top w:val="none" w:sz="0" w:space="0" w:color="auto"/>
            <w:left w:val="none" w:sz="0" w:space="0" w:color="auto"/>
            <w:bottom w:val="none" w:sz="0" w:space="0" w:color="auto"/>
            <w:right w:val="none" w:sz="0" w:space="0" w:color="auto"/>
          </w:divBdr>
        </w:div>
      </w:divsChild>
    </w:div>
    <w:div w:id="992680886">
      <w:bodyDiv w:val="1"/>
      <w:marLeft w:val="0"/>
      <w:marRight w:val="0"/>
      <w:marTop w:val="0"/>
      <w:marBottom w:val="0"/>
      <w:divBdr>
        <w:top w:val="none" w:sz="0" w:space="0" w:color="auto"/>
        <w:left w:val="none" w:sz="0" w:space="0" w:color="auto"/>
        <w:bottom w:val="none" w:sz="0" w:space="0" w:color="auto"/>
        <w:right w:val="none" w:sz="0" w:space="0" w:color="auto"/>
      </w:divBdr>
    </w:div>
    <w:div w:id="1001615667">
      <w:bodyDiv w:val="1"/>
      <w:marLeft w:val="0"/>
      <w:marRight w:val="0"/>
      <w:marTop w:val="0"/>
      <w:marBottom w:val="0"/>
      <w:divBdr>
        <w:top w:val="none" w:sz="0" w:space="0" w:color="auto"/>
        <w:left w:val="none" w:sz="0" w:space="0" w:color="auto"/>
        <w:bottom w:val="none" w:sz="0" w:space="0" w:color="auto"/>
        <w:right w:val="none" w:sz="0" w:space="0" w:color="auto"/>
      </w:divBdr>
    </w:div>
    <w:div w:id="1007751388">
      <w:bodyDiv w:val="1"/>
      <w:marLeft w:val="0"/>
      <w:marRight w:val="0"/>
      <w:marTop w:val="0"/>
      <w:marBottom w:val="0"/>
      <w:divBdr>
        <w:top w:val="none" w:sz="0" w:space="0" w:color="auto"/>
        <w:left w:val="none" w:sz="0" w:space="0" w:color="auto"/>
        <w:bottom w:val="none" w:sz="0" w:space="0" w:color="auto"/>
        <w:right w:val="none" w:sz="0" w:space="0" w:color="auto"/>
      </w:divBdr>
    </w:div>
    <w:div w:id="1010137100">
      <w:bodyDiv w:val="1"/>
      <w:marLeft w:val="0"/>
      <w:marRight w:val="0"/>
      <w:marTop w:val="0"/>
      <w:marBottom w:val="0"/>
      <w:divBdr>
        <w:top w:val="none" w:sz="0" w:space="0" w:color="auto"/>
        <w:left w:val="none" w:sz="0" w:space="0" w:color="auto"/>
        <w:bottom w:val="none" w:sz="0" w:space="0" w:color="auto"/>
        <w:right w:val="none" w:sz="0" w:space="0" w:color="auto"/>
      </w:divBdr>
    </w:div>
    <w:div w:id="1018967139">
      <w:bodyDiv w:val="1"/>
      <w:marLeft w:val="0"/>
      <w:marRight w:val="0"/>
      <w:marTop w:val="0"/>
      <w:marBottom w:val="0"/>
      <w:divBdr>
        <w:top w:val="none" w:sz="0" w:space="0" w:color="auto"/>
        <w:left w:val="none" w:sz="0" w:space="0" w:color="auto"/>
        <w:bottom w:val="none" w:sz="0" w:space="0" w:color="auto"/>
        <w:right w:val="none" w:sz="0" w:space="0" w:color="auto"/>
      </w:divBdr>
    </w:div>
    <w:div w:id="1035814754">
      <w:bodyDiv w:val="1"/>
      <w:marLeft w:val="0"/>
      <w:marRight w:val="0"/>
      <w:marTop w:val="0"/>
      <w:marBottom w:val="0"/>
      <w:divBdr>
        <w:top w:val="none" w:sz="0" w:space="0" w:color="auto"/>
        <w:left w:val="none" w:sz="0" w:space="0" w:color="auto"/>
        <w:bottom w:val="none" w:sz="0" w:space="0" w:color="auto"/>
        <w:right w:val="none" w:sz="0" w:space="0" w:color="auto"/>
      </w:divBdr>
    </w:div>
    <w:div w:id="1038816904">
      <w:bodyDiv w:val="1"/>
      <w:marLeft w:val="0"/>
      <w:marRight w:val="0"/>
      <w:marTop w:val="0"/>
      <w:marBottom w:val="0"/>
      <w:divBdr>
        <w:top w:val="none" w:sz="0" w:space="0" w:color="auto"/>
        <w:left w:val="none" w:sz="0" w:space="0" w:color="auto"/>
        <w:bottom w:val="none" w:sz="0" w:space="0" w:color="auto"/>
        <w:right w:val="none" w:sz="0" w:space="0" w:color="auto"/>
      </w:divBdr>
    </w:div>
    <w:div w:id="1041397005">
      <w:bodyDiv w:val="1"/>
      <w:marLeft w:val="0"/>
      <w:marRight w:val="0"/>
      <w:marTop w:val="0"/>
      <w:marBottom w:val="0"/>
      <w:divBdr>
        <w:top w:val="none" w:sz="0" w:space="0" w:color="auto"/>
        <w:left w:val="none" w:sz="0" w:space="0" w:color="auto"/>
        <w:bottom w:val="none" w:sz="0" w:space="0" w:color="auto"/>
        <w:right w:val="none" w:sz="0" w:space="0" w:color="auto"/>
      </w:divBdr>
      <w:divsChild>
        <w:div w:id="876506686">
          <w:marLeft w:val="0"/>
          <w:marRight w:val="0"/>
          <w:marTop w:val="360"/>
          <w:marBottom w:val="0"/>
          <w:divBdr>
            <w:top w:val="none" w:sz="0" w:space="0" w:color="auto"/>
            <w:left w:val="none" w:sz="0" w:space="0" w:color="auto"/>
            <w:bottom w:val="none" w:sz="0" w:space="0" w:color="auto"/>
            <w:right w:val="none" w:sz="0" w:space="0" w:color="auto"/>
          </w:divBdr>
        </w:div>
      </w:divsChild>
    </w:div>
    <w:div w:id="1053774159">
      <w:bodyDiv w:val="1"/>
      <w:marLeft w:val="0"/>
      <w:marRight w:val="0"/>
      <w:marTop w:val="0"/>
      <w:marBottom w:val="0"/>
      <w:divBdr>
        <w:top w:val="none" w:sz="0" w:space="0" w:color="auto"/>
        <w:left w:val="none" w:sz="0" w:space="0" w:color="auto"/>
        <w:bottom w:val="none" w:sz="0" w:space="0" w:color="auto"/>
        <w:right w:val="none" w:sz="0" w:space="0" w:color="auto"/>
      </w:divBdr>
    </w:div>
    <w:div w:id="1067918335">
      <w:bodyDiv w:val="1"/>
      <w:marLeft w:val="0"/>
      <w:marRight w:val="0"/>
      <w:marTop w:val="0"/>
      <w:marBottom w:val="0"/>
      <w:divBdr>
        <w:top w:val="none" w:sz="0" w:space="0" w:color="auto"/>
        <w:left w:val="none" w:sz="0" w:space="0" w:color="auto"/>
        <w:bottom w:val="none" w:sz="0" w:space="0" w:color="auto"/>
        <w:right w:val="none" w:sz="0" w:space="0" w:color="auto"/>
      </w:divBdr>
    </w:div>
    <w:div w:id="1078751476">
      <w:bodyDiv w:val="1"/>
      <w:marLeft w:val="0"/>
      <w:marRight w:val="0"/>
      <w:marTop w:val="0"/>
      <w:marBottom w:val="0"/>
      <w:divBdr>
        <w:top w:val="none" w:sz="0" w:space="0" w:color="auto"/>
        <w:left w:val="none" w:sz="0" w:space="0" w:color="auto"/>
        <w:bottom w:val="none" w:sz="0" w:space="0" w:color="auto"/>
        <w:right w:val="none" w:sz="0" w:space="0" w:color="auto"/>
      </w:divBdr>
    </w:div>
    <w:div w:id="1084228348">
      <w:bodyDiv w:val="1"/>
      <w:marLeft w:val="0"/>
      <w:marRight w:val="0"/>
      <w:marTop w:val="0"/>
      <w:marBottom w:val="0"/>
      <w:divBdr>
        <w:top w:val="none" w:sz="0" w:space="0" w:color="auto"/>
        <w:left w:val="none" w:sz="0" w:space="0" w:color="auto"/>
        <w:bottom w:val="none" w:sz="0" w:space="0" w:color="auto"/>
        <w:right w:val="none" w:sz="0" w:space="0" w:color="auto"/>
      </w:divBdr>
    </w:div>
    <w:div w:id="1087380596">
      <w:bodyDiv w:val="1"/>
      <w:marLeft w:val="0"/>
      <w:marRight w:val="0"/>
      <w:marTop w:val="0"/>
      <w:marBottom w:val="0"/>
      <w:divBdr>
        <w:top w:val="none" w:sz="0" w:space="0" w:color="auto"/>
        <w:left w:val="none" w:sz="0" w:space="0" w:color="auto"/>
        <w:bottom w:val="none" w:sz="0" w:space="0" w:color="auto"/>
        <w:right w:val="none" w:sz="0" w:space="0" w:color="auto"/>
      </w:divBdr>
    </w:div>
    <w:div w:id="1096831567">
      <w:bodyDiv w:val="1"/>
      <w:marLeft w:val="0"/>
      <w:marRight w:val="0"/>
      <w:marTop w:val="0"/>
      <w:marBottom w:val="0"/>
      <w:divBdr>
        <w:top w:val="none" w:sz="0" w:space="0" w:color="auto"/>
        <w:left w:val="none" w:sz="0" w:space="0" w:color="auto"/>
        <w:bottom w:val="none" w:sz="0" w:space="0" w:color="auto"/>
        <w:right w:val="none" w:sz="0" w:space="0" w:color="auto"/>
      </w:divBdr>
    </w:div>
    <w:div w:id="1099528273">
      <w:bodyDiv w:val="1"/>
      <w:marLeft w:val="0"/>
      <w:marRight w:val="0"/>
      <w:marTop w:val="0"/>
      <w:marBottom w:val="0"/>
      <w:divBdr>
        <w:top w:val="none" w:sz="0" w:space="0" w:color="auto"/>
        <w:left w:val="none" w:sz="0" w:space="0" w:color="auto"/>
        <w:bottom w:val="none" w:sz="0" w:space="0" w:color="auto"/>
        <w:right w:val="none" w:sz="0" w:space="0" w:color="auto"/>
      </w:divBdr>
    </w:div>
    <w:div w:id="1100756869">
      <w:bodyDiv w:val="1"/>
      <w:marLeft w:val="0"/>
      <w:marRight w:val="0"/>
      <w:marTop w:val="0"/>
      <w:marBottom w:val="0"/>
      <w:divBdr>
        <w:top w:val="none" w:sz="0" w:space="0" w:color="auto"/>
        <w:left w:val="none" w:sz="0" w:space="0" w:color="auto"/>
        <w:bottom w:val="none" w:sz="0" w:space="0" w:color="auto"/>
        <w:right w:val="none" w:sz="0" w:space="0" w:color="auto"/>
      </w:divBdr>
    </w:div>
    <w:div w:id="1104499206">
      <w:bodyDiv w:val="1"/>
      <w:marLeft w:val="0"/>
      <w:marRight w:val="0"/>
      <w:marTop w:val="0"/>
      <w:marBottom w:val="0"/>
      <w:divBdr>
        <w:top w:val="none" w:sz="0" w:space="0" w:color="auto"/>
        <w:left w:val="none" w:sz="0" w:space="0" w:color="auto"/>
        <w:bottom w:val="none" w:sz="0" w:space="0" w:color="auto"/>
        <w:right w:val="none" w:sz="0" w:space="0" w:color="auto"/>
      </w:divBdr>
    </w:div>
    <w:div w:id="1105030072">
      <w:bodyDiv w:val="1"/>
      <w:marLeft w:val="0"/>
      <w:marRight w:val="0"/>
      <w:marTop w:val="0"/>
      <w:marBottom w:val="0"/>
      <w:divBdr>
        <w:top w:val="none" w:sz="0" w:space="0" w:color="auto"/>
        <w:left w:val="none" w:sz="0" w:space="0" w:color="auto"/>
        <w:bottom w:val="none" w:sz="0" w:space="0" w:color="auto"/>
        <w:right w:val="none" w:sz="0" w:space="0" w:color="auto"/>
      </w:divBdr>
    </w:div>
    <w:div w:id="1122921332">
      <w:bodyDiv w:val="1"/>
      <w:marLeft w:val="0"/>
      <w:marRight w:val="0"/>
      <w:marTop w:val="0"/>
      <w:marBottom w:val="0"/>
      <w:divBdr>
        <w:top w:val="none" w:sz="0" w:space="0" w:color="auto"/>
        <w:left w:val="none" w:sz="0" w:space="0" w:color="auto"/>
        <w:bottom w:val="none" w:sz="0" w:space="0" w:color="auto"/>
        <w:right w:val="none" w:sz="0" w:space="0" w:color="auto"/>
      </w:divBdr>
    </w:div>
    <w:div w:id="1136610198">
      <w:bodyDiv w:val="1"/>
      <w:marLeft w:val="0"/>
      <w:marRight w:val="0"/>
      <w:marTop w:val="0"/>
      <w:marBottom w:val="0"/>
      <w:divBdr>
        <w:top w:val="none" w:sz="0" w:space="0" w:color="auto"/>
        <w:left w:val="none" w:sz="0" w:space="0" w:color="auto"/>
        <w:bottom w:val="none" w:sz="0" w:space="0" w:color="auto"/>
        <w:right w:val="none" w:sz="0" w:space="0" w:color="auto"/>
      </w:divBdr>
    </w:div>
    <w:div w:id="1144421209">
      <w:bodyDiv w:val="1"/>
      <w:marLeft w:val="0"/>
      <w:marRight w:val="0"/>
      <w:marTop w:val="0"/>
      <w:marBottom w:val="0"/>
      <w:divBdr>
        <w:top w:val="none" w:sz="0" w:space="0" w:color="auto"/>
        <w:left w:val="none" w:sz="0" w:space="0" w:color="auto"/>
        <w:bottom w:val="none" w:sz="0" w:space="0" w:color="auto"/>
        <w:right w:val="none" w:sz="0" w:space="0" w:color="auto"/>
      </w:divBdr>
    </w:div>
    <w:div w:id="1149904857">
      <w:bodyDiv w:val="1"/>
      <w:marLeft w:val="0"/>
      <w:marRight w:val="0"/>
      <w:marTop w:val="0"/>
      <w:marBottom w:val="0"/>
      <w:divBdr>
        <w:top w:val="none" w:sz="0" w:space="0" w:color="auto"/>
        <w:left w:val="none" w:sz="0" w:space="0" w:color="auto"/>
        <w:bottom w:val="none" w:sz="0" w:space="0" w:color="auto"/>
        <w:right w:val="none" w:sz="0" w:space="0" w:color="auto"/>
      </w:divBdr>
    </w:div>
    <w:div w:id="1153372457">
      <w:bodyDiv w:val="1"/>
      <w:marLeft w:val="0"/>
      <w:marRight w:val="0"/>
      <w:marTop w:val="0"/>
      <w:marBottom w:val="0"/>
      <w:divBdr>
        <w:top w:val="none" w:sz="0" w:space="0" w:color="auto"/>
        <w:left w:val="none" w:sz="0" w:space="0" w:color="auto"/>
        <w:bottom w:val="none" w:sz="0" w:space="0" w:color="auto"/>
        <w:right w:val="none" w:sz="0" w:space="0" w:color="auto"/>
      </w:divBdr>
    </w:div>
    <w:div w:id="1178040147">
      <w:bodyDiv w:val="1"/>
      <w:marLeft w:val="0"/>
      <w:marRight w:val="0"/>
      <w:marTop w:val="0"/>
      <w:marBottom w:val="0"/>
      <w:divBdr>
        <w:top w:val="none" w:sz="0" w:space="0" w:color="auto"/>
        <w:left w:val="none" w:sz="0" w:space="0" w:color="auto"/>
        <w:bottom w:val="none" w:sz="0" w:space="0" w:color="auto"/>
        <w:right w:val="none" w:sz="0" w:space="0" w:color="auto"/>
      </w:divBdr>
    </w:div>
    <w:div w:id="1180772526">
      <w:bodyDiv w:val="1"/>
      <w:marLeft w:val="0"/>
      <w:marRight w:val="0"/>
      <w:marTop w:val="0"/>
      <w:marBottom w:val="0"/>
      <w:divBdr>
        <w:top w:val="none" w:sz="0" w:space="0" w:color="auto"/>
        <w:left w:val="none" w:sz="0" w:space="0" w:color="auto"/>
        <w:bottom w:val="none" w:sz="0" w:space="0" w:color="auto"/>
        <w:right w:val="none" w:sz="0" w:space="0" w:color="auto"/>
      </w:divBdr>
    </w:div>
    <w:div w:id="1183056606">
      <w:bodyDiv w:val="1"/>
      <w:marLeft w:val="0"/>
      <w:marRight w:val="0"/>
      <w:marTop w:val="0"/>
      <w:marBottom w:val="0"/>
      <w:divBdr>
        <w:top w:val="none" w:sz="0" w:space="0" w:color="auto"/>
        <w:left w:val="none" w:sz="0" w:space="0" w:color="auto"/>
        <w:bottom w:val="none" w:sz="0" w:space="0" w:color="auto"/>
        <w:right w:val="none" w:sz="0" w:space="0" w:color="auto"/>
      </w:divBdr>
    </w:div>
    <w:div w:id="1192718605">
      <w:bodyDiv w:val="1"/>
      <w:marLeft w:val="0"/>
      <w:marRight w:val="0"/>
      <w:marTop w:val="0"/>
      <w:marBottom w:val="0"/>
      <w:divBdr>
        <w:top w:val="none" w:sz="0" w:space="0" w:color="auto"/>
        <w:left w:val="none" w:sz="0" w:space="0" w:color="auto"/>
        <w:bottom w:val="none" w:sz="0" w:space="0" w:color="auto"/>
        <w:right w:val="none" w:sz="0" w:space="0" w:color="auto"/>
      </w:divBdr>
    </w:div>
    <w:div w:id="1216549009">
      <w:bodyDiv w:val="1"/>
      <w:marLeft w:val="0"/>
      <w:marRight w:val="0"/>
      <w:marTop w:val="0"/>
      <w:marBottom w:val="0"/>
      <w:divBdr>
        <w:top w:val="none" w:sz="0" w:space="0" w:color="auto"/>
        <w:left w:val="none" w:sz="0" w:space="0" w:color="auto"/>
        <w:bottom w:val="none" w:sz="0" w:space="0" w:color="auto"/>
        <w:right w:val="none" w:sz="0" w:space="0" w:color="auto"/>
      </w:divBdr>
    </w:div>
    <w:div w:id="1226529838">
      <w:bodyDiv w:val="1"/>
      <w:marLeft w:val="0"/>
      <w:marRight w:val="0"/>
      <w:marTop w:val="0"/>
      <w:marBottom w:val="0"/>
      <w:divBdr>
        <w:top w:val="none" w:sz="0" w:space="0" w:color="auto"/>
        <w:left w:val="none" w:sz="0" w:space="0" w:color="auto"/>
        <w:bottom w:val="none" w:sz="0" w:space="0" w:color="auto"/>
        <w:right w:val="none" w:sz="0" w:space="0" w:color="auto"/>
      </w:divBdr>
      <w:divsChild>
        <w:div w:id="1059549938">
          <w:marLeft w:val="0"/>
          <w:marRight w:val="0"/>
          <w:marTop w:val="420"/>
          <w:marBottom w:val="0"/>
          <w:divBdr>
            <w:top w:val="none" w:sz="0" w:space="0" w:color="auto"/>
            <w:left w:val="none" w:sz="0" w:space="0" w:color="auto"/>
            <w:bottom w:val="none" w:sz="0" w:space="0" w:color="auto"/>
            <w:right w:val="none" w:sz="0" w:space="0" w:color="auto"/>
          </w:divBdr>
        </w:div>
        <w:div w:id="1649046129">
          <w:marLeft w:val="0"/>
          <w:marRight w:val="0"/>
          <w:marTop w:val="360"/>
          <w:marBottom w:val="0"/>
          <w:divBdr>
            <w:top w:val="none" w:sz="0" w:space="0" w:color="auto"/>
            <w:left w:val="none" w:sz="0" w:space="0" w:color="auto"/>
            <w:bottom w:val="none" w:sz="0" w:space="0" w:color="auto"/>
            <w:right w:val="none" w:sz="0" w:space="0" w:color="auto"/>
          </w:divBdr>
        </w:div>
        <w:div w:id="43868122">
          <w:marLeft w:val="0"/>
          <w:marRight w:val="0"/>
          <w:marTop w:val="360"/>
          <w:marBottom w:val="0"/>
          <w:divBdr>
            <w:top w:val="none" w:sz="0" w:space="0" w:color="auto"/>
            <w:left w:val="none" w:sz="0" w:space="0" w:color="auto"/>
            <w:bottom w:val="none" w:sz="0" w:space="0" w:color="auto"/>
            <w:right w:val="none" w:sz="0" w:space="0" w:color="auto"/>
          </w:divBdr>
        </w:div>
      </w:divsChild>
    </w:div>
    <w:div w:id="1231766707">
      <w:bodyDiv w:val="1"/>
      <w:marLeft w:val="0"/>
      <w:marRight w:val="0"/>
      <w:marTop w:val="0"/>
      <w:marBottom w:val="0"/>
      <w:divBdr>
        <w:top w:val="none" w:sz="0" w:space="0" w:color="auto"/>
        <w:left w:val="none" w:sz="0" w:space="0" w:color="auto"/>
        <w:bottom w:val="none" w:sz="0" w:space="0" w:color="auto"/>
        <w:right w:val="none" w:sz="0" w:space="0" w:color="auto"/>
      </w:divBdr>
    </w:div>
    <w:div w:id="1239365739">
      <w:bodyDiv w:val="1"/>
      <w:marLeft w:val="0"/>
      <w:marRight w:val="0"/>
      <w:marTop w:val="0"/>
      <w:marBottom w:val="0"/>
      <w:divBdr>
        <w:top w:val="none" w:sz="0" w:space="0" w:color="auto"/>
        <w:left w:val="none" w:sz="0" w:space="0" w:color="auto"/>
        <w:bottom w:val="none" w:sz="0" w:space="0" w:color="auto"/>
        <w:right w:val="none" w:sz="0" w:space="0" w:color="auto"/>
      </w:divBdr>
    </w:div>
    <w:div w:id="1247112106">
      <w:bodyDiv w:val="1"/>
      <w:marLeft w:val="0"/>
      <w:marRight w:val="0"/>
      <w:marTop w:val="0"/>
      <w:marBottom w:val="0"/>
      <w:divBdr>
        <w:top w:val="none" w:sz="0" w:space="0" w:color="auto"/>
        <w:left w:val="none" w:sz="0" w:space="0" w:color="auto"/>
        <w:bottom w:val="none" w:sz="0" w:space="0" w:color="auto"/>
        <w:right w:val="none" w:sz="0" w:space="0" w:color="auto"/>
      </w:divBdr>
    </w:div>
    <w:div w:id="1264918230">
      <w:bodyDiv w:val="1"/>
      <w:marLeft w:val="0"/>
      <w:marRight w:val="0"/>
      <w:marTop w:val="0"/>
      <w:marBottom w:val="0"/>
      <w:divBdr>
        <w:top w:val="none" w:sz="0" w:space="0" w:color="auto"/>
        <w:left w:val="none" w:sz="0" w:space="0" w:color="auto"/>
        <w:bottom w:val="none" w:sz="0" w:space="0" w:color="auto"/>
        <w:right w:val="none" w:sz="0" w:space="0" w:color="auto"/>
      </w:divBdr>
    </w:div>
    <w:div w:id="1288193948">
      <w:bodyDiv w:val="1"/>
      <w:marLeft w:val="0"/>
      <w:marRight w:val="0"/>
      <w:marTop w:val="0"/>
      <w:marBottom w:val="0"/>
      <w:divBdr>
        <w:top w:val="none" w:sz="0" w:space="0" w:color="auto"/>
        <w:left w:val="none" w:sz="0" w:space="0" w:color="auto"/>
        <w:bottom w:val="none" w:sz="0" w:space="0" w:color="auto"/>
        <w:right w:val="none" w:sz="0" w:space="0" w:color="auto"/>
      </w:divBdr>
    </w:div>
    <w:div w:id="1291015537">
      <w:bodyDiv w:val="1"/>
      <w:marLeft w:val="0"/>
      <w:marRight w:val="0"/>
      <w:marTop w:val="0"/>
      <w:marBottom w:val="0"/>
      <w:divBdr>
        <w:top w:val="none" w:sz="0" w:space="0" w:color="auto"/>
        <w:left w:val="none" w:sz="0" w:space="0" w:color="auto"/>
        <w:bottom w:val="none" w:sz="0" w:space="0" w:color="auto"/>
        <w:right w:val="none" w:sz="0" w:space="0" w:color="auto"/>
      </w:divBdr>
    </w:div>
    <w:div w:id="1293974304">
      <w:bodyDiv w:val="1"/>
      <w:marLeft w:val="0"/>
      <w:marRight w:val="0"/>
      <w:marTop w:val="0"/>
      <w:marBottom w:val="0"/>
      <w:divBdr>
        <w:top w:val="none" w:sz="0" w:space="0" w:color="auto"/>
        <w:left w:val="none" w:sz="0" w:space="0" w:color="auto"/>
        <w:bottom w:val="none" w:sz="0" w:space="0" w:color="auto"/>
        <w:right w:val="none" w:sz="0" w:space="0" w:color="auto"/>
      </w:divBdr>
    </w:div>
    <w:div w:id="1326935084">
      <w:bodyDiv w:val="1"/>
      <w:marLeft w:val="0"/>
      <w:marRight w:val="0"/>
      <w:marTop w:val="0"/>
      <w:marBottom w:val="0"/>
      <w:divBdr>
        <w:top w:val="none" w:sz="0" w:space="0" w:color="auto"/>
        <w:left w:val="none" w:sz="0" w:space="0" w:color="auto"/>
        <w:bottom w:val="none" w:sz="0" w:space="0" w:color="auto"/>
        <w:right w:val="none" w:sz="0" w:space="0" w:color="auto"/>
      </w:divBdr>
    </w:div>
    <w:div w:id="1333605350">
      <w:bodyDiv w:val="1"/>
      <w:marLeft w:val="0"/>
      <w:marRight w:val="0"/>
      <w:marTop w:val="0"/>
      <w:marBottom w:val="0"/>
      <w:divBdr>
        <w:top w:val="none" w:sz="0" w:space="0" w:color="auto"/>
        <w:left w:val="none" w:sz="0" w:space="0" w:color="auto"/>
        <w:bottom w:val="none" w:sz="0" w:space="0" w:color="auto"/>
        <w:right w:val="none" w:sz="0" w:space="0" w:color="auto"/>
      </w:divBdr>
    </w:div>
    <w:div w:id="1339117227">
      <w:bodyDiv w:val="1"/>
      <w:marLeft w:val="0"/>
      <w:marRight w:val="0"/>
      <w:marTop w:val="0"/>
      <w:marBottom w:val="0"/>
      <w:divBdr>
        <w:top w:val="none" w:sz="0" w:space="0" w:color="auto"/>
        <w:left w:val="none" w:sz="0" w:space="0" w:color="auto"/>
        <w:bottom w:val="none" w:sz="0" w:space="0" w:color="auto"/>
        <w:right w:val="none" w:sz="0" w:space="0" w:color="auto"/>
      </w:divBdr>
    </w:div>
    <w:div w:id="1351184639">
      <w:bodyDiv w:val="1"/>
      <w:marLeft w:val="0"/>
      <w:marRight w:val="0"/>
      <w:marTop w:val="0"/>
      <w:marBottom w:val="0"/>
      <w:divBdr>
        <w:top w:val="none" w:sz="0" w:space="0" w:color="auto"/>
        <w:left w:val="none" w:sz="0" w:space="0" w:color="auto"/>
        <w:bottom w:val="none" w:sz="0" w:space="0" w:color="auto"/>
        <w:right w:val="none" w:sz="0" w:space="0" w:color="auto"/>
      </w:divBdr>
    </w:div>
    <w:div w:id="1357119568">
      <w:bodyDiv w:val="1"/>
      <w:marLeft w:val="0"/>
      <w:marRight w:val="0"/>
      <w:marTop w:val="0"/>
      <w:marBottom w:val="0"/>
      <w:divBdr>
        <w:top w:val="none" w:sz="0" w:space="0" w:color="auto"/>
        <w:left w:val="none" w:sz="0" w:space="0" w:color="auto"/>
        <w:bottom w:val="none" w:sz="0" w:space="0" w:color="auto"/>
        <w:right w:val="none" w:sz="0" w:space="0" w:color="auto"/>
      </w:divBdr>
    </w:div>
    <w:div w:id="1362172398">
      <w:bodyDiv w:val="1"/>
      <w:marLeft w:val="0"/>
      <w:marRight w:val="0"/>
      <w:marTop w:val="0"/>
      <w:marBottom w:val="0"/>
      <w:divBdr>
        <w:top w:val="none" w:sz="0" w:space="0" w:color="auto"/>
        <w:left w:val="none" w:sz="0" w:space="0" w:color="auto"/>
        <w:bottom w:val="none" w:sz="0" w:space="0" w:color="auto"/>
        <w:right w:val="none" w:sz="0" w:space="0" w:color="auto"/>
      </w:divBdr>
    </w:div>
    <w:div w:id="1368021386">
      <w:bodyDiv w:val="1"/>
      <w:marLeft w:val="0"/>
      <w:marRight w:val="0"/>
      <w:marTop w:val="0"/>
      <w:marBottom w:val="0"/>
      <w:divBdr>
        <w:top w:val="none" w:sz="0" w:space="0" w:color="auto"/>
        <w:left w:val="none" w:sz="0" w:space="0" w:color="auto"/>
        <w:bottom w:val="none" w:sz="0" w:space="0" w:color="auto"/>
        <w:right w:val="none" w:sz="0" w:space="0" w:color="auto"/>
      </w:divBdr>
      <w:divsChild>
        <w:div w:id="21714833">
          <w:marLeft w:val="0"/>
          <w:marRight w:val="0"/>
          <w:marTop w:val="360"/>
          <w:marBottom w:val="0"/>
          <w:divBdr>
            <w:top w:val="none" w:sz="0" w:space="0" w:color="auto"/>
            <w:left w:val="none" w:sz="0" w:space="0" w:color="auto"/>
            <w:bottom w:val="none" w:sz="0" w:space="0" w:color="auto"/>
            <w:right w:val="none" w:sz="0" w:space="0" w:color="auto"/>
          </w:divBdr>
        </w:div>
        <w:div w:id="52627672">
          <w:marLeft w:val="0"/>
          <w:marRight w:val="0"/>
          <w:marTop w:val="360"/>
          <w:marBottom w:val="0"/>
          <w:divBdr>
            <w:top w:val="none" w:sz="0" w:space="0" w:color="auto"/>
            <w:left w:val="none" w:sz="0" w:space="0" w:color="auto"/>
            <w:bottom w:val="none" w:sz="0" w:space="0" w:color="auto"/>
            <w:right w:val="none" w:sz="0" w:space="0" w:color="auto"/>
          </w:divBdr>
        </w:div>
      </w:divsChild>
    </w:div>
    <w:div w:id="1371344439">
      <w:bodyDiv w:val="1"/>
      <w:marLeft w:val="0"/>
      <w:marRight w:val="0"/>
      <w:marTop w:val="0"/>
      <w:marBottom w:val="0"/>
      <w:divBdr>
        <w:top w:val="none" w:sz="0" w:space="0" w:color="auto"/>
        <w:left w:val="none" w:sz="0" w:space="0" w:color="auto"/>
        <w:bottom w:val="none" w:sz="0" w:space="0" w:color="auto"/>
        <w:right w:val="none" w:sz="0" w:space="0" w:color="auto"/>
      </w:divBdr>
      <w:divsChild>
        <w:div w:id="1356081147">
          <w:marLeft w:val="0"/>
          <w:marRight w:val="0"/>
          <w:marTop w:val="0"/>
          <w:marBottom w:val="0"/>
          <w:divBdr>
            <w:top w:val="none" w:sz="0" w:space="0" w:color="auto"/>
            <w:left w:val="none" w:sz="0" w:space="0" w:color="auto"/>
            <w:bottom w:val="none" w:sz="0" w:space="0" w:color="auto"/>
            <w:right w:val="none" w:sz="0" w:space="0" w:color="auto"/>
          </w:divBdr>
        </w:div>
        <w:div w:id="1367634449">
          <w:marLeft w:val="0"/>
          <w:marRight w:val="0"/>
          <w:marTop w:val="360"/>
          <w:marBottom w:val="0"/>
          <w:divBdr>
            <w:top w:val="none" w:sz="0" w:space="0" w:color="auto"/>
            <w:left w:val="none" w:sz="0" w:space="0" w:color="auto"/>
            <w:bottom w:val="none" w:sz="0" w:space="0" w:color="auto"/>
            <w:right w:val="none" w:sz="0" w:space="0" w:color="auto"/>
          </w:divBdr>
        </w:div>
        <w:div w:id="736321401">
          <w:marLeft w:val="0"/>
          <w:marRight w:val="0"/>
          <w:marTop w:val="360"/>
          <w:marBottom w:val="0"/>
          <w:divBdr>
            <w:top w:val="none" w:sz="0" w:space="0" w:color="auto"/>
            <w:left w:val="none" w:sz="0" w:space="0" w:color="auto"/>
            <w:bottom w:val="none" w:sz="0" w:space="0" w:color="auto"/>
            <w:right w:val="none" w:sz="0" w:space="0" w:color="auto"/>
          </w:divBdr>
        </w:div>
      </w:divsChild>
    </w:div>
    <w:div w:id="1372219118">
      <w:bodyDiv w:val="1"/>
      <w:marLeft w:val="0"/>
      <w:marRight w:val="0"/>
      <w:marTop w:val="0"/>
      <w:marBottom w:val="0"/>
      <w:divBdr>
        <w:top w:val="none" w:sz="0" w:space="0" w:color="auto"/>
        <w:left w:val="none" w:sz="0" w:space="0" w:color="auto"/>
        <w:bottom w:val="none" w:sz="0" w:space="0" w:color="auto"/>
        <w:right w:val="none" w:sz="0" w:space="0" w:color="auto"/>
      </w:divBdr>
    </w:div>
    <w:div w:id="1373652033">
      <w:bodyDiv w:val="1"/>
      <w:marLeft w:val="0"/>
      <w:marRight w:val="0"/>
      <w:marTop w:val="0"/>
      <w:marBottom w:val="0"/>
      <w:divBdr>
        <w:top w:val="none" w:sz="0" w:space="0" w:color="auto"/>
        <w:left w:val="none" w:sz="0" w:space="0" w:color="auto"/>
        <w:bottom w:val="none" w:sz="0" w:space="0" w:color="auto"/>
        <w:right w:val="none" w:sz="0" w:space="0" w:color="auto"/>
      </w:divBdr>
    </w:div>
    <w:div w:id="1385719619">
      <w:bodyDiv w:val="1"/>
      <w:marLeft w:val="0"/>
      <w:marRight w:val="0"/>
      <w:marTop w:val="0"/>
      <w:marBottom w:val="0"/>
      <w:divBdr>
        <w:top w:val="none" w:sz="0" w:space="0" w:color="auto"/>
        <w:left w:val="none" w:sz="0" w:space="0" w:color="auto"/>
        <w:bottom w:val="none" w:sz="0" w:space="0" w:color="auto"/>
        <w:right w:val="none" w:sz="0" w:space="0" w:color="auto"/>
      </w:divBdr>
    </w:div>
    <w:div w:id="1394429317">
      <w:bodyDiv w:val="1"/>
      <w:marLeft w:val="0"/>
      <w:marRight w:val="0"/>
      <w:marTop w:val="0"/>
      <w:marBottom w:val="0"/>
      <w:divBdr>
        <w:top w:val="none" w:sz="0" w:space="0" w:color="auto"/>
        <w:left w:val="none" w:sz="0" w:space="0" w:color="auto"/>
        <w:bottom w:val="none" w:sz="0" w:space="0" w:color="auto"/>
        <w:right w:val="none" w:sz="0" w:space="0" w:color="auto"/>
      </w:divBdr>
    </w:div>
    <w:div w:id="1412580294">
      <w:bodyDiv w:val="1"/>
      <w:marLeft w:val="0"/>
      <w:marRight w:val="0"/>
      <w:marTop w:val="0"/>
      <w:marBottom w:val="0"/>
      <w:divBdr>
        <w:top w:val="none" w:sz="0" w:space="0" w:color="auto"/>
        <w:left w:val="none" w:sz="0" w:space="0" w:color="auto"/>
        <w:bottom w:val="none" w:sz="0" w:space="0" w:color="auto"/>
        <w:right w:val="none" w:sz="0" w:space="0" w:color="auto"/>
      </w:divBdr>
    </w:div>
    <w:div w:id="1429307089">
      <w:bodyDiv w:val="1"/>
      <w:marLeft w:val="0"/>
      <w:marRight w:val="0"/>
      <w:marTop w:val="0"/>
      <w:marBottom w:val="0"/>
      <w:divBdr>
        <w:top w:val="none" w:sz="0" w:space="0" w:color="auto"/>
        <w:left w:val="none" w:sz="0" w:space="0" w:color="auto"/>
        <w:bottom w:val="none" w:sz="0" w:space="0" w:color="auto"/>
        <w:right w:val="none" w:sz="0" w:space="0" w:color="auto"/>
      </w:divBdr>
    </w:div>
    <w:div w:id="1445462867">
      <w:bodyDiv w:val="1"/>
      <w:marLeft w:val="0"/>
      <w:marRight w:val="0"/>
      <w:marTop w:val="0"/>
      <w:marBottom w:val="0"/>
      <w:divBdr>
        <w:top w:val="none" w:sz="0" w:space="0" w:color="auto"/>
        <w:left w:val="none" w:sz="0" w:space="0" w:color="auto"/>
        <w:bottom w:val="none" w:sz="0" w:space="0" w:color="auto"/>
        <w:right w:val="none" w:sz="0" w:space="0" w:color="auto"/>
      </w:divBdr>
    </w:div>
    <w:div w:id="1445463946">
      <w:bodyDiv w:val="1"/>
      <w:marLeft w:val="0"/>
      <w:marRight w:val="0"/>
      <w:marTop w:val="0"/>
      <w:marBottom w:val="0"/>
      <w:divBdr>
        <w:top w:val="none" w:sz="0" w:space="0" w:color="auto"/>
        <w:left w:val="none" w:sz="0" w:space="0" w:color="auto"/>
        <w:bottom w:val="none" w:sz="0" w:space="0" w:color="auto"/>
        <w:right w:val="none" w:sz="0" w:space="0" w:color="auto"/>
      </w:divBdr>
      <w:divsChild>
        <w:div w:id="395325490">
          <w:marLeft w:val="0"/>
          <w:marRight w:val="0"/>
          <w:marTop w:val="420"/>
          <w:marBottom w:val="0"/>
          <w:divBdr>
            <w:top w:val="none" w:sz="0" w:space="0" w:color="auto"/>
            <w:left w:val="none" w:sz="0" w:space="0" w:color="auto"/>
            <w:bottom w:val="none" w:sz="0" w:space="0" w:color="auto"/>
            <w:right w:val="none" w:sz="0" w:space="0" w:color="auto"/>
          </w:divBdr>
        </w:div>
        <w:div w:id="64767326">
          <w:marLeft w:val="0"/>
          <w:marRight w:val="0"/>
          <w:marTop w:val="360"/>
          <w:marBottom w:val="0"/>
          <w:divBdr>
            <w:top w:val="none" w:sz="0" w:space="0" w:color="auto"/>
            <w:left w:val="none" w:sz="0" w:space="0" w:color="auto"/>
            <w:bottom w:val="none" w:sz="0" w:space="0" w:color="auto"/>
            <w:right w:val="none" w:sz="0" w:space="0" w:color="auto"/>
          </w:divBdr>
        </w:div>
        <w:div w:id="1091242387">
          <w:marLeft w:val="0"/>
          <w:marRight w:val="0"/>
          <w:marTop w:val="360"/>
          <w:marBottom w:val="0"/>
          <w:divBdr>
            <w:top w:val="none" w:sz="0" w:space="0" w:color="auto"/>
            <w:left w:val="none" w:sz="0" w:space="0" w:color="auto"/>
            <w:bottom w:val="none" w:sz="0" w:space="0" w:color="auto"/>
            <w:right w:val="none" w:sz="0" w:space="0" w:color="auto"/>
          </w:divBdr>
        </w:div>
      </w:divsChild>
    </w:div>
    <w:div w:id="1445616934">
      <w:bodyDiv w:val="1"/>
      <w:marLeft w:val="0"/>
      <w:marRight w:val="0"/>
      <w:marTop w:val="0"/>
      <w:marBottom w:val="0"/>
      <w:divBdr>
        <w:top w:val="none" w:sz="0" w:space="0" w:color="auto"/>
        <w:left w:val="none" w:sz="0" w:space="0" w:color="auto"/>
        <w:bottom w:val="none" w:sz="0" w:space="0" w:color="auto"/>
        <w:right w:val="none" w:sz="0" w:space="0" w:color="auto"/>
      </w:divBdr>
    </w:div>
    <w:div w:id="1453667784">
      <w:bodyDiv w:val="1"/>
      <w:marLeft w:val="0"/>
      <w:marRight w:val="0"/>
      <w:marTop w:val="0"/>
      <w:marBottom w:val="0"/>
      <w:divBdr>
        <w:top w:val="none" w:sz="0" w:space="0" w:color="auto"/>
        <w:left w:val="none" w:sz="0" w:space="0" w:color="auto"/>
        <w:bottom w:val="none" w:sz="0" w:space="0" w:color="auto"/>
        <w:right w:val="none" w:sz="0" w:space="0" w:color="auto"/>
      </w:divBdr>
    </w:div>
    <w:div w:id="1459840810">
      <w:bodyDiv w:val="1"/>
      <w:marLeft w:val="0"/>
      <w:marRight w:val="0"/>
      <w:marTop w:val="0"/>
      <w:marBottom w:val="0"/>
      <w:divBdr>
        <w:top w:val="none" w:sz="0" w:space="0" w:color="auto"/>
        <w:left w:val="none" w:sz="0" w:space="0" w:color="auto"/>
        <w:bottom w:val="none" w:sz="0" w:space="0" w:color="auto"/>
        <w:right w:val="none" w:sz="0" w:space="0" w:color="auto"/>
      </w:divBdr>
      <w:divsChild>
        <w:div w:id="278605933">
          <w:marLeft w:val="0"/>
          <w:marRight w:val="0"/>
          <w:marTop w:val="360"/>
          <w:marBottom w:val="0"/>
          <w:divBdr>
            <w:top w:val="none" w:sz="0" w:space="0" w:color="auto"/>
            <w:left w:val="none" w:sz="0" w:space="0" w:color="auto"/>
            <w:bottom w:val="none" w:sz="0" w:space="0" w:color="auto"/>
            <w:right w:val="none" w:sz="0" w:space="0" w:color="auto"/>
          </w:divBdr>
        </w:div>
        <w:div w:id="306787643">
          <w:marLeft w:val="0"/>
          <w:marRight w:val="0"/>
          <w:marTop w:val="360"/>
          <w:marBottom w:val="0"/>
          <w:divBdr>
            <w:top w:val="none" w:sz="0" w:space="0" w:color="auto"/>
            <w:left w:val="none" w:sz="0" w:space="0" w:color="auto"/>
            <w:bottom w:val="none" w:sz="0" w:space="0" w:color="auto"/>
            <w:right w:val="none" w:sz="0" w:space="0" w:color="auto"/>
          </w:divBdr>
        </w:div>
        <w:div w:id="425074859">
          <w:marLeft w:val="0"/>
          <w:marRight w:val="0"/>
          <w:marTop w:val="360"/>
          <w:marBottom w:val="0"/>
          <w:divBdr>
            <w:top w:val="none" w:sz="0" w:space="0" w:color="auto"/>
            <w:left w:val="none" w:sz="0" w:space="0" w:color="auto"/>
            <w:bottom w:val="none" w:sz="0" w:space="0" w:color="auto"/>
            <w:right w:val="none" w:sz="0" w:space="0" w:color="auto"/>
          </w:divBdr>
        </w:div>
        <w:div w:id="473526006">
          <w:marLeft w:val="0"/>
          <w:marRight w:val="0"/>
          <w:marTop w:val="360"/>
          <w:marBottom w:val="0"/>
          <w:divBdr>
            <w:top w:val="none" w:sz="0" w:space="0" w:color="auto"/>
            <w:left w:val="none" w:sz="0" w:space="0" w:color="auto"/>
            <w:bottom w:val="none" w:sz="0" w:space="0" w:color="auto"/>
            <w:right w:val="none" w:sz="0" w:space="0" w:color="auto"/>
          </w:divBdr>
        </w:div>
        <w:div w:id="657152604">
          <w:marLeft w:val="0"/>
          <w:marRight w:val="0"/>
          <w:marTop w:val="360"/>
          <w:marBottom w:val="0"/>
          <w:divBdr>
            <w:top w:val="none" w:sz="0" w:space="0" w:color="auto"/>
            <w:left w:val="none" w:sz="0" w:space="0" w:color="auto"/>
            <w:bottom w:val="none" w:sz="0" w:space="0" w:color="auto"/>
            <w:right w:val="none" w:sz="0" w:space="0" w:color="auto"/>
          </w:divBdr>
        </w:div>
        <w:div w:id="676268545">
          <w:marLeft w:val="0"/>
          <w:marRight w:val="0"/>
          <w:marTop w:val="360"/>
          <w:marBottom w:val="0"/>
          <w:divBdr>
            <w:top w:val="none" w:sz="0" w:space="0" w:color="auto"/>
            <w:left w:val="none" w:sz="0" w:space="0" w:color="auto"/>
            <w:bottom w:val="none" w:sz="0" w:space="0" w:color="auto"/>
            <w:right w:val="none" w:sz="0" w:space="0" w:color="auto"/>
          </w:divBdr>
        </w:div>
        <w:div w:id="1075317306">
          <w:marLeft w:val="0"/>
          <w:marRight w:val="0"/>
          <w:marTop w:val="360"/>
          <w:marBottom w:val="0"/>
          <w:divBdr>
            <w:top w:val="none" w:sz="0" w:space="0" w:color="auto"/>
            <w:left w:val="none" w:sz="0" w:space="0" w:color="auto"/>
            <w:bottom w:val="none" w:sz="0" w:space="0" w:color="auto"/>
            <w:right w:val="none" w:sz="0" w:space="0" w:color="auto"/>
          </w:divBdr>
        </w:div>
        <w:div w:id="1257860571">
          <w:marLeft w:val="0"/>
          <w:marRight w:val="0"/>
          <w:marTop w:val="360"/>
          <w:marBottom w:val="0"/>
          <w:divBdr>
            <w:top w:val="none" w:sz="0" w:space="0" w:color="auto"/>
            <w:left w:val="none" w:sz="0" w:space="0" w:color="auto"/>
            <w:bottom w:val="none" w:sz="0" w:space="0" w:color="auto"/>
            <w:right w:val="none" w:sz="0" w:space="0" w:color="auto"/>
          </w:divBdr>
        </w:div>
        <w:div w:id="1800605758">
          <w:marLeft w:val="0"/>
          <w:marRight w:val="0"/>
          <w:marTop w:val="360"/>
          <w:marBottom w:val="0"/>
          <w:divBdr>
            <w:top w:val="none" w:sz="0" w:space="0" w:color="auto"/>
            <w:left w:val="none" w:sz="0" w:space="0" w:color="auto"/>
            <w:bottom w:val="none" w:sz="0" w:space="0" w:color="auto"/>
            <w:right w:val="none" w:sz="0" w:space="0" w:color="auto"/>
          </w:divBdr>
        </w:div>
        <w:div w:id="2018847104">
          <w:marLeft w:val="0"/>
          <w:marRight w:val="0"/>
          <w:marTop w:val="360"/>
          <w:marBottom w:val="0"/>
          <w:divBdr>
            <w:top w:val="none" w:sz="0" w:space="0" w:color="auto"/>
            <w:left w:val="none" w:sz="0" w:space="0" w:color="auto"/>
            <w:bottom w:val="none" w:sz="0" w:space="0" w:color="auto"/>
            <w:right w:val="none" w:sz="0" w:space="0" w:color="auto"/>
          </w:divBdr>
        </w:div>
      </w:divsChild>
    </w:div>
    <w:div w:id="1461847131">
      <w:bodyDiv w:val="1"/>
      <w:marLeft w:val="0"/>
      <w:marRight w:val="0"/>
      <w:marTop w:val="0"/>
      <w:marBottom w:val="0"/>
      <w:divBdr>
        <w:top w:val="none" w:sz="0" w:space="0" w:color="auto"/>
        <w:left w:val="none" w:sz="0" w:space="0" w:color="auto"/>
        <w:bottom w:val="none" w:sz="0" w:space="0" w:color="auto"/>
        <w:right w:val="none" w:sz="0" w:space="0" w:color="auto"/>
      </w:divBdr>
    </w:div>
    <w:div w:id="1463646529">
      <w:bodyDiv w:val="1"/>
      <w:marLeft w:val="0"/>
      <w:marRight w:val="0"/>
      <w:marTop w:val="0"/>
      <w:marBottom w:val="0"/>
      <w:divBdr>
        <w:top w:val="none" w:sz="0" w:space="0" w:color="auto"/>
        <w:left w:val="none" w:sz="0" w:space="0" w:color="auto"/>
        <w:bottom w:val="none" w:sz="0" w:space="0" w:color="auto"/>
        <w:right w:val="none" w:sz="0" w:space="0" w:color="auto"/>
      </w:divBdr>
    </w:div>
    <w:div w:id="1465730561">
      <w:bodyDiv w:val="1"/>
      <w:marLeft w:val="0"/>
      <w:marRight w:val="0"/>
      <w:marTop w:val="0"/>
      <w:marBottom w:val="0"/>
      <w:divBdr>
        <w:top w:val="none" w:sz="0" w:space="0" w:color="auto"/>
        <w:left w:val="none" w:sz="0" w:space="0" w:color="auto"/>
        <w:bottom w:val="none" w:sz="0" w:space="0" w:color="auto"/>
        <w:right w:val="none" w:sz="0" w:space="0" w:color="auto"/>
      </w:divBdr>
    </w:div>
    <w:div w:id="1476143506">
      <w:bodyDiv w:val="1"/>
      <w:marLeft w:val="0"/>
      <w:marRight w:val="0"/>
      <w:marTop w:val="0"/>
      <w:marBottom w:val="0"/>
      <w:divBdr>
        <w:top w:val="none" w:sz="0" w:space="0" w:color="auto"/>
        <w:left w:val="none" w:sz="0" w:space="0" w:color="auto"/>
        <w:bottom w:val="none" w:sz="0" w:space="0" w:color="auto"/>
        <w:right w:val="none" w:sz="0" w:space="0" w:color="auto"/>
      </w:divBdr>
    </w:div>
    <w:div w:id="1485009687">
      <w:bodyDiv w:val="1"/>
      <w:marLeft w:val="0"/>
      <w:marRight w:val="0"/>
      <w:marTop w:val="0"/>
      <w:marBottom w:val="0"/>
      <w:divBdr>
        <w:top w:val="none" w:sz="0" w:space="0" w:color="auto"/>
        <w:left w:val="none" w:sz="0" w:space="0" w:color="auto"/>
        <w:bottom w:val="none" w:sz="0" w:space="0" w:color="auto"/>
        <w:right w:val="none" w:sz="0" w:space="0" w:color="auto"/>
      </w:divBdr>
    </w:div>
    <w:div w:id="1489244979">
      <w:bodyDiv w:val="1"/>
      <w:marLeft w:val="0"/>
      <w:marRight w:val="0"/>
      <w:marTop w:val="0"/>
      <w:marBottom w:val="0"/>
      <w:divBdr>
        <w:top w:val="none" w:sz="0" w:space="0" w:color="auto"/>
        <w:left w:val="none" w:sz="0" w:space="0" w:color="auto"/>
        <w:bottom w:val="none" w:sz="0" w:space="0" w:color="auto"/>
        <w:right w:val="none" w:sz="0" w:space="0" w:color="auto"/>
      </w:divBdr>
    </w:div>
    <w:div w:id="1496872426">
      <w:bodyDiv w:val="1"/>
      <w:marLeft w:val="0"/>
      <w:marRight w:val="0"/>
      <w:marTop w:val="0"/>
      <w:marBottom w:val="0"/>
      <w:divBdr>
        <w:top w:val="none" w:sz="0" w:space="0" w:color="auto"/>
        <w:left w:val="none" w:sz="0" w:space="0" w:color="auto"/>
        <w:bottom w:val="none" w:sz="0" w:space="0" w:color="auto"/>
        <w:right w:val="none" w:sz="0" w:space="0" w:color="auto"/>
      </w:divBdr>
    </w:div>
    <w:div w:id="1502892476">
      <w:bodyDiv w:val="1"/>
      <w:marLeft w:val="0"/>
      <w:marRight w:val="0"/>
      <w:marTop w:val="0"/>
      <w:marBottom w:val="0"/>
      <w:divBdr>
        <w:top w:val="none" w:sz="0" w:space="0" w:color="auto"/>
        <w:left w:val="none" w:sz="0" w:space="0" w:color="auto"/>
        <w:bottom w:val="none" w:sz="0" w:space="0" w:color="auto"/>
        <w:right w:val="none" w:sz="0" w:space="0" w:color="auto"/>
      </w:divBdr>
    </w:div>
    <w:div w:id="1504080153">
      <w:bodyDiv w:val="1"/>
      <w:marLeft w:val="0"/>
      <w:marRight w:val="0"/>
      <w:marTop w:val="0"/>
      <w:marBottom w:val="0"/>
      <w:divBdr>
        <w:top w:val="none" w:sz="0" w:space="0" w:color="auto"/>
        <w:left w:val="none" w:sz="0" w:space="0" w:color="auto"/>
        <w:bottom w:val="none" w:sz="0" w:space="0" w:color="auto"/>
        <w:right w:val="none" w:sz="0" w:space="0" w:color="auto"/>
      </w:divBdr>
    </w:div>
    <w:div w:id="1504853029">
      <w:bodyDiv w:val="1"/>
      <w:marLeft w:val="0"/>
      <w:marRight w:val="0"/>
      <w:marTop w:val="0"/>
      <w:marBottom w:val="0"/>
      <w:divBdr>
        <w:top w:val="none" w:sz="0" w:space="0" w:color="auto"/>
        <w:left w:val="none" w:sz="0" w:space="0" w:color="auto"/>
        <w:bottom w:val="none" w:sz="0" w:space="0" w:color="auto"/>
        <w:right w:val="none" w:sz="0" w:space="0" w:color="auto"/>
      </w:divBdr>
    </w:div>
    <w:div w:id="1506047831">
      <w:bodyDiv w:val="1"/>
      <w:marLeft w:val="0"/>
      <w:marRight w:val="0"/>
      <w:marTop w:val="0"/>
      <w:marBottom w:val="0"/>
      <w:divBdr>
        <w:top w:val="none" w:sz="0" w:space="0" w:color="auto"/>
        <w:left w:val="none" w:sz="0" w:space="0" w:color="auto"/>
        <w:bottom w:val="none" w:sz="0" w:space="0" w:color="auto"/>
        <w:right w:val="none" w:sz="0" w:space="0" w:color="auto"/>
      </w:divBdr>
    </w:div>
    <w:div w:id="1524855642">
      <w:bodyDiv w:val="1"/>
      <w:marLeft w:val="0"/>
      <w:marRight w:val="0"/>
      <w:marTop w:val="0"/>
      <w:marBottom w:val="0"/>
      <w:divBdr>
        <w:top w:val="none" w:sz="0" w:space="0" w:color="auto"/>
        <w:left w:val="none" w:sz="0" w:space="0" w:color="auto"/>
        <w:bottom w:val="none" w:sz="0" w:space="0" w:color="auto"/>
        <w:right w:val="none" w:sz="0" w:space="0" w:color="auto"/>
      </w:divBdr>
    </w:div>
    <w:div w:id="1532186729">
      <w:bodyDiv w:val="1"/>
      <w:marLeft w:val="0"/>
      <w:marRight w:val="0"/>
      <w:marTop w:val="0"/>
      <w:marBottom w:val="0"/>
      <w:divBdr>
        <w:top w:val="none" w:sz="0" w:space="0" w:color="auto"/>
        <w:left w:val="none" w:sz="0" w:space="0" w:color="auto"/>
        <w:bottom w:val="none" w:sz="0" w:space="0" w:color="auto"/>
        <w:right w:val="none" w:sz="0" w:space="0" w:color="auto"/>
      </w:divBdr>
    </w:div>
    <w:div w:id="1581060193">
      <w:bodyDiv w:val="1"/>
      <w:marLeft w:val="0"/>
      <w:marRight w:val="0"/>
      <w:marTop w:val="0"/>
      <w:marBottom w:val="0"/>
      <w:divBdr>
        <w:top w:val="none" w:sz="0" w:space="0" w:color="auto"/>
        <w:left w:val="none" w:sz="0" w:space="0" w:color="auto"/>
        <w:bottom w:val="none" w:sz="0" w:space="0" w:color="auto"/>
        <w:right w:val="none" w:sz="0" w:space="0" w:color="auto"/>
      </w:divBdr>
    </w:div>
    <w:div w:id="1589734427">
      <w:bodyDiv w:val="1"/>
      <w:marLeft w:val="0"/>
      <w:marRight w:val="0"/>
      <w:marTop w:val="0"/>
      <w:marBottom w:val="0"/>
      <w:divBdr>
        <w:top w:val="none" w:sz="0" w:space="0" w:color="auto"/>
        <w:left w:val="none" w:sz="0" w:space="0" w:color="auto"/>
        <w:bottom w:val="none" w:sz="0" w:space="0" w:color="auto"/>
        <w:right w:val="none" w:sz="0" w:space="0" w:color="auto"/>
      </w:divBdr>
    </w:div>
    <w:div w:id="1620262684">
      <w:bodyDiv w:val="1"/>
      <w:marLeft w:val="0"/>
      <w:marRight w:val="0"/>
      <w:marTop w:val="0"/>
      <w:marBottom w:val="0"/>
      <w:divBdr>
        <w:top w:val="none" w:sz="0" w:space="0" w:color="auto"/>
        <w:left w:val="none" w:sz="0" w:space="0" w:color="auto"/>
        <w:bottom w:val="none" w:sz="0" w:space="0" w:color="auto"/>
        <w:right w:val="none" w:sz="0" w:space="0" w:color="auto"/>
      </w:divBdr>
    </w:div>
    <w:div w:id="1626111537">
      <w:bodyDiv w:val="1"/>
      <w:marLeft w:val="0"/>
      <w:marRight w:val="0"/>
      <w:marTop w:val="0"/>
      <w:marBottom w:val="0"/>
      <w:divBdr>
        <w:top w:val="none" w:sz="0" w:space="0" w:color="auto"/>
        <w:left w:val="none" w:sz="0" w:space="0" w:color="auto"/>
        <w:bottom w:val="none" w:sz="0" w:space="0" w:color="auto"/>
        <w:right w:val="none" w:sz="0" w:space="0" w:color="auto"/>
      </w:divBdr>
    </w:div>
    <w:div w:id="1637835430">
      <w:bodyDiv w:val="1"/>
      <w:marLeft w:val="0"/>
      <w:marRight w:val="0"/>
      <w:marTop w:val="0"/>
      <w:marBottom w:val="0"/>
      <w:divBdr>
        <w:top w:val="none" w:sz="0" w:space="0" w:color="auto"/>
        <w:left w:val="none" w:sz="0" w:space="0" w:color="auto"/>
        <w:bottom w:val="none" w:sz="0" w:space="0" w:color="auto"/>
        <w:right w:val="none" w:sz="0" w:space="0" w:color="auto"/>
      </w:divBdr>
    </w:div>
    <w:div w:id="1643802522">
      <w:bodyDiv w:val="1"/>
      <w:marLeft w:val="0"/>
      <w:marRight w:val="0"/>
      <w:marTop w:val="0"/>
      <w:marBottom w:val="0"/>
      <w:divBdr>
        <w:top w:val="none" w:sz="0" w:space="0" w:color="auto"/>
        <w:left w:val="none" w:sz="0" w:space="0" w:color="auto"/>
        <w:bottom w:val="none" w:sz="0" w:space="0" w:color="auto"/>
        <w:right w:val="none" w:sz="0" w:space="0" w:color="auto"/>
      </w:divBdr>
    </w:div>
    <w:div w:id="1654026000">
      <w:bodyDiv w:val="1"/>
      <w:marLeft w:val="0"/>
      <w:marRight w:val="0"/>
      <w:marTop w:val="0"/>
      <w:marBottom w:val="0"/>
      <w:divBdr>
        <w:top w:val="none" w:sz="0" w:space="0" w:color="auto"/>
        <w:left w:val="none" w:sz="0" w:space="0" w:color="auto"/>
        <w:bottom w:val="none" w:sz="0" w:space="0" w:color="auto"/>
        <w:right w:val="none" w:sz="0" w:space="0" w:color="auto"/>
      </w:divBdr>
    </w:div>
    <w:div w:id="1657419542">
      <w:bodyDiv w:val="1"/>
      <w:marLeft w:val="0"/>
      <w:marRight w:val="0"/>
      <w:marTop w:val="0"/>
      <w:marBottom w:val="0"/>
      <w:divBdr>
        <w:top w:val="none" w:sz="0" w:space="0" w:color="auto"/>
        <w:left w:val="none" w:sz="0" w:space="0" w:color="auto"/>
        <w:bottom w:val="none" w:sz="0" w:space="0" w:color="auto"/>
        <w:right w:val="none" w:sz="0" w:space="0" w:color="auto"/>
      </w:divBdr>
    </w:div>
    <w:div w:id="1663048373">
      <w:bodyDiv w:val="1"/>
      <w:marLeft w:val="0"/>
      <w:marRight w:val="0"/>
      <w:marTop w:val="0"/>
      <w:marBottom w:val="0"/>
      <w:divBdr>
        <w:top w:val="none" w:sz="0" w:space="0" w:color="auto"/>
        <w:left w:val="none" w:sz="0" w:space="0" w:color="auto"/>
        <w:bottom w:val="none" w:sz="0" w:space="0" w:color="auto"/>
        <w:right w:val="none" w:sz="0" w:space="0" w:color="auto"/>
      </w:divBdr>
    </w:div>
    <w:div w:id="1664316547">
      <w:bodyDiv w:val="1"/>
      <w:marLeft w:val="0"/>
      <w:marRight w:val="0"/>
      <w:marTop w:val="0"/>
      <w:marBottom w:val="0"/>
      <w:divBdr>
        <w:top w:val="none" w:sz="0" w:space="0" w:color="auto"/>
        <w:left w:val="none" w:sz="0" w:space="0" w:color="auto"/>
        <w:bottom w:val="none" w:sz="0" w:space="0" w:color="auto"/>
        <w:right w:val="none" w:sz="0" w:space="0" w:color="auto"/>
      </w:divBdr>
    </w:div>
    <w:div w:id="1671178974">
      <w:bodyDiv w:val="1"/>
      <w:marLeft w:val="0"/>
      <w:marRight w:val="0"/>
      <w:marTop w:val="0"/>
      <w:marBottom w:val="0"/>
      <w:divBdr>
        <w:top w:val="none" w:sz="0" w:space="0" w:color="auto"/>
        <w:left w:val="none" w:sz="0" w:space="0" w:color="auto"/>
        <w:bottom w:val="none" w:sz="0" w:space="0" w:color="auto"/>
        <w:right w:val="none" w:sz="0" w:space="0" w:color="auto"/>
      </w:divBdr>
    </w:div>
    <w:div w:id="1691561210">
      <w:bodyDiv w:val="1"/>
      <w:marLeft w:val="0"/>
      <w:marRight w:val="0"/>
      <w:marTop w:val="0"/>
      <w:marBottom w:val="0"/>
      <w:divBdr>
        <w:top w:val="none" w:sz="0" w:space="0" w:color="auto"/>
        <w:left w:val="none" w:sz="0" w:space="0" w:color="auto"/>
        <w:bottom w:val="none" w:sz="0" w:space="0" w:color="auto"/>
        <w:right w:val="none" w:sz="0" w:space="0" w:color="auto"/>
      </w:divBdr>
    </w:div>
    <w:div w:id="1700277625">
      <w:bodyDiv w:val="1"/>
      <w:marLeft w:val="0"/>
      <w:marRight w:val="0"/>
      <w:marTop w:val="0"/>
      <w:marBottom w:val="0"/>
      <w:divBdr>
        <w:top w:val="none" w:sz="0" w:space="0" w:color="auto"/>
        <w:left w:val="none" w:sz="0" w:space="0" w:color="auto"/>
        <w:bottom w:val="none" w:sz="0" w:space="0" w:color="auto"/>
        <w:right w:val="none" w:sz="0" w:space="0" w:color="auto"/>
      </w:divBdr>
    </w:div>
    <w:div w:id="1705012337">
      <w:bodyDiv w:val="1"/>
      <w:marLeft w:val="0"/>
      <w:marRight w:val="0"/>
      <w:marTop w:val="0"/>
      <w:marBottom w:val="0"/>
      <w:divBdr>
        <w:top w:val="none" w:sz="0" w:space="0" w:color="auto"/>
        <w:left w:val="none" w:sz="0" w:space="0" w:color="auto"/>
        <w:bottom w:val="none" w:sz="0" w:space="0" w:color="auto"/>
        <w:right w:val="none" w:sz="0" w:space="0" w:color="auto"/>
      </w:divBdr>
    </w:div>
    <w:div w:id="1731421619">
      <w:bodyDiv w:val="1"/>
      <w:marLeft w:val="0"/>
      <w:marRight w:val="0"/>
      <w:marTop w:val="0"/>
      <w:marBottom w:val="0"/>
      <w:divBdr>
        <w:top w:val="none" w:sz="0" w:space="0" w:color="auto"/>
        <w:left w:val="none" w:sz="0" w:space="0" w:color="auto"/>
        <w:bottom w:val="none" w:sz="0" w:space="0" w:color="auto"/>
        <w:right w:val="none" w:sz="0" w:space="0" w:color="auto"/>
      </w:divBdr>
    </w:div>
    <w:div w:id="1748069976">
      <w:bodyDiv w:val="1"/>
      <w:marLeft w:val="0"/>
      <w:marRight w:val="0"/>
      <w:marTop w:val="0"/>
      <w:marBottom w:val="0"/>
      <w:divBdr>
        <w:top w:val="none" w:sz="0" w:space="0" w:color="auto"/>
        <w:left w:val="none" w:sz="0" w:space="0" w:color="auto"/>
        <w:bottom w:val="none" w:sz="0" w:space="0" w:color="auto"/>
        <w:right w:val="none" w:sz="0" w:space="0" w:color="auto"/>
      </w:divBdr>
    </w:div>
    <w:div w:id="1753698123">
      <w:bodyDiv w:val="1"/>
      <w:marLeft w:val="0"/>
      <w:marRight w:val="0"/>
      <w:marTop w:val="0"/>
      <w:marBottom w:val="0"/>
      <w:divBdr>
        <w:top w:val="none" w:sz="0" w:space="0" w:color="auto"/>
        <w:left w:val="none" w:sz="0" w:space="0" w:color="auto"/>
        <w:bottom w:val="none" w:sz="0" w:space="0" w:color="auto"/>
        <w:right w:val="none" w:sz="0" w:space="0" w:color="auto"/>
      </w:divBdr>
    </w:div>
    <w:div w:id="1761871468">
      <w:bodyDiv w:val="1"/>
      <w:marLeft w:val="0"/>
      <w:marRight w:val="0"/>
      <w:marTop w:val="0"/>
      <w:marBottom w:val="0"/>
      <w:divBdr>
        <w:top w:val="none" w:sz="0" w:space="0" w:color="auto"/>
        <w:left w:val="none" w:sz="0" w:space="0" w:color="auto"/>
        <w:bottom w:val="none" w:sz="0" w:space="0" w:color="auto"/>
        <w:right w:val="none" w:sz="0" w:space="0" w:color="auto"/>
      </w:divBdr>
    </w:div>
    <w:div w:id="1775514879">
      <w:bodyDiv w:val="1"/>
      <w:marLeft w:val="0"/>
      <w:marRight w:val="0"/>
      <w:marTop w:val="0"/>
      <w:marBottom w:val="0"/>
      <w:divBdr>
        <w:top w:val="none" w:sz="0" w:space="0" w:color="auto"/>
        <w:left w:val="none" w:sz="0" w:space="0" w:color="auto"/>
        <w:bottom w:val="none" w:sz="0" w:space="0" w:color="auto"/>
        <w:right w:val="none" w:sz="0" w:space="0" w:color="auto"/>
      </w:divBdr>
    </w:div>
    <w:div w:id="1778745035">
      <w:bodyDiv w:val="1"/>
      <w:marLeft w:val="0"/>
      <w:marRight w:val="0"/>
      <w:marTop w:val="0"/>
      <w:marBottom w:val="0"/>
      <w:divBdr>
        <w:top w:val="none" w:sz="0" w:space="0" w:color="auto"/>
        <w:left w:val="none" w:sz="0" w:space="0" w:color="auto"/>
        <w:bottom w:val="none" w:sz="0" w:space="0" w:color="auto"/>
        <w:right w:val="none" w:sz="0" w:space="0" w:color="auto"/>
      </w:divBdr>
    </w:div>
    <w:div w:id="1781222915">
      <w:bodyDiv w:val="1"/>
      <w:marLeft w:val="0"/>
      <w:marRight w:val="0"/>
      <w:marTop w:val="0"/>
      <w:marBottom w:val="0"/>
      <w:divBdr>
        <w:top w:val="none" w:sz="0" w:space="0" w:color="auto"/>
        <w:left w:val="none" w:sz="0" w:space="0" w:color="auto"/>
        <w:bottom w:val="none" w:sz="0" w:space="0" w:color="auto"/>
        <w:right w:val="none" w:sz="0" w:space="0" w:color="auto"/>
      </w:divBdr>
    </w:div>
    <w:div w:id="1789353984">
      <w:bodyDiv w:val="1"/>
      <w:marLeft w:val="0"/>
      <w:marRight w:val="0"/>
      <w:marTop w:val="0"/>
      <w:marBottom w:val="0"/>
      <w:divBdr>
        <w:top w:val="none" w:sz="0" w:space="0" w:color="auto"/>
        <w:left w:val="none" w:sz="0" w:space="0" w:color="auto"/>
        <w:bottom w:val="none" w:sz="0" w:space="0" w:color="auto"/>
        <w:right w:val="none" w:sz="0" w:space="0" w:color="auto"/>
      </w:divBdr>
    </w:div>
    <w:div w:id="1789884672">
      <w:bodyDiv w:val="1"/>
      <w:marLeft w:val="0"/>
      <w:marRight w:val="0"/>
      <w:marTop w:val="0"/>
      <w:marBottom w:val="0"/>
      <w:divBdr>
        <w:top w:val="none" w:sz="0" w:space="0" w:color="auto"/>
        <w:left w:val="none" w:sz="0" w:space="0" w:color="auto"/>
        <w:bottom w:val="none" w:sz="0" w:space="0" w:color="auto"/>
        <w:right w:val="none" w:sz="0" w:space="0" w:color="auto"/>
      </w:divBdr>
    </w:div>
    <w:div w:id="1790465492">
      <w:bodyDiv w:val="1"/>
      <w:marLeft w:val="0"/>
      <w:marRight w:val="0"/>
      <w:marTop w:val="0"/>
      <w:marBottom w:val="0"/>
      <w:divBdr>
        <w:top w:val="none" w:sz="0" w:space="0" w:color="auto"/>
        <w:left w:val="none" w:sz="0" w:space="0" w:color="auto"/>
        <w:bottom w:val="none" w:sz="0" w:space="0" w:color="auto"/>
        <w:right w:val="none" w:sz="0" w:space="0" w:color="auto"/>
      </w:divBdr>
    </w:div>
    <w:div w:id="1792359327">
      <w:bodyDiv w:val="1"/>
      <w:marLeft w:val="0"/>
      <w:marRight w:val="0"/>
      <w:marTop w:val="0"/>
      <w:marBottom w:val="0"/>
      <w:divBdr>
        <w:top w:val="none" w:sz="0" w:space="0" w:color="auto"/>
        <w:left w:val="none" w:sz="0" w:space="0" w:color="auto"/>
        <w:bottom w:val="none" w:sz="0" w:space="0" w:color="auto"/>
        <w:right w:val="none" w:sz="0" w:space="0" w:color="auto"/>
      </w:divBdr>
    </w:div>
    <w:div w:id="1802990573">
      <w:bodyDiv w:val="1"/>
      <w:marLeft w:val="0"/>
      <w:marRight w:val="0"/>
      <w:marTop w:val="0"/>
      <w:marBottom w:val="0"/>
      <w:divBdr>
        <w:top w:val="none" w:sz="0" w:space="0" w:color="auto"/>
        <w:left w:val="none" w:sz="0" w:space="0" w:color="auto"/>
        <w:bottom w:val="none" w:sz="0" w:space="0" w:color="auto"/>
        <w:right w:val="none" w:sz="0" w:space="0" w:color="auto"/>
      </w:divBdr>
      <w:divsChild>
        <w:div w:id="1052072397">
          <w:marLeft w:val="0"/>
          <w:marRight w:val="0"/>
          <w:marTop w:val="0"/>
          <w:marBottom w:val="0"/>
          <w:divBdr>
            <w:top w:val="none" w:sz="0" w:space="0" w:color="auto"/>
            <w:left w:val="none" w:sz="0" w:space="0" w:color="auto"/>
            <w:bottom w:val="none" w:sz="0" w:space="0" w:color="auto"/>
            <w:right w:val="none" w:sz="0" w:space="0" w:color="auto"/>
          </w:divBdr>
        </w:div>
        <w:div w:id="588084065">
          <w:marLeft w:val="0"/>
          <w:marRight w:val="0"/>
          <w:marTop w:val="360"/>
          <w:marBottom w:val="0"/>
          <w:divBdr>
            <w:top w:val="none" w:sz="0" w:space="0" w:color="auto"/>
            <w:left w:val="none" w:sz="0" w:space="0" w:color="auto"/>
            <w:bottom w:val="none" w:sz="0" w:space="0" w:color="auto"/>
            <w:right w:val="none" w:sz="0" w:space="0" w:color="auto"/>
          </w:divBdr>
        </w:div>
        <w:div w:id="1967614113">
          <w:marLeft w:val="0"/>
          <w:marRight w:val="0"/>
          <w:marTop w:val="360"/>
          <w:marBottom w:val="0"/>
          <w:divBdr>
            <w:top w:val="none" w:sz="0" w:space="0" w:color="auto"/>
            <w:left w:val="none" w:sz="0" w:space="0" w:color="auto"/>
            <w:bottom w:val="none" w:sz="0" w:space="0" w:color="auto"/>
            <w:right w:val="none" w:sz="0" w:space="0" w:color="auto"/>
          </w:divBdr>
        </w:div>
        <w:div w:id="563178360">
          <w:marLeft w:val="0"/>
          <w:marRight w:val="0"/>
          <w:marTop w:val="360"/>
          <w:marBottom w:val="0"/>
          <w:divBdr>
            <w:top w:val="none" w:sz="0" w:space="0" w:color="auto"/>
            <w:left w:val="none" w:sz="0" w:space="0" w:color="auto"/>
            <w:bottom w:val="none" w:sz="0" w:space="0" w:color="auto"/>
            <w:right w:val="none" w:sz="0" w:space="0" w:color="auto"/>
          </w:divBdr>
        </w:div>
        <w:div w:id="324164874">
          <w:marLeft w:val="0"/>
          <w:marRight w:val="0"/>
          <w:marTop w:val="360"/>
          <w:marBottom w:val="0"/>
          <w:divBdr>
            <w:top w:val="none" w:sz="0" w:space="0" w:color="auto"/>
            <w:left w:val="none" w:sz="0" w:space="0" w:color="auto"/>
            <w:bottom w:val="none" w:sz="0" w:space="0" w:color="auto"/>
            <w:right w:val="none" w:sz="0" w:space="0" w:color="auto"/>
          </w:divBdr>
        </w:div>
      </w:divsChild>
    </w:div>
    <w:div w:id="1821536381">
      <w:bodyDiv w:val="1"/>
      <w:marLeft w:val="0"/>
      <w:marRight w:val="0"/>
      <w:marTop w:val="0"/>
      <w:marBottom w:val="0"/>
      <w:divBdr>
        <w:top w:val="none" w:sz="0" w:space="0" w:color="auto"/>
        <w:left w:val="none" w:sz="0" w:space="0" w:color="auto"/>
        <w:bottom w:val="none" w:sz="0" w:space="0" w:color="auto"/>
        <w:right w:val="none" w:sz="0" w:space="0" w:color="auto"/>
      </w:divBdr>
    </w:div>
    <w:div w:id="1824463904">
      <w:bodyDiv w:val="1"/>
      <w:marLeft w:val="0"/>
      <w:marRight w:val="0"/>
      <w:marTop w:val="0"/>
      <w:marBottom w:val="0"/>
      <w:divBdr>
        <w:top w:val="none" w:sz="0" w:space="0" w:color="auto"/>
        <w:left w:val="none" w:sz="0" w:space="0" w:color="auto"/>
        <w:bottom w:val="none" w:sz="0" w:space="0" w:color="auto"/>
        <w:right w:val="none" w:sz="0" w:space="0" w:color="auto"/>
      </w:divBdr>
    </w:div>
    <w:div w:id="1827087955">
      <w:bodyDiv w:val="1"/>
      <w:marLeft w:val="0"/>
      <w:marRight w:val="0"/>
      <w:marTop w:val="0"/>
      <w:marBottom w:val="0"/>
      <w:divBdr>
        <w:top w:val="none" w:sz="0" w:space="0" w:color="auto"/>
        <w:left w:val="none" w:sz="0" w:space="0" w:color="auto"/>
        <w:bottom w:val="none" w:sz="0" w:space="0" w:color="auto"/>
        <w:right w:val="none" w:sz="0" w:space="0" w:color="auto"/>
      </w:divBdr>
    </w:div>
    <w:div w:id="1835760795">
      <w:bodyDiv w:val="1"/>
      <w:marLeft w:val="0"/>
      <w:marRight w:val="0"/>
      <w:marTop w:val="0"/>
      <w:marBottom w:val="0"/>
      <w:divBdr>
        <w:top w:val="none" w:sz="0" w:space="0" w:color="auto"/>
        <w:left w:val="none" w:sz="0" w:space="0" w:color="auto"/>
        <w:bottom w:val="none" w:sz="0" w:space="0" w:color="auto"/>
        <w:right w:val="none" w:sz="0" w:space="0" w:color="auto"/>
      </w:divBdr>
    </w:div>
    <w:div w:id="1836144779">
      <w:bodyDiv w:val="1"/>
      <w:marLeft w:val="0"/>
      <w:marRight w:val="0"/>
      <w:marTop w:val="0"/>
      <w:marBottom w:val="0"/>
      <w:divBdr>
        <w:top w:val="none" w:sz="0" w:space="0" w:color="auto"/>
        <w:left w:val="none" w:sz="0" w:space="0" w:color="auto"/>
        <w:bottom w:val="none" w:sz="0" w:space="0" w:color="auto"/>
        <w:right w:val="none" w:sz="0" w:space="0" w:color="auto"/>
      </w:divBdr>
    </w:div>
    <w:div w:id="1836339520">
      <w:bodyDiv w:val="1"/>
      <w:marLeft w:val="0"/>
      <w:marRight w:val="0"/>
      <w:marTop w:val="0"/>
      <w:marBottom w:val="0"/>
      <w:divBdr>
        <w:top w:val="none" w:sz="0" w:space="0" w:color="auto"/>
        <w:left w:val="none" w:sz="0" w:space="0" w:color="auto"/>
        <w:bottom w:val="none" w:sz="0" w:space="0" w:color="auto"/>
        <w:right w:val="none" w:sz="0" w:space="0" w:color="auto"/>
      </w:divBdr>
    </w:div>
    <w:div w:id="1838499439">
      <w:bodyDiv w:val="1"/>
      <w:marLeft w:val="0"/>
      <w:marRight w:val="0"/>
      <w:marTop w:val="0"/>
      <w:marBottom w:val="0"/>
      <w:divBdr>
        <w:top w:val="none" w:sz="0" w:space="0" w:color="auto"/>
        <w:left w:val="none" w:sz="0" w:space="0" w:color="auto"/>
        <w:bottom w:val="none" w:sz="0" w:space="0" w:color="auto"/>
        <w:right w:val="none" w:sz="0" w:space="0" w:color="auto"/>
      </w:divBdr>
    </w:div>
    <w:div w:id="1840080393">
      <w:bodyDiv w:val="1"/>
      <w:marLeft w:val="0"/>
      <w:marRight w:val="0"/>
      <w:marTop w:val="0"/>
      <w:marBottom w:val="0"/>
      <w:divBdr>
        <w:top w:val="none" w:sz="0" w:space="0" w:color="auto"/>
        <w:left w:val="none" w:sz="0" w:space="0" w:color="auto"/>
        <w:bottom w:val="none" w:sz="0" w:space="0" w:color="auto"/>
        <w:right w:val="none" w:sz="0" w:space="0" w:color="auto"/>
      </w:divBdr>
      <w:divsChild>
        <w:div w:id="2112238144">
          <w:marLeft w:val="0"/>
          <w:marRight w:val="0"/>
          <w:marTop w:val="0"/>
          <w:marBottom w:val="0"/>
          <w:divBdr>
            <w:top w:val="none" w:sz="0" w:space="0" w:color="auto"/>
            <w:left w:val="none" w:sz="0" w:space="0" w:color="auto"/>
            <w:bottom w:val="none" w:sz="0" w:space="0" w:color="auto"/>
            <w:right w:val="none" w:sz="0" w:space="0" w:color="auto"/>
          </w:divBdr>
          <w:divsChild>
            <w:div w:id="1355035209">
              <w:marLeft w:val="0"/>
              <w:marRight w:val="0"/>
              <w:marTop w:val="300"/>
              <w:marBottom w:val="0"/>
              <w:divBdr>
                <w:top w:val="none" w:sz="0" w:space="0" w:color="auto"/>
                <w:left w:val="none" w:sz="0" w:space="0" w:color="auto"/>
                <w:bottom w:val="none" w:sz="0" w:space="0" w:color="auto"/>
                <w:right w:val="none" w:sz="0" w:space="0" w:color="auto"/>
              </w:divBdr>
              <w:divsChild>
                <w:div w:id="236746956">
                  <w:marLeft w:val="0"/>
                  <w:marRight w:val="0"/>
                  <w:marTop w:val="0"/>
                  <w:marBottom w:val="0"/>
                  <w:divBdr>
                    <w:top w:val="single" w:sz="6" w:space="0" w:color="E5E5E5"/>
                    <w:left w:val="single" w:sz="6" w:space="0" w:color="E5E5E5"/>
                    <w:bottom w:val="single" w:sz="6" w:space="0" w:color="E5E5E5"/>
                    <w:right w:val="single" w:sz="6" w:space="0" w:color="E5E5E5"/>
                  </w:divBdr>
                  <w:divsChild>
                    <w:div w:id="1758205110">
                      <w:marLeft w:val="0"/>
                      <w:marRight w:val="0"/>
                      <w:marTop w:val="0"/>
                      <w:marBottom w:val="0"/>
                      <w:divBdr>
                        <w:top w:val="none" w:sz="0" w:space="0" w:color="auto"/>
                        <w:left w:val="none" w:sz="0" w:space="0" w:color="auto"/>
                        <w:bottom w:val="none" w:sz="0" w:space="0" w:color="auto"/>
                        <w:right w:val="none" w:sz="0" w:space="0" w:color="auto"/>
                      </w:divBdr>
                      <w:divsChild>
                        <w:div w:id="572160825">
                          <w:marLeft w:val="0"/>
                          <w:marRight w:val="0"/>
                          <w:marTop w:val="0"/>
                          <w:marBottom w:val="0"/>
                          <w:divBdr>
                            <w:top w:val="none" w:sz="0" w:space="0" w:color="auto"/>
                            <w:left w:val="none" w:sz="0" w:space="0" w:color="auto"/>
                            <w:bottom w:val="none" w:sz="0" w:space="0" w:color="auto"/>
                            <w:right w:val="none" w:sz="0" w:space="0" w:color="auto"/>
                          </w:divBdr>
                          <w:divsChild>
                            <w:div w:id="804153394">
                              <w:marLeft w:val="0"/>
                              <w:marRight w:val="0"/>
                              <w:marTop w:val="150"/>
                              <w:marBottom w:val="225"/>
                              <w:divBdr>
                                <w:top w:val="none" w:sz="0" w:space="0" w:color="auto"/>
                                <w:left w:val="none" w:sz="0" w:space="0" w:color="auto"/>
                                <w:bottom w:val="none" w:sz="0" w:space="0" w:color="auto"/>
                                <w:right w:val="none" w:sz="0" w:space="0" w:color="auto"/>
                              </w:divBdr>
                              <w:divsChild>
                                <w:div w:id="247234116">
                                  <w:marLeft w:val="0"/>
                                  <w:marRight w:val="0"/>
                                  <w:marTop w:val="0"/>
                                  <w:marBottom w:val="225"/>
                                  <w:divBdr>
                                    <w:top w:val="none" w:sz="0" w:space="0" w:color="auto"/>
                                    <w:left w:val="none" w:sz="0" w:space="0" w:color="auto"/>
                                    <w:bottom w:val="none" w:sz="0" w:space="0" w:color="auto"/>
                                    <w:right w:val="none" w:sz="0" w:space="0" w:color="auto"/>
                                  </w:divBdr>
                                </w:div>
                                <w:div w:id="573514515">
                                  <w:marLeft w:val="0"/>
                                  <w:marRight w:val="0"/>
                                  <w:marTop w:val="0"/>
                                  <w:marBottom w:val="225"/>
                                  <w:divBdr>
                                    <w:top w:val="none" w:sz="0" w:space="0" w:color="auto"/>
                                    <w:left w:val="none" w:sz="0" w:space="0" w:color="auto"/>
                                    <w:bottom w:val="none" w:sz="0" w:space="0" w:color="auto"/>
                                    <w:right w:val="none" w:sz="0" w:space="0" w:color="auto"/>
                                  </w:divBdr>
                                </w:div>
                              </w:divsChild>
                            </w:div>
                            <w:div w:id="1873029842">
                              <w:marLeft w:val="0"/>
                              <w:marRight w:val="0"/>
                              <w:marTop w:val="450"/>
                              <w:marBottom w:val="450"/>
                              <w:divBdr>
                                <w:top w:val="none" w:sz="0" w:space="0" w:color="auto"/>
                                <w:left w:val="none" w:sz="0" w:space="0" w:color="auto"/>
                                <w:bottom w:val="none" w:sz="0" w:space="0" w:color="auto"/>
                                <w:right w:val="none" w:sz="0" w:space="0" w:color="auto"/>
                              </w:divBdr>
                              <w:divsChild>
                                <w:div w:id="1450932949">
                                  <w:marLeft w:val="0"/>
                                  <w:marRight w:val="0"/>
                                  <w:marTop w:val="0"/>
                                  <w:marBottom w:val="0"/>
                                  <w:divBdr>
                                    <w:top w:val="none" w:sz="0" w:space="0" w:color="auto"/>
                                    <w:left w:val="none" w:sz="0" w:space="0" w:color="auto"/>
                                    <w:bottom w:val="none" w:sz="0" w:space="0" w:color="auto"/>
                                    <w:right w:val="none" w:sz="0" w:space="0" w:color="auto"/>
                                  </w:divBdr>
                                  <w:divsChild>
                                    <w:div w:id="1162115827">
                                      <w:marLeft w:val="0"/>
                                      <w:marRight w:val="0"/>
                                      <w:marTop w:val="0"/>
                                      <w:marBottom w:val="0"/>
                                      <w:divBdr>
                                        <w:top w:val="none" w:sz="0" w:space="0" w:color="auto"/>
                                        <w:left w:val="none" w:sz="0" w:space="0" w:color="auto"/>
                                        <w:bottom w:val="none" w:sz="0" w:space="0" w:color="auto"/>
                                        <w:right w:val="none" w:sz="0" w:space="0" w:color="auto"/>
                                      </w:divBdr>
                                      <w:divsChild>
                                        <w:div w:id="1942644073">
                                          <w:marLeft w:val="0"/>
                                          <w:marRight w:val="0"/>
                                          <w:marTop w:val="0"/>
                                          <w:marBottom w:val="180"/>
                                          <w:divBdr>
                                            <w:top w:val="none" w:sz="0" w:space="0" w:color="auto"/>
                                            <w:left w:val="none" w:sz="0" w:space="0" w:color="auto"/>
                                            <w:bottom w:val="none" w:sz="0" w:space="0" w:color="auto"/>
                                            <w:right w:val="none" w:sz="0" w:space="0" w:color="auto"/>
                                          </w:divBdr>
                                          <w:divsChild>
                                            <w:div w:id="945816522">
                                              <w:marLeft w:val="0"/>
                                              <w:marRight w:val="0"/>
                                              <w:marTop w:val="0"/>
                                              <w:marBottom w:val="0"/>
                                              <w:divBdr>
                                                <w:top w:val="none" w:sz="0" w:space="0" w:color="auto"/>
                                                <w:left w:val="none" w:sz="0" w:space="0" w:color="auto"/>
                                                <w:bottom w:val="none" w:sz="0" w:space="0" w:color="auto"/>
                                                <w:right w:val="none" w:sz="0" w:space="0" w:color="auto"/>
                                              </w:divBdr>
                                              <w:divsChild>
                                                <w:div w:id="170447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8383">
                                          <w:marLeft w:val="0"/>
                                          <w:marRight w:val="0"/>
                                          <w:marTop w:val="0"/>
                                          <w:marBottom w:val="0"/>
                                          <w:divBdr>
                                            <w:top w:val="none" w:sz="0" w:space="0" w:color="auto"/>
                                            <w:left w:val="none" w:sz="0" w:space="0" w:color="auto"/>
                                            <w:bottom w:val="none" w:sz="0" w:space="0" w:color="auto"/>
                                            <w:right w:val="none" w:sz="0" w:space="0" w:color="auto"/>
                                          </w:divBdr>
                                          <w:divsChild>
                                            <w:div w:id="1895576688">
                                              <w:marLeft w:val="0"/>
                                              <w:marRight w:val="0"/>
                                              <w:marTop w:val="0"/>
                                              <w:marBottom w:val="0"/>
                                              <w:divBdr>
                                                <w:top w:val="none" w:sz="0" w:space="0" w:color="auto"/>
                                                <w:left w:val="none" w:sz="0" w:space="0" w:color="auto"/>
                                                <w:bottom w:val="none" w:sz="0" w:space="0" w:color="auto"/>
                                                <w:right w:val="none" w:sz="0" w:space="0" w:color="auto"/>
                                              </w:divBdr>
                                              <w:divsChild>
                                                <w:div w:id="1801875100">
                                                  <w:marLeft w:val="0"/>
                                                  <w:marRight w:val="0"/>
                                                  <w:marTop w:val="0"/>
                                                  <w:marBottom w:val="0"/>
                                                  <w:divBdr>
                                                    <w:top w:val="none" w:sz="0" w:space="0" w:color="auto"/>
                                                    <w:left w:val="none" w:sz="0" w:space="0" w:color="auto"/>
                                                    <w:bottom w:val="none" w:sz="0" w:space="0" w:color="auto"/>
                                                    <w:right w:val="none" w:sz="0" w:space="0" w:color="auto"/>
                                                  </w:divBdr>
                                                  <w:divsChild>
                                                    <w:div w:id="157115475">
                                                      <w:marLeft w:val="0"/>
                                                      <w:marRight w:val="150"/>
                                                      <w:marTop w:val="0"/>
                                                      <w:marBottom w:val="0"/>
                                                      <w:divBdr>
                                                        <w:top w:val="single" w:sz="6" w:space="11" w:color="E6E6E6"/>
                                                        <w:left w:val="single" w:sz="6" w:space="15" w:color="E6E6E6"/>
                                                        <w:bottom w:val="single" w:sz="6" w:space="11" w:color="E6E6E6"/>
                                                        <w:right w:val="single" w:sz="6" w:space="15" w:color="E6E6E6"/>
                                                      </w:divBdr>
                                                      <w:divsChild>
                                                        <w:div w:id="1165315313">
                                                          <w:marLeft w:val="0"/>
                                                          <w:marRight w:val="0"/>
                                                          <w:marTop w:val="0"/>
                                                          <w:marBottom w:val="0"/>
                                                          <w:divBdr>
                                                            <w:top w:val="none" w:sz="0" w:space="0" w:color="auto"/>
                                                            <w:left w:val="none" w:sz="0" w:space="0" w:color="auto"/>
                                                            <w:bottom w:val="none" w:sz="0" w:space="0" w:color="auto"/>
                                                            <w:right w:val="none" w:sz="0" w:space="0" w:color="auto"/>
                                                          </w:divBdr>
                                                          <w:divsChild>
                                                            <w:div w:id="493450246">
                                                              <w:marLeft w:val="0"/>
                                                              <w:marRight w:val="0"/>
                                                              <w:marTop w:val="150"/>
                                                              <w:marBottom w:val="0"/>
                                                              <w:divBdr>
                                                                <w:top w:val="none" w:sz="0" w:space="0" w:color="auto"/>
                                                                <w:left w:val="none" w:sz="0" w:space="0" w:color="auto"/>
                                                                <w:bottom w:val="none" w:sz="0" w:space="0" w:color="auto"/>
                                                                <w:right w:val="none" w:sz="0" w:space="0" w:color="auto"/>
                                                              </w:divBdr>
                                                            </w:div>
                                                          </w:divsChild>
                                                        </w:div>
                                                        <w:div w:id="123042711">
                                                          <w:marLeft w:val="0"/>
                                                          <w:marRight w:val="0"/>
                                                          <w:marTop w:val="300"/>
                                                          <w:marBottom w:val="0"/>
                                                          <w:divBdr>
                                                            <w:top w:val="none" w:sz="0" w:space="0" w:color="auto"/>
                                                            <w:left w:val="none" w:sz="0" w:space="0" w:color="auto"/>
                                                            <w:bottom w:val="none" w:sz="0" w:space="0" w:color="auto"/>
                                                            <w:right w:val="none" w:sz="0" w:space="0" w:color="auto"/>
                                                          </w:divBdr>
                                                          <w:divsChild>
                                                            <w:div w:id="1219589373">
                                                              <w:marLeft w:val="0"/>
                                                              <w:marRight w:val="0"/>
                                                              <w:marTop w:val="0"/>
                                                              <w:marBottom w:val="0"/>
                                                              <w:divBdr>
                                                                <w:top w:val="none" w:sz="0" w:space="0" w:color="auto"/>
                                                                <w:left w:val="none" w:sz="0" w:space="0" w:color="auto"/>
                                                                <w:bottom w:val="none" w:sz="0" w:space="0" w:color="auto"/>
                                                                <w:right w:val="none" w:sz="0" w:space="0" w:color="auto"/>
                                                              </w:divBdr>
                                                            </w:div>
                                                            <w:div w:id="1449540892">
                                                              <w:marLeft w:val="0"/>
                                                              <w:marRight w:val="0"/>
                                                              <w:marTop w:val="0"/>
                                                              <w:marBottom w:val="0"/>
                                                              <w:divBdr>
                                                                <w:top w:val="none" w:sz="0" w:space="0" w:color="auto"/>
                                                                <w:left w:val="none" w:sz="0" w:space="0" w:color="auto"/>
                                                                <w:bottom w:val="none" w:sz="0" w:space="0" w:color="auto"/>
                                                                <w:right w:val="none" w:sz="0" w:space="0" w:color="auto"/>
                                                              </w:divBdr>
                                                              <w:divsChild>
                                                                <w:div w:id="1909264607">
                                                                  <w:marLeft w:val="120"/>
                                                                  <w:marRight w:val="0"/>
                                                                  <w:marTop w:val="0"/>
                                                                  <w:marBottom w:val="0"/>
                                                                  <w:divBdr>
                                                                    <w:top w:val="none" w:sz="0" w:space="0" w:color="auto"/>
                                                                    <w:left w:val="none" w:sz="0" w:space="0" w:color="auto"/>
                                                                    <w:bottom w:val="none" w:sz="0" w:space="0" w:color="auto"/>
                                                                    <w:right w:val="none" w:sz="0" w:space="0" w:color="auto"/>
                                                                  </w:divBdr>
                                                                  <w:divsChild>
                                                                    <w:div w:id="1644508812">
                                                                      <w:marLeft w:val="0"/>
                                                                      <w:marRight w:val="0"/>
                                                                      <w:marTop w:val="0"/>
                                                                      <w:marBottom w:val="0"/>
                                                                      <w:divBdr>
                                                                        <w:top w:val="none" w:sz="0" w:space="0" w:color="auto"/>
                                                                        <w:left w:val="none" w:sz="0" w:space="0" w:color="auto"/>
                                                                        <w:bottom w:val="none" w:sz="0" w:space="0" w:color="auto"/>
                                                                        <w:right w:val="none" w:sz="0" w:space="0" w:color="auto"/>
                                                                      </w:divBdr>
                                                                    </w:div>
                                                                    <w:div w:id="17076785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26952513">
                                                              <w:marLeft w:val="0"/>
                                                              <w:marRight w:val="0"/>
                                                              <w:marTop w:val="0"/>
                                                              <w:marBottom w:val="0"/>
                                                              <w:divBdr>
                                                                <w:top w:val="none" w:sz="0" w:space="0" w:color="auto"/>
                                                                <w:left w:val="none" w:sz="0" w:space="0" w:color="auto"/>
                                                                <w:bottom w:val="none" w:sz="0" w:space="0" w:color="auto"/>
                                                                <w:right w:val="none" w:sz="0" w:space="0" w:color="auto"/>
                                                              </w:divBdr>
                                                            </w:div>
                                                            <w:div w:id="801925473">
                                                              <w:marLeft w:val="0"/>
                                                              <w:marRight w:val="0"/>
                                                              <w:marTop w:val="0"/>
                                                              <w:marBottom w:val="0"/>
                                                              <w:divBdr>
                                                                <w:top w:val="none" w:sz="0" w:space="0" w:color="auto"/>
                                                                <w:left w:val="none" w:sz="0" w:space="0" w:color="auto"/>
                                                                <w:bottom w:val="none" w:sz="0" w:space="0" w:color="auto"/>
                                                                <w:right w:val="none" w:sz="0" w:space="0" w:color="auto"/>
                                                              </w:divBdr>
                                                              <w:divsChild>
                                                                <w:div w:id="1918513153">
                                                                  <w:marLeft w:val="120"/>
                                                                  <w:marRight w:val="0"/>
                                                                  <w:marTop w:val="0"/>
                                                                  <w:marBottom w:val="0"/>
                                                                  <w:divBdr>
                                                                    <w:top w:val="none" w:sz="0" w:space="0" w:color="auto"/>
                                                                    <w:left w:val="none" w:sz="0" w:space="0" w:color="auto"/>
                                                                    <w:bottom w:val="none" w:sz="0" w:space="0" w:color="auto"/>
                                                                    <w:right w:val="none" w:sz="0" w:space="0" w:color="auto"/>
                                                                  </w:divBdr>
                                                                  <w:divsChild>
                                                                    <w:div w:id="1312174188">
                                                                      <w:marLeft w:val="0"/>
                                                                      <w:marRight w:val="0"/>
                                                                      <w:marTop w:val="0"/>
                                                                      <w:marBottom w:val="0"/>
                                                                      <w:divBdr>
                                                                        <w:top w:val="none" w:sz="0" w:space="0" w:color="auto"/>
                                                                        <w:left w:val="none" w:sz="0" w:space="0" w:color="auto"/>
                                                                        <w:bottom w:val="none" w:sz="0" w:space="0" w:color="auto"/>
                                                                        <w:right w:val="none" w:sz="0" w:space="0" w:color="auto"/>
                                                                      </w:divBdr>
                                                                    </w:div>
                                                                    <w:div w:id="1882328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6984566">
                                                              <w:marLeft w:val="0"/>
                                                              <w:marRight w:val="0"/>
                                                              <w:marTop w:val="0"/>
                                                              <w:marBottom w:val="0"/>
                                                              <w:divBdr>
                                                                <w:top w:val="none" w:sz="0" w:space="0" w:color="auto"/>
                                                                <w:left w:val="none" w:sz="0" w:space="0" w:color="auto"/>
                                                                <w:bottom w:val="none" w:sz="0" w:space="0" w:color="auto"/>
                                                                <w:right w:val="none" w:sz="0" w:space="0" w:color="auto"/>
                                                              </w:divBdr>
                                                            </w:div>
                                                            <w:div w:id="348066275">
                                                              <w:marLeft w:val="0"/>
                                                              <w:marRight w:val="0"/>
                                                              <w:marTop w:val="0"/>
                                                              <w:marBottom w:val="0"/>
                                                              <w:divBdr>
                                                                <w:top w:val="none" w:sz="0" w:space="0" w:color="auto"/>
                                                                <w:left w:val="none" w:sz="0" w:space="0" w:color="auto"/>
                                                                <w:bottom w:val="none" w:sz="0" w:space="0" w:color="auto"/>
                                                                <w:right w:val="none" w:sz="0" w:space="0" w:color="auto"/>
                                                              </w:divBdr>
                                                              <w:divsChild>
                                                                <w:div w:id="1571113653">
                                                                  <w:marLeft w:val="120"/>
                                                                  <w:marRight w:val="0"/>
                                                                  <w:marTop w:val="0"/>
                                                                  <w:marBottom w:val="0"/>
                                                                  <w:divBdr>
                                                                    <w:top w:val="none" w:sz="0" w:space="0" w:color="auto"/>
                                                                    <w:left w:val="none" w:sz="0" w:space="0" w:color="auto"/>
                                                                    <w:bottom w:val="none" w:sz="0" w:space="0" w:color="auto"/>
                                                                    <w:right w:val="none" w:sz="0" w:space="0" w:color="auto"/>
                                                                  </w:divBdr>
                                                                  <w:divsChild>
                                                                    <w:div w:id="484473324">
                                                                      <w:marLeft w:val="0"/>
                                                                      <w:marRight w:val="0"/>
                                                                      <w:marTop w:val="0"/>
                                                                      <w:marBottom w:val="0"/>
                                                                      <w:divBdr>
                                                                        <w:top w:val="none" w:sz="0" w:space="0" w:color="auto"/>
                                                                        <w:left w:val="none" w:sz="0" w:space="0" w:color="auto"/>
                                                                        <w:bottom w:val="none" w:sz="0" w:space="0" w:color="auto"/>
                                                                        <w:right w:val="none" w:sz="0" w:space="0" w:color="auto"/>
                                                                      </w:divBdr>
                                                                    </w:div>
                                                                    <w:div w:id="2143943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2612143">
                                                              <w:marLeft w:val="0"/>
                                                              <w:marRight w:val="0"/>
                                                              <w:marTop w:val="0"/>
                                                              <w:marBottom w:val="0"/>
                                                              <w:divBdr>
                                                                <w:top w:val="none" w:sz="0" w:space="0" w:color="auto"/>
                                                                <w:left w:val="none" w:sz="0" w:space="0" w:color="auto"/>
                                                                <w:bottom w:val="none" w:sz="0" w:space="0" w:color="auto"/>
                                                                <w:right w:val="none" w:sz="0" w:space="0" w:color="auto"/>
                                                              </w:divBdr>
                                                            </w:div>
                                                            <w:div w:id="1727561350">
                                                              <w:marLeft w:val="0"/>
                                                              <w:marRight w:val="0"/>
                                                              <w:marTop w:val="0"/>
                                                              <w:marBottom w:val="0"/>
                                                              <w:divBdr>
                                                                <w:top w:val="none" w:sz="0" w:space="0" w:color="auto"/>
                                                                <w:left w:val="none" w:sz="0" w:space="0" w:color="auto"/>
                                                                <w:bottom w:val="none" w:sz="0" w:space="0" w:color="auto"/>
                                                                <w:right w:val="none" w:sz="0" w:space="0" w:color="auto"/>
                                                              </w:divBdr>
                                                              <w:divsChild>
                                                                <w:div w:id="623847379">
                                                                  <w:marLeft w:val="120"/>
                                                                  <w:marRight w:val="0"/>
                                                                  <w:marTop w:val="0"/>
                                                                  <w:marBottom w:val="0"/>
                                                                  <w:divBdr>
                                                                    <w:top w:val="none" w:sz="0" w:space="0" w:color="auto"/>
                                                                    <w:left w:val="none" w:sz="0" w:space="0" w:color="auto"/>
                                                                    <w:bottom w:val="none" w:sz="0" w:space="0" w:color="auto"/>
                                                                    <w:right w:val="none" w:sz="0" w:space="0" w:color="auto"/>
                                                                  </w:divBdr>
                                                                  <w:divsChild>
                                                                    <w:div w:id="1491025679">
                                                                      <w:marLeft w:val="0"/>
                                                                      <w:marRight w:val="0"/>
                                                                      <w:marTop w:val="0"/>
                                                                      <w:marBottom w:val="0"/>
                                                                      <w:divBdr>
                                                                        <w:top w:val="none" w:sz="0" w:space="0" w:color="auto"/>
                                                                        <w:left w:val="none" w:sz="0" w:space="0" w:color="auto"/>
                                                                        <w:bottom w:val="none" w:sz="0" w:space="0" w:color="auto"/>
                                                                        <w:right w:val="none" w:sz="0" w:space="0" w:color="auto"/>
                                                                      </w:divBdr>
                                                                    </w:div>
                                                                    <w:div w:id="381097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44379232">
                                                      <w:marLeft w:val="0"/>
                                                      <w:marRight w:val="150"/>
                                                      <w:marTop w:val="0"/>
                                                      <w:marBottom w:val="0"/>
                                                      <w:divBdr>
                                                        <w:top w:val="single" w:sz="6" w:space="11" w:color="E6E6E6"/>
                                                        <w:left w:val="single" w:sz="6" w:space="15" w:color="E6E6E6"/>
                                                        <w:bottom w:val="single" w:sz="6" w:space="11" w:color="E6E6E6"/>
                                                        <w:right w:val="single" w:sz="6" w:space="15" w:color="E6E6E6"/>
                                                      </w:divBdr>
                                                      <w:divsChild>
                                                        <w:div w:id="570236006">
                                                          <w:marLeft w:val="0"/>
                                                          <w:marRight w:val="0"/>
                                                          <w:marTop w:val="0"/>
                                                          <w:marBottom w:val="0"/>
                                                          <w:divBdr>
                                                            <w:top w:val="none" w:sz="0" w:space="0" w:color="auto"/>
                                                            <w:left w:val="none" w:sz="0" w:space="0" w:color="auto"/>
                                                            <w:bottom w:val="none" w:sz="0" w:space="0" w:color="auto"/>
                                                            <w:right w:val="none" w:sz="0" w:space="0" w:color="auto"/>
                                                          </w:divBdr>
                                                          <w:divsChild>
                                                            <w:div w:id="1745953722">
                                                              <w:marLeft w:val="0"/>
                                                              <w:marRight w:val="0"/>
                                                              <w:marTop w:val="150"/>
                                                              <w:marBottom w:val="0"/>
                                                              <w:divBdr>
                                                                <w:top w:val="none" w:sz="0" w:space="0" w:color="auto"/>
                                                                <w:left w:val="none" w:sz="0" w:space="0" w:color="auto"/>
                                                                <w:bottom w:val="none" w:sz="0" w:space="0" w:color="auto"/>
                                                                <w:right w:val="none" w:sz="0" w:space="0" w:color="auto"/>
                                                              </w:divBdr>
                                                            </w:div>
                                                          </w:divsChild>
                                                        </w:div>
                                                        <w:div w:id="1949047625">
                                                          <w:marLeft w:val="0"/>
                                                          <w:marRight w:val="0"/>
                                                          <w:marTop w:val="300"/>
                                                          <w:marBottom w:val="0"/>
                                                          <w:divBdr>
                                                            <w:top w:val="none" w:sz="0" w:space="0" w:color="auto"/>
                                                            <w:left w:val="none" w:sz="0" w:space="0" w:color="auto"/>
                                                            <w:bottom w:val="none" w:sz="0" w:space="0" w:color="auto"/>
                                                            <w:right w:val="none" w:sz="0" w:space="0" w:color="auto"/>
                                                          </w:divBdr>
                                                          <w:divsChild>
                                                            <w:div w:id="513883100">
                                                              <w:marLeft w:val="0"/>
                                                              <w:marRight w:val="0"/>
                                                              <w:marTop w:val="0"/>
                                                              <w:marBottom w:val="0"/>
                                                              <w:divBdr>
                                                                <w:top w:val="none" w:sz="0" w:space="0" w:color="auto"/>
                                                                <w:left w:val="none" w:sz="0" w:space="0" w:color="auto"/>
                                                                <w:bottom w:val="none" w:sz="0" w:space="0" w:color="auto"/>
                                                                <w:right w:val="none" w:sz="0" w:space="0" w:color="auto"/>
                                                              </w:divBdr>
                                                            </w:div>
                                                            <w:div w:id="1440956297">
                                                              <w:marLeft w:val="0"/>
                                                              <w:marRight w:val="0"/>
                                                              <w:marTop w:val="0"/>
                                                              <w:marBottom w:val="0"/>
                                                              <w:divBdr>
                                                                <w:top w:val="none" w:sz="0" w:space="0" w:color="auto"/>
                                                                <w:left w:val="none" w:sz="0" w:space="0" w:color="auto"/>
                                                                <w:bottom w:val="none" w:sz="0" w:space="0" w:color="auto"/>
                                                                <w:right w:val="none" w:sz="0" w:space="0" w:color="auto"/>
                                                              </w:divBdr>
                                                              <w:divsChild>
                                                                <w:div w:id="2011977970">
                                                                  <w:marLeft w:val="120"/>
                                                                  <w:marRight w:val="0"/>
                                                                  <w:marTop w:val="0"/>
                                                                  <w:marBottom w:val="0"/>
                                                                  <w:divBdr>
                                                                    <w:top w:val="none" w:sz="0" w:space="0" w:color="auto"/>
                                                                    <w:left w:val="none" w:sz="0" w:space="0" w:color="auto"/>
                                                                    <w:bottom w:val="none" w:sz="0" w:space="0" w:color="auto"/>
                                                                    <w:right w:val="none" w:sz="0" w:space="0" w:color="auto"/>
                                                                  </w:divBdr>
                                                                  <w:divsChild>
                                                                    <w:div w:id="1868324237">
                                                                      <w:marLeft w:val="0"/>
                                                                      <w:marRight w:val="0"/>
                                                                      <w:marTop w:val="0"/>
                                                                      <w:marBottom w:val="0"/>
                                                                      <w:divBdr>
                                                                        <w:top w:val="none" w:sz="0" w:space="0" w:color="auto"/>
                                                                        <w:left w:val="none" w:sz="0" w:space="0" w:color="auto"/>
                                                                        <w:bottom w:val="none" w:sz="0" w:space="0" w:color="auto"/>
                                                                        <w:right w:val="none" w:sz="0" w:space="0" w:color="auto"/>
                                                                      </w:divBdr>
                                                                    </w:div>
                                                                    <w:div w:id="18524531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35497316">
                                                              <w:marLeft w:val="0"/>
                                                              <w:marRight w:val="0"/>
                                                              <w:marTop w:val="0"/>
                                                              <w:marBottom w:val="0"/>
                                                              <w:divBdr>
                                                                <w:top w:val="none" w:sz="0" w:space="0" w:color="auto"/>
                                                                <w:left w:val="none" w:sz="0" w:space="0" w:color="auto"/>
                                                                <w:bottom w:val="none" w:sz="0" w:space="0" w:color="auto"/>
                                                                <w:right w:val="none" w:sz="0" w:space="0" w:color="auto"/>
                                                              </w:divBdr>
                                                            </w:div>
                                                            <w:div w:id="928928105">
                                                              <w:marLeft w:val="0"/>
                                                              <w:marRight w:val="0"/>
                                                              <w:marTop w:val="0"/>
                                                              <w:marBottom w:val="0"/>
                                                              <w:divBdr>
                                                                <w:top w:val="none" w:sz="0" w:space="0" w:color="auto"/>
                                                                <w:left w:val="none" w:sz="0" w:space="0" w:color="auto"/>
                                                                <w:bottom w:val="none" w:sz="0" w:space="0" w:color="auto"/>
                                                                <w:right w:val="none" w:sz="0" w:space="0" w:color="auto"/>
                                                              </w:divBdr>
                                                              <w:divsChild>
                                                                <w:div w:id="800460469">
                                                                  <w:marLeft w:val="120"/>
                                                                  <w:marRight w:val="0"/>
                                                                  <w:marTop w:val="0"/>
                                                                  <w:marBottom w:val="0"/>
                                                                  <w:divBdr>
                                                                    <w:top w:val="none" w:sz="0" w:space="0" w:color="auto"/>
                                                                    <w:left w:val="none" w:sz="0" w:space="0" w:color="auto"/>
                                                                    <w:bottom w:val="none" w:sz="0" w:space="0" w:color="auto"/>
                                                                    <w:right w:val="none" w:sz="0" w:space="0" w:color="auto"/>
                                                                  </w:divBdr>
                                                                  <w:divsChild>
                                                                    <w:div w:id="969214652">
                                                                      <w:marLeft w:val="0"/>
                                                                      <w:marRight w:val="0"/>
                                                                      <w:marTop w:val="0"/>
                                                                      <w:marBottom w:val="0"/>
                                                                      <w:divBdr>
                                                                        <w:top w:val="none" w:sz="0" w:space="0" w:color="auto"/>
                                                                        <w:left w:val="none" w:sz="0" w:space="0" w:color="auto"/>
                                                                        <w:bottom w:val="none" w:sz="0" w:space="0" w:color="auto"/>
                                                                        <w:right w:val="none" w:sz="0" w:space="0" w:color="auto"/>
                                                                      </w:divBdr>
                                                                    </w:div>
                                                                    <w:div w:id="3500370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16015238">
                                                              <w:marLeft w:val="0"/>
                                                              <w:marRight w:val="0"/>
                                                              <w:marTop w:val="0"/>
                                                              <w:marBottom w:val="0"/>
                                                              <w:divBdr>
                                                                <w:top w:val="none" w:sz="0" w:space="0" w:color="auto"/>
                                                                <w:left w:val="none" w:sz="0" w:space="0" w:color="auto"/>
                                                                <w:bottom w:val="none" w:sz="0" w:space="0" w:color="auto"/>
                                                                <w:right w:val="none" w:sz="0" w:space="0" w:color="auto"/>
                                                              </w:divBdr>
                                                            </w:div>
                                                            <w:div w:id="1030569131">
                                                              <w:marLeft w:val="0"/>
                                                              <w:marRight w:val="0"/>
                                                              <w:marTop w:val="0"/>
                                                              <w:marBottom w:val="0"/>
                                                              <w:divBdr>
                                                                <w:top w:val="none" w:sz="0" w:space="0" w:color="auto"/>
                                                                <w:left w:val="none" w:sz="0" w:space="0" w:color="auto"/>
                                                                <w:bottom w:val="none" w:sz="0" w:space="0" w:color="auto"/>
                                                                <w:right w:val="none" w:sz="0" w:space="0" w:color="auto"/>
                                                              </w:divBdr>
                                                              <w:divsChild>
                                                                <w:div w:id="94792633">
                                                                  <w:marLeft w:val="120"/>
                                                                  <w:marRight w:val="0"/>
                                                                  <w:marTop w:val="0"/>
                                                                  <w:marBottom w:val="0"/>
                                                                  <w:divBdr>
                                                                    <w:top w:val="none" w:sz="0" w:space="0" w:color="auto"/>
                                                                    <w:left w:val="none" w:sz="0" w:space="0" w:color="auto"/>
                                                                    <w:bottom w:val="none" w:sz="0" w:space="0" w:color="auto"/>
                                                                    <w:right w:val="none" w:sz="0" w:space="0" w:color="auto"/>
                                                                  </w:divBdr>
                                                                  <w:divsChild>
                                                                    <w:div w:id="1664359988">
                                                                      <w:marLeft w:val="0"/>
                                                                      <w:marRight w:val="0"/>
                                                                      <w:marTop w:val="0"/>
                                                                      <w:marBottom w:val="0"/>
                                                                      <w:divBdr>
                                                                        <w:top w:val="none" w:sz="0" w:space="0" w:color="auto"/>
                                                                        <w:left w:val="none" w:sz="0" w:space="0" w:color="auto"/>
                                                                        <w:bottom w:val="none" w:sz="0" w:space="0" w:color="auto"/>
                                                                        <w:right w:val="none" w:sz="0" w:space="0" w:color="auto"/>
                                                                      </w:divBdr>
                                                                    </w:div>
                                                                    <w:div w:id="10829482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40116416">
                                                              <w:marLeft w:val="0"/>
                                                              <w:marRight w:val="0"/>
                                                              <w:marTop w:val="0"/>
                                                              <w:marBottom w:val="0"/>
                                                              <w:divBdr>
                                                                <w:top w:val="none" w:sz="0" w:space="0" w:color="auto"/>
                                                                <w:left w:val="none" w:sz="0" w:space="0" w:color="auto"/>
                                                                <w:bottom w:val="none" w:sz="0" w:space="0" w:color="auto"/>
                                                                <w:right w:val="none" w:sz="0" w:space="0" w:color="auto"/>
                                                              </w:divBdr>
                                                            </w:div>
                                                            <w:div w:id="355236282">
                                                              <w:marLeft w:val="0"/>
                                                              <w:marRight w:val="0"/>
                                                              <w:marTop w:val="0"/>
                                                              <w:marBottom w:val="0"/>
                                                              <w:divBdr>
                                                                <w:top w:val="none" w:sz="0" w:space="0" w:color="auto"/>
                                                                <w:left w:val="none" w:sz="0" w:space="0" w:color="auto"/>
                                                                <w:bottom w:val="none" w:sz="0" w:space="0" w:color="auto"/>
                                                                <w:right w:val="none" w:sz="0" w:space="0" w:color="auto"/>
                                                              </w:divBdr>
                                                              <w:divsChild>
                                                                <w:div w:id="1795977548">
                                                                  <w:marLeft w:val="120"/>
                                                                  <w:marRight w:val="0"/>
                                                                  <w:marTop w:val="0"/>
                                                                  <w:marBottom w:val="0"/>
                                                                  <w:divBdr>
                                                                    <w:top w:val="none" w:sz="0" w:space="0" w:color="auto"/>
                                                                    <w:left w:val="none" w:sz="0" w:space="0" w:color="auto"/>
                                                                    <w:bottom w:val="none" w:sz="0" w:space="0" w:color="auto"/>
                                                                    <w:right w:val="none" w:sz="0" w:space="0" w:color="auto"/>
                                                                  </w:divBdr>
                                                                  <w:divsChild>
                                                                    <w:div w:id="684595052">
                                                                      <w:marLeft w:val="0"/>
                                                                      <w:marRight w:val="0"/>
                                                                      <w:marTop w:val="0"/>
                                                                      <w:marBottom w:val="0"/>
                                                                      <w:divBdr>
                                                                        <w:top w:val="none" w:sz="0" w:space="0" w:color="auto"/>
                                                                        <w:left w:val="none" w:sz="0" w:space="0" w:color="auto"/>
                                                                        <w:bottom w:val="none" w:sz="0" w:space="0" w:color="auto"/>
                                                                        <w:right w:val="none" w:sz="0" w:space="0" w:color="auto"/>
                                                                      </w:divBdr>
                                                                    </w:div>
                                                                    <w:div w:id="15113319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5585241">
                              <w:marLeft w:val="0"/>
                              <w:marRight w:val="0"/>
                              <w:marTop w:val="300"/>
                              <w:marBottom w:val="525"/>
                              <w:divBdr>
                                <w:top w:val="none" w:sz="0" w:space="0" w:color="auto"/>
                                <w:left w:val="none" w:sz="0" w:space="0" w:color="auto"/>
                                <w:bottom w:val="none" w:sz="0" w:space="0" w:color="auto"/>
                                <w:right w:val="none" w:sz="0" w:space="0" w:color="auto"/>
                              </w:divBdr>
                              <w:divsChild>
                                <w:div w:id="1284001211">
                                  <w:marLeft w:val="0"/>
                                  <w:marRight w:val="0"/>
                                  <w:marTop w:val="0"/>
                                  <w:marBottom w:val="0"/>
                                  <w:divBdr>
                                    <w:top w:val="none" w:sz="0" w:space="0" w:color="auto"/>
                                    <w:left w:val="none" w:sz="0" w:space="0" w:color="auto"/>
                                    <w:bottom w:val="none" w:sz="0" w:space="0" w:color="auto"/>
                                    <w:right w:val="none" w:sz="0" w:space="0" w:color="auto"/>
                                  </w:divBdr>
                                </w:div>
                                <w:div w:id="330066680">
                                  <w:marLeft w:val="0"/>
                                  <w:marRight w:val="0"/>
                                  <w:marTop w:val="0"/>
                                  <w:marBottom w:val="0"/>
                                  <w:divBdr>
                                    <w:top w:val="none" w:sz="0" w:space="0" w:color="auto"/>
                                    <w:left w:val="none" w:sz="0" w:space="0" w:color="auto"/>
                                    <w:bottom w:val="none" w:sz="0" w:space="0" w:color="auto"/>
                                    <w:right w:val="none" w:sz="0" w:space="0" w:color="auto"/>
                                  </w:divBdr>
                                </w:div>
                                <w:div w:id="1529561002">
                                  <w:marLeft w:val="0"/>
                                  <w:marRight w:val="0"/>
                                  <w:marTop w:val="0"/>
                                  <w:marBottom w:val="0"/>
                                  <w:divBdr>
                                    <w:top w:val="none" w:sz="0" w:space="0" w:color="auto"/>
                                    <w:left w:val="none" w:sz="0" w:space="0" w:color="auto"/>
                                    <w:bottom w:val="none" w:sz="0" w:space="0" w:color="auto"/>
                                    <w:right w:val="none" w:sz="0" w:space="0" w:color="auto"/>
                                  </w:divBdr>
                                </w:div>
                                <w:div w:id="1715158323">
                                  <w:marLeft w:val="0"/>
                                  <w:marRight w:val="0"/>
                                  <w:marTop w:val="0"/>
                                  <w:marBottom w:val="0"/>
                                  <w:divBdr>
                                    <w:top w:val="none" w:sz="0" w:space="0" w:color="auto"/>
                                    <w:left w:val="none" w:sz="0" w:space="0" w:color="auto"/>
                                    <w:bottom w:val="none" w:sz="0" w:space="0" w:color="auto"/>
                                    <w:right w:val="none" w:sz="0" w:space="0" w:color="auto"/>
                                  </w:divBdr>
                                </w:div>
                                <w:div w:id="1744915530">
                                  <w:marLeft w:val="0"/>
                                  <w:marRight w:val="0"/>
                                  <w:marTop w:val="0"/>
                                  <w:marBottom w:val="0"/>
                                  <w:divBdr>
                                    <w:top w:val="none" w:sz="0" w:space="0" w:color="auto"/>
                                    <w:left w:val="none" w:sz="0" w:space="0" w:color="auto"/>
                                    <w:bottom w:val="none" w:sz="0" w:space="0" w:color="auto"/>
                                    <w:right w:val="none" w:sz="0" w:space="0" w:color="auto"/>
                                  </w:divBdr>
                                </w:div>
                                <w:div w:id="1436440711">
                                  <w:marLeft w:val="0"/>
                                  <w:marRight w:val="0"/>
                                  <w:marTop w:val="0"/>
                                  <w:marBottom w:val="0"/>
                                  <w:divBdr>
                                    <w:top w:val="none" w:sz="0" w:space="0" w:color="auto"/>
                                    <w:left w:val="none" w:sz="0" w:space="0" w:color="auto"/>
                                    <w:bottom w:val="none" w:sz="0" w:space="0" w:color="auto"/>
                                    <w:right w:val="none" w:sz="0" w:space="0" w:color="auto"/>
                                  </w:divBdr>
                                </w:div>
                                <w:div w:id="1366104026">
                                  <w:marLeft w:val="0"/>
                                  <w:marRight w:val="0"/>
                                  <w:marTop w:val="0"/>
                                  <w:marBottom w:val="0"/>
                                  <w:divBdr>
                                    <w:top w:val="none" w:sz="0" w:space="0" w:color="auto"/>
                                    <w:left w:val="none" w:sz="0" w:space="0" w:color="auto"/>
                                    <w:bottom w:val="none" w:sz="0" w:space="0" w:color="auto"/>
                                    <w:right w:val="none" w:sz="0" w:space="0" w:color="auto"/>
                                  </w:divBdr>
                                </w:div>
                                <w:div w:id="619069011">
                                  <w:marLeft w:val="0"/>
                                  <w:marRight w:val="0"/>
                                  <w:marTop w:val="0"/>
                                  <w:marBottom w:val="0"/>
                                  <w:divBdr>
                                    <w:top w:val="none" w:sz="0" w:space="0" w:color="auto"/>
                                    <w:left w:val="none" w:sz="0" w:space="0" w:color="auto"/>
                                    <w:bottom w:val="none" w:sz="0" w:space="0" w:color="auto"/>
                                    <w:right w:val="none" w:sz="0" w:space="0" w:color="auto"/>
                                  </w:divBdr>
                                </w:div>
                                <w:div w:id="201794632">
                                  <w:marLeft w:val="0"/>
                                  <w:marRight w:val="0"/>
                                  <w:marTop w:val="0"/>
                                  <w:marBottom w:val="0"/>
                                  <w:divBdr>
                                    <w:top w:val="none" w:sz="0" w:space="0" w:color="auto"/>
                                    <w:left w:val="none" w:sz="0" w:space="0" w:color="auto"/>
                                    <w:bottom w:val="none" w:sz="0" w:space="0" w:color="auto"/>
                                    <w:right w:val="none" w:sz="0" w:space="0" w:color="auto"/>
                                  </w:divBdr>
                                </w:div>
                                <w:div w:id="2008363345">
                                  <w:marLeft w:val="0"/>
                                  <w:marRight w:val="0"/>
                                  <w:marTop w:val="0"/>
                                  <w:marBottom w:val="0"/>
                                  <w:divBdr>
                                    <w:top w:val="none" w:sz="0" w:space="0" w:color="auto"/>
                                    <w:left w:val="none" w:sz="0" w:space="0" w:color="auto"/>
                                    <w:bottom w:val="none" w:sz="0" w:space="0" w:color="auto"/>
                                    <w:right w:val="none" w:sz="0" w:space="0" w:color="auto"/>
                                  </w:divBdr>
                                </w:div>
                                <w:div w:id="413010279">
                                  <w:marLeft w:val="0"/>
                                  <w:marRight w:val="0"/>
                                  <w:marTop w:val="0"/>
                                  <w:marBottom w:val="0"/>
                                  <w:divBdr>
                                    <w:top w:val="none" w:sz="0" w:space="0" w:color="auto"/>
                                    <w:left w:val="none" w:sz="0" w:space="0" w:color="auto"/>
                                    <w:bottom w:val="none" w:sz="0" w:space="0" w:color="auto"/>
                                    <w:right w:val="none" w:sz="0" w:space="0" w:color="auto"/>
                                  </w:divBdr>
                                </w:div>
                                <w:div w:id="826017562">
                                  <w:marLeft w:val="0"/>
                                  <w:marRight w:val="0"/>
                                  <w:marTop w:val="0"/>
                                  <w:marBottom w:val="0"/>
                                  <w:divBdr>
                                    <w:top w:val="none" w:sz="0" w:space="0" w:color="auto"/>
                                    <w:left w:val="none" w:sz="0" w:space="0" w:color="auto"/>
                                    <w:bottom w:val="none" w:sz="0" w:space="0" w:color="auto"/>
                                    <w:right w:val="none" w:sz="0" w:space="0" w:color="auto"/>
                                  </w:divBdr>
                                </w:div>
                                <w:div w:id="1903053529">
                                  <w:marLeft w:val="0"/>
                                  <w:marRight w:val="0"/>
                                  <w:marTop w:val="0"/>
                                  <w:marBottom w:val="0"/>
                                  <w:divBdr>
                                    <w:top w:val="none" w:sz="0" w:space="0" w:color="auto"/>
                                    <w:left w:val="none" w:sz="0" w:space="0" w:color="auto"/>
                                    <w:bottom w:val="none" w:sz="0" w:space="0" w:color="auto"/>
                                    <w:right w:val="none" w:sz="0" w:space="0" w:color="auto"/>
                                  </w:divBdr>
                                </w:div>
                                <w:div w:id="148911150">
                                  <w:marLeft w:val="0"/>
                                  <w:marRight w:val="0"/>
                                  <w:marTop w:val="0"/>
                                  <w:marBottom w:val="0"/>
                                  <w:divBdr>
                                    <w:top w:val="none" w:sz="0" w:space="0" w:color="auto"/>
                                    <w:left w:val="none" w:sz="0" w:space="0" w:color="auto"/>
                                    <w:bottom w:val="none" w:sz="0" w:space="0" w:color="auto"/>
                                    <w:right w:val="none" w:sz="0" w:space="0" w:color="auto"/>
                                  </w:divBdr>
                                </w:div>
                                <w:div w:id="1771923462">
                                  <w:marLeft w:val="0"/>
                                  <w:marRight w:val="0"/>
                                  <w:marTop w:val="0"/>
                                  <w:marBottom w:val="0"/>
                                  <w:divBdr>
                                    <w:top w:val="none" w:sz="0" w:space="0" w:color="auto"/>
                                    <w:left w:val="none" w:sz="0" w:space="0" w:color="auto"/>
                                    <w:bottom w:val="none" w:sz="0" w:space="0" w:color="auto"/>
                                    <w:right w:val="none" w:sz="0" w:space="0" w:color="auto"/>
                                  </w:divBdr>
                                </w:div>
                              </w:divsChild>
                            </w:div>
                            <w:div w:id="710501891">
                              <w:marLeft w:val="0"/>
                              <w:marRight w:val="0"/>
                              <w:marTop w:val="450"/>
                              <w:marBottom w:val="450"/>
                              <w:divBdr>
                                <w:top w:val="none" w:sz="0" w:space="0" w:color="auto"/>
                                <w:left w:val="none" w:sz="0" w:space="0" w:color="auto"/>
                                <w:bottom w:val="none" w:sz="0" w:space="0" w:color="auto"/>
                                <w:right w:val="none" w:sz="0" w:space="0" w:color="auto"/>
                              </w:divBdr>
                              <w:divsChild>
                                <w:div w:id="1543596217">
                                  <w:marLeft w:val="0"/>
                                  <w:marRight w:val="0"/>
                                  <w:marTop w:val="0"/>
                                  <w:marBottom w:val="225"/>
                                  <w:divBdr>
                                    <w:top w:val="none" w:sz="0" w:space="0" w:color="auto"/>
                                    <w:left w:val="none" w:sz="0" w:space="0" w:color="auto"/>
                                    <w:bottom w:val="none" w:sz="0" w:space="0" w:color="auto"/>
                                    <w:right w:val="none" w:sz="0" w:space="0" w:color="auto"/>
                                  </w:divBdr>
                                  <w:divsChild>
                                    <w:div w:id="416755227">
                                      <w:marLeft w:val="0"/>
                                      <w:marRight w:val="90"/>
                                      <w:marTop w:val="0"/>
                                      <w:marBottom w:val="0"/>
                                      <w:divBdr>
                                        <w:top w:val="none" w:sz="0" w:space="0" w:color="auto"/>
                                        <w:left w:val="none" w:sz="0" w:space="0" w:color="auto"/>
                                        <w:bottom w:val="none" w:sz="0" w:space="0" w:color="auto"/>
                                        <w:right w:val="none" w:sz="0" w:space="0" w:color="auto"/>
                                      </w:divBdr>
                                    </w:div>
                                  </w:divsChild>
                                </w:div>
                                <w:div w:id="1138111286">
                                  <w:marLeft w:val="135"/>
                                  <w:marRight w:val="0"/>
                                  <w:marTop w:val="0"/>
                                  <w:marBottom w:val="0"/>
                                  <w:divBdr>
                                    <w:top w:val="none" w:sz="0" w:space="0" w:color="auto"/>
                                    <w:left w:val="none" w:sz="0" w:space="0" w:color="auto"/>
                                    <w:bottom w:val="none" w:sz="0" w:space="0" w:color="auto"/>
                                    <w:right w:val="none" w:sz="0" w:space="0" w:color="auto"/>
                                  </w:divBdr>
                                  <w:divsChild>
                                    <w:div w:id="167642885">
                                      <w:marLeft w:val="0"/>
                                      <w:marRight w:val="0"/>
                                      <w:marTop w:val="0"/>
                                      <w:marBottom w:val="0"/>
                                      <w:divBdr>
                                        <w:top w:val="none" w:sz="0" w:space="0" w:color="auto"/>
                                        <w:left w:val="none" w:sz="0" w:space="0" w:color="auto"/>
                                        <w:bottom w:val="none" w:sz="0" w:space="0" w:color="auto"/>
                                        <w:right w:val="none" w:sz="0" w:space="0" w:color="auto"/>
                                      </w:divBdr>
                                      <w:divsChild>
                                        <w:div w:id="1665009454">
                                          <w:marLeft w:val="0"/>
                                          <w:marRight w:val="0"/>
                                          <w:marTop w:val="0"/>
                                          <w:marBottom w:val="0"/>
                                          <w:divBdr>
                                            <w:top w:val="none" w:sz="0" w:space="0" w:color="auto"/>
                                            <w:left w:val="none" w:sz="0" w:space="0" w:color="auto"/>
                                            <w:bottom w:val="none" w:sz="0" w:space="0" w:color="auto"/>
                                            <w:right w:val="none" w:sz="0" w:space="0" w:color="auto"/>
                                          </w:divBdr>
                                          <w:divsChild>
                                            <w:div w:id="1618638485">
                                              <w:marLeft w:val="0"/>
                                              <w:marRight w:val="225"/>
                                              <w:marTop w:val="0"/>
                                              <w:marBottom w:val="0"/>
                                              <w:divBdr>
                                                <w:top w:val="none" w:sz="0" w:space="0" w:color="auto"/>
                                                <w:left w:val="none" w:sz="0" w:space="0" w:color="auto"/>
                                                <w:bottom w:val="none" w:sz="0" w:space="0" w:color="auto"/>
                                                <w:right w:val="none" w:sz="0" w:space="0" w:color="auto"/>
                                              </w:divBdr>
                                              <w:divsChild>
                                                <w:div w:id="971980820">
                                                  <w:marLeft w:val="0"/>
                                                  <w:marRight w:val="0"/>
                                                  <w:marTop w:val="0"/>
                                                  <w:marBottom w:val="0"/>
                                                  <w:divBdr>
                                                    <w:top w:val="none" w:sz="0" w:space="0" w:color="auto"/>
                                                    <w:left w:val="none" w:sz="0" w:space="0" w:color="auto"/>
                                                    <w:bottom w:val="none" w:sz="0" w:space="0" w:color="auto"/>
                                                    <w:right w:val="none" w:sz="0" w:space="0" w:color="auto"/>
                                                  </w:divBdr>
                                                  <w:divsChild>
                                                    <w:div w:id="703091491">
                                                      <w:marLeft w:val="0"/>
                                                      <w:marRight w:val="225"/>
                                                      <w:marTop w:val="0"/>
                                                      <w:marBottom w:val="0"/>
                                                      <w:divBdr>
                                                        <w:top w:val="none" w:sz="0" w:space="0" w:color="auto"/>
                                                        <w:left w:val="none" w:sz="0" w:space="0" w:color="auto"/>
                                                        <w:bottom w:val="none" w:sz="0" w:space="0" w:color="auto"/>
                                                        <w:right w:val="none" w:sz="0" w:space="0" w:color="auto"/>
                                                      </w:divBdr>
                                                      <w:divsChild>
                                                        <w:div w:id="176894753">
                                                          <w:marLeft w:val="0"/>
                                                          <w:marRight w:val="0"/>
                                                          <w:marTop w:val="0"/>
                                                          <w:marBottom w:val="0"/>
                                                          <w:divBdr>
                                                            <w:top w:val="none" w:sz="0" w:space="0" w:color="auto"/>
                                                            <w:left w:val="none" w:sz="0" w:space="0" w:color="auto"/>
                                                            <w:bottom w:val="none" w:sz="0" w:space="0" w:color="auto"/>
                                                            <w:right w:val="none" w:sz="0" w:space="0" w:color="auto"/>
                                                          </w:divBdr>
                                                          <w:divsChild>
                                                            <w:div w:id="285351892">
                                                              <w:marLeft w:val="0"/>
                                                              <w:marRight w:val="0"/>
                                                              <w:marTop w:val="0"/>
                                                              <w:marBottom w:val="0"/>
                                                              <w:divBdr>
                                                                <w:top w:val="none" w:sz="0" w:space="0" w:color="auto"/>
                                                                <w:left w:val="none" w:sz="0" w:space="0" w:color="auto"/>
                                                                <w:bottom w:val="none" w:sz="0" w:space="0" w:color="auto"/>
                                                                <w:right w:val="none" w:sz="0" w:space="0" w:color="auto"/>
                                                              </w:divBdr>
                                                              <w:divsChild>
                                                                <w:div w:id="648945506">
                                                                  <w:marLeft w:val="0"/>
                                                                  <w:marRight w:val="0"/>
                                                                  <w:marTop w:val="0"/>
                                                                  <w:marBottom w:val="0"/>
                                                                  <w:divBdr>
                                                                    <w:top w:val="none" w:sz="0" w:space="0" w:color="auto"/>
                                                                    <w:left w:val="none" w:sz="0" w:space="0" w:color="auto"/>
                                                                    <w:bottom w:val="none" w:sz="0" w:space="0" w:color="auto"/>
                                                                    <w:right w:val="none" w:sz="0" w:space="0" w:color="auto"/>
                                                                  </w:divBdr>
                                                                  <w:divsChild>
                                                                    <w:div w:id="755596083">
                                                                      <w:marLeft w:val="0"/>
                                                                      <w:marRight w:val="0"/>
                                                                      <w:marTop w:val="0"/>
                                                                      <w:marBottom w:val="0"/>
                                                                      <w:divBdr>
                                                                        <w:top w:val="none" w:sz="0" w:space="0" w:color="auto"/>
                                                                        <w:left w:val="none" w:sz="0" w:space="0" w:color="auto"/>
                                                                        <w:bottom w:val="none" w:sz="0" w:space="0" w:color="auto"/>
                                                                        <w:right w:val="none" w:sz="0" w:space="0" w:color="auto"/>
                                                                      </w:divBdr>
                                                                    </w:div>
                                                                    <w:div w:id="12524352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30887639">
                                                          <w:marLeft w:val="0"/>
                                                          <w:marRight w:val="0"/>
                                                          <w:marTop w:val="165"/>
                                                          <w:marBottom w:val="0"/>
                                                          <w:divBdr>
                                                            <w:top w:val="none" w:sz="0" w:space="0" w:color="auto"/>
                                                            <w:left w:val="none" w:sz="0" w:space="0" w:color="auto"/>
                                                            <w:bottom w:val="none" w:sz="0" w:space="0" w:color="auto"/>
                                                            <w:right w:val="none" w:sz="0" w:space="0" w:color="auto"/>
                                                          </w:divBdr>
                                                        </w:div>
                                                      </w:divsChild>
                                                    </w:div>
                                                    <w:div w:id="2019694910">
                                                      <w:marLeft w:val="0"/>
                                                      <w:marRight w:val="225"/>
                                                      <w:marTop w:val="0"/>
                                                      <w:marBottom w:val="0"/>
                                                      <w:divBdr>
                                                        <w:top w:val="none" w:sz="0" w:space="0" w:color="auto"/>
                                                        <w:left w:val="none" w:sz="0" w:space="0" w:color="auto"/>
                                                        <w:bottom w:val="none" w:sz="0" w:space="0" w:color="auto"/>
                                                        <w:right w:val="none" w:sz="0" w:space="0" w:color="auto"/>
                                                      </w:divBdr>
                                                      <w:divsChild>
                                                        <w:div w:id="98988737">
                                                          <w:marLeft w:val="0"/>
                                                          <w:marRight w:val="0"/>
                                                          <w:marTop w:val="0"/>
                                                          <w:marBottom w:val="0"/>
                                                          <w:divBdr>
                                                            <w:top w:val="none" w:sz="0" w:space="0" w:color="auto"/>
                                                            <w:left w:val="none" w:sz="0" w:space="0" w:color="auto"/>
                                                            <w:bottom w:val="none" w:sz="0" w:space="0" w:color="auto"/>
                                                            <w:right w:val="none" w:sz="0" w:space="0" w:color="auto"/>
                                                          </w:divBdr>
                                                          <w:divsChild>
                                                            <w:div w:id="1058748620">
                                                              <w:marLeft w:val="0"/>
                                                              <w:marRight w:val="0"/>
                                                              <w:marTop w:val="0"/>
                                                              <w:marBottom w:val="0"/>
                                                              <w:divBdr>
                                                                <w:top w:val="none" w:sz="0" w:space="0" w:color="auto"/>
                                                                <w:left w:val="none" w:sz="0" w:space="0" w:color="auto"/>
                                                                <w:bottom w:val="none" w:sz="0" w:space="0" w:color="auto"/>
                                                                <w:right w:val="none" w:sz="0" w:space="0" w:color="auto"/>
                                                              </w:divBdr>
                                                              <w:divsChild>
                                                                <w:div w:id="388109822">
                                                                  <w:marLeft w:val="0"/>
                                                                  <w:marRight w:val="0"/>
                                                                  <w:marTop w:val="0"/>
                                                                  <w:marBottom w:val="0"/>
                                                                  <w:divBdr>
                                                                    <w:top w:val="none" w:sz="0" w:space="0" w:color="auto"/>
                                                                    <w:left w:val="none" w:sz="0" w:space="0" w:color="auto"/>
                                                                    <w:bottom w:val="none" w:sz="0" w:space="0" w:color="auto"/>
                                                                    <w:right w:val="none" w:sz="0" w:space="0" w:color="auto"/>
                                                                  </w:divBdr>
                                                                  <w:divsChild>
                                                                    <w:div w:id="2012637094">
                                                                      <w:marLeft w:val="0"/>
                                                                      <w:marRight w:val="0"/>
                                                                      <w:marTop w:val="0"/>
                                                                      <w:marBottom w:val="0"/>
                                                                      <w:divBdr>
                                                                        <w:top w:val="none" w:sz="0" w:space="0" w:color="auto"/>
                                                                        <w:left w:val="none" w:sz="0" w:space="0" w:color="auto"/>
                                                                        <w:bottom w:val="none" w:sz="0" w:space="0" w:color="auto"/>
                                                                        <w:right w:val="none" w:sz="0" w:space="0" w:color="auto"/>
                                                                      </w:divBdr>
                                                                    </w:div>
                                                                    <w:div w:id="213956992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2038961653">
                                                          <w:marLeft w:val="0"/>
                                                          <w:marRight w:val="0"/>
                                                          <w:marTop w:val="165"/>
                                                          <w:marBottom w:val="0"/>
                                                          <w:divBdr>
                                                            <w:top w:val="none" w:sz="0" w:space="0" w:color="auto"/>
                                                            <w:left w:val="none" w:sz="0" w:space="0" w:color="auto"/>
                                                            <w:bottom w:val="none" w:sz="0" w:space="0" w:color="auto"/>
                                                            <w:right w:val="none" w:sz="0" w:space="0" w:color="auto"/>
                                                          </w:divBdr>
                                                        </w:div>
                                                      </w:divsChild>
                                                    </w:div>
                                                    <w:div w:id="1068766641">
                                                      <w:marLeft w:val="0"/>
                                                      <w:marRight w:val="225"/>
                                                      <w:marTop w:val="0"/>
                                                      <w:marBottom w:val="0"/>
                                                      <w:divBdr>
                                                        <w:top w:val="none" w:sz="0" w:space="0" w:color="auto"/>
                                                        <w:left w:val="none" w:sz="0" w:space="0" w:color="auto"/>
                                                        <w:bottom w:val="none" w:sz="0" w:space="0" w:color="auto"/>
                                                        <w:right w:val="none" w:sz="0" w:space="0" w:color="auto"/>
                                                      </w:divBdr>
                                                      <w:divsChild>
                                                        <w:div w:id="541669601">
                                                          <w:marLeft w:val="0"/>
                                                          <w:marRight w:val="0"/>
                                                          <w:marTop w:val="0"/>
                                                          <w:marBottom w:val="0"/>
                                                          <w:divBdr>
                                                            <w:top w:val="none" w:sz="0" w:space="0" w:color="auto"/>
                                                            <w:left w:val="none" w:sz="0" w:space="0" w:color="auto"/>
                                                            <w:bottom w:val="none" w:sz="0" w:space="0" w:color="auto"/>
                                                            <w:right w:val="none" w:sz="0" w:space="0" w:color="auto"/>
                                                          </w:divBdr>
                                                          <w:divsChild>
                                                            <w:div w:id="184371052">
                                                              <w:marLeft w:val="0"/>
                                                              <w:marRight w:val="0"/>
                                                              <w:marTop w:val="0"/>
                                                              <w:marBottom w:val="0"/>
                                                              <w:divBdr>
                                                                <w:top w:val="none" w:sz="0" w:space="0" w:color="auto"/>
                                                                <w:left w:val="none" w:sz="0" w:space="0" w:color="auto"/>
                                                                <w:bottom w:val="none" w:sz="0" w:space="0" w:color="auto"/>
                                                                <w:right w:val="none" w:sz="0" w:space="0" w:color="auto"/>
                                                              </w:divBdr>
                                                              <w:divsChild>
                                                                <w:div w:id="719787146">
                                                                  <w:marLeft w:val="0"/>
                                                                  <w:marRight w:val="0"/>
                                                                  <w:marTop w:val="0"/>
                                                                  <w:marBottom w:val="0"/>
                                                                  <w:divBdr>
                                                                    <w:top w:val="none" w:sz="0" w:space="0" w:color="auto"/>
                                                                    <w:left w:val="none" w:sz="0" w:space="0" w:color="auto"/>
                                                                    <w:bottom w:val="none" w:sz="0" w:space="0" w:color="auto"/>
                                                                    <w:right w:val="none" w:sz="0" w:space="0" w:color="auto"/>
                                                                  </w:divBdr>
                                                                  <w:divsChild>
                                                                    <w:div w:id="4984772">
                                                                      <w:marLeft w:val="0"/>
                                                                      <w:marRight w:val="0"/>
                                                                      <w:marTop w:val="0"/>
                                                                      <w:marBottom w:val="0"/>
                                                                      <w:divBdr>
                                                                        <w:top w:val="none" w:sz="0" w:space="0" w:color="auto"/>
                                                                        <w:left w:val="none" w:sz="0" w:space="0" w:color="auto"/>
                                                                        <w:bottom w:val="none" w:sz="0" w:space="0" w:color="auto"/>
                                                                        <w:right w:val="none" w:sz="0" w:space="0" w:color="auto"/>
                                                                      </w:divBdr>
                                                                    </w:div>
                                                                    <w:div w:id="135681102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387269458">
                                                          <w:marLeft w:val="0"/>
                                                          <w:marRight w:val="0"/>
                                                          <w:marTop w:val="165"/>
                                                          <w:marBottom w:val="0"/>
                                                          <w:divBdr>
                                                            <w:top w:val="none" w:sz="0" w:space="0" w:color="auto"/>
                                                            <w:left w:val="none" w:sz="0" w:space="0" w:color="auto"/>
                                                            <w:bottom w:val="none" w:sz="0" w:space="0" w:color="auto"/>
                                                            <w:right w:val="none" w:sz="0" w:space="0" w:color="auto"/>
                                                          </w:divBdr>
                                                        </w:div>
                                                      </w:divsChild>
                                                    </w:div>
                                                    <w:div w:id="507983337">
                                                      <w:marLeft w:val="0"/>
                                                      <w:marRight w:val="225"/>
                                                      <w:marTop w:val="0"/>
                                                      <w:marBottom w:val="0"/>
                                                      <w:divBdr>
                                                        <w:top w:val="none" w:sz="0" w:space="0" w:color="auto"/>
                                                        <w:left w:val="none" w:sz="0" w:space="0" w:color="auto"/>
                                                        <w:bottom w:val="none" w:sz="0" w:space="0" w:color="auto"/>
                                                        <w:right w:val="none" w:sz="0" w:space="0" w:color="auto"/>
                                                      </w:divBdr>
                                                      <w:divsChild>
                                                        <w:div w:id="207962624">
                                                          <w:marLeft w:val="0"/>
                                                          <w:marRight w:val="0"/>
                                                          <w:marTop w:val="0"/>
                                                          <w:marBottom w:val="0"/>
                                                          <w:divBdr>
                                                            <w:top w:val="none" w:sz="0" w:space="0" w:color="auto"/>
                                                            <w:left w:val="none" w:sz="0" w:space="0" w:color="auto"/>
                                                            <w:bottom w:val="none" w:sz="0" w:space="0" w:color="auto"/>
                                                            <w:right w:val="none" w:sz="0" w:space="0" w:color="auto"/>
                                                          </w:divBdr>
                                                          <w:divsChild>
                                                            <w:div w:id="636647546">
                                                              <w:marLeft w:val="0"/>
                                                              <w:marRight w:val="0"/>
                                                              <w:marTop w:val="0"/>
                                                              <w:marBottom w:val="0"/>
                                                              <w:divBdr>
                                                                <w:top w:val="none" w:sz="0" w:space="0" w:color="auto"/>
                                                                <w:left w:val="none" w:sz="0" w:space="0" w:color="auto"/>
                                                                <w:bottom w:val="none" w:sz="0" w:space="0" w:color="auto"/>
                                                                <w:right w:val="none" w:sz="0" w:space="0" w:color="auto"/>
                                                              </w:divBdr>
                                                              <w:divsChild>
                                                                <w:div w:id="2102752926">
                                                                  <w:marLeft w:val="0"/>
                                                                  <w:marRight w:val="0"/>
                                                                  <w:marTop w:val="0"/>
                                                                  <w:marBottom w:val="0"/>
                                                                  <w:divBdr>
                                                                    <w:top w:val="none" w:sz="0" w:space="0" w:color="auto"/>
                                                                    <w:left w:val="none" w:sz="0" w:space="0" w:color="auto"/>
                                                                    <w:bottom w:val="none" w:sz="0" w:space="0" w:color="auto"/>
                                                                    <w:right w:val="none" w:sz="0" w:space="0" w:color="auto"/>
                                                                  </w:divBdr>
                                                                  <w:divsChild>
                                                                    <w:div w:id="867061447">
                                                                      <w:marLeft w:val="0"/>
                                                                      <w:marRight w:val="0"/>
                                                                      <w:marTop w:val="0"/>
                                                                      <w:marBottom w:val="0"/>
                                                                      <w:divBdr>
                                                                        <w:top w:val="none" w:sz="0" w:space="0" w:color="auto"/>
                                                                        <w:left w:val="none" w:sz="0" w:space="0" w:color="auto"/>
                                                                        <w:bottom w:val="none" w:sz="0" w:space="0" w:color="auto"/>
                                                                        <w:right w:val="none" w:sz="0" w:space="0" w:color="auto"/>
                                                                      </w:divBdr>
                                                                    </w:div>
                                                                    <w:div w:id="140544691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378669784">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46532152">
                                              <w:marLeft w:val="0"/>
                                              <w:marRight w:val="225"/>
                                              <w:marTop w:val="0"/>
                                              <w:marBottom w:val="0"/>
                                              <w:divBdr>
                                                <w:top w:val="none" w:sz="0" w:space="0" w:color="auto"/>
                                                <w:left w:val="none" w:sz="0" w:space="0" w:color="auto"/>
                                                <w:bottom w:val="none" w:sz="0" w:space="0" w:color="auto"/>
                                                <w:right w:val="none" w:sz="0" w:space="0" w:color="auto"/>
                                              </w:divBdr>
                                              <w:divsChild>
                                                <w:div w:id="1359500294">
                                                  <w:marLeft w:val="0"/>
                                                  <w:marRight w:val="0"/>
                                                  <w:marTop w:val="0"/>
                                                  <w:marBottom w:val="0"/>
                                                  <w:divBdr>
                                                    <w:top w:val="none" w:sz="0" w:space="0" w:color="auto"/>
                                                    <w:left w:val="none" w:sz="0" w:space="0" w:color="auto"/>
                                                    <w:bottom w:val="none" w:sz="0" w:space="0" w:color="auto"/>
                                                    <w:right w:val="none" w:sz="0" w:space="0" w:color="auto"/>
                                                  </w:divBdr>
                                                  <w:divsChild>
                                                    <w:div w:id="50275799">
                                                      <w:marLeft w:val="0"/>
                                                      <w:marRight w:val="225"/>
                                                      <w:marTop w:val="0"/>
                                                      <w:marBottom w:val="0"/>
                                                      <w:divBdr>
                                                        <w:top w:val="none" w:sz="0" w:space="0" w:color="auto"/>
                                                        <w:left w:val="none" w:sz="0" w:space="0" w:color="auto"/>
                                                        <w:bottom w:val="none" w:sz="0" w:space="0" w:color="auto"/>
                                                        <w:right w:val="none" w:sz="0" w:space="0" w:color="auto"/>
                                                      </w:divBdr>
                                                      <w:divsChild>
                                                        <w:div w:id="222718561">
                                                          <w:marLeft w:val="0"/>
                                                          <w:marRight w:val="0"/>
                                                          <w:marTop w:val="0"/>
                                                          <w:marBottom w:val="0"/>
                                                          <w:divBdr>
                                                            <w:top w:val="none" w:sz="0" w:space="0" w:color="auto"/>
                                                            <w:left w:val="none" w:sz="0" w:space="0" w:color="auto"/>
                                                            <w:bottom w:val="none" w:sz="0" w:space="0" w:color="auto"/>
                                                            <w:right w:val="none" w:sz="0" w:space="0" w:color="auto"/>
                                                          </w:divBdr>
                                                          <w:divsChild>
                                                            <w:div w:id="1301959179">
                                                              <w:marLeft w:val="0"/>
                                                              <w:marRight w:val="0"/>
                                                              <w:marTop w:val="0"/>
                                                              <w:marBottom w:val="0"/>
                                                              <w:divBdr>
                                                                <w:top w:val="none" w:sz="0" w:space="0" w:color="auto"/>
                                                                <w:left w:val="none" w:sz="0" w:space="0" w:color="auto"/>
                                                                <w:bottom w:val="none" w:sz="0" w:space="0" w:color="auto"/>
                                                                <w:right w:val="none" w:sz="0" w:space="0" w:color="auto"/>
                                                              </w:divBdr>
                                                              <w:divsChild>
                                                                <w:div w:id="1369335193">
                                                                  <w:marLeft w:val="0"/>
                                                                  <w:marRight w:val="0"/>
                                                                  <w:marTop w:val="0"/>
                                                                  <w:marBottom w:val="0"/>
                                                                  <w:divBdr>
                                                                    <w:top w:val="none" w:sz="0" w:space="0" w:color="auto"/>
                                                                    <w:left w:val="none" w:sz="0" w:space="0" w:color="auto"/>
                                                                    <w:bottom w:val="none" w:sz="0" w:space="0" w:color="auto"/>
                                                                    <w:right w:val="none" w:sz="0" w:space="0" w:color="auto"/>
                                                                  </w:divBdr>
                                                                  <w:divsChild>
                                                                    <w:div w:id="1480924306">
                                                                      <w:marLeft w:val="0"/>
                                                                      <w:marRight w:val="0"/>
                                                                      <w:marTop w:val="0"/>
                                                                      <w:marBottom w:val="0"/>
                                                                      <w:divBdr>
                                                                        <w:top w:val="none" w:sz="0" w:space="0" w:color="auto"/>
                                                                        <w:left w:val="none" w:sz="0" w:space="0" w:color="auto"/>
                                                                        <w:bottom w:val="none" w:sz="0" w:space="0" w:color="auto"/>
                                                                        <w:right w:val="none" w:sz="0" w:space="0" w:color="auto"/>
                                                                      </w:divBdr>
                                                                    </w:div>
                                                                    <w:div w:id="58753860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674765772">
                                                          <w:marLeft w:val="0"/>
                                                          <w:marRight w:val="0"/>
                                                          <w:marTop w:val="165"/>
                                                          <w:marBottom w:val="0"/>
                                                          <w:divBdr>
                                                            <w:top w:val="none" w:sz="0" w:space="0" w:color="auto"/>
                                                            <w:left w:val="none" w:sz="0" w:space="0" w:color="auto"/>
                                                            <w:bottom w:val="none" w:sz="0" w:space="0" w:color="auto"/>
                                                            <w:right w:val="none" w:sz="0" w:space="0" w:color="auto"/>
                                                          </w:divBdr>
                                                        </w:div>
                                                      </w:divsChild>
                                                    </w:div>
                                                    <w:div w:id="1386028021">
                                                      <w:marLeft w:val="0"/>
                                                      <w:marRight w:val="225"/>
                                                      <w:marTop w:val="0"/>
                                                      <w:marBottom w:val="0"/>
                                                      <w:divBdr>
                                                        <w:top w:val="none" w:sz="0" w:space="0" w:color="auto"/>
                                                        <w:left w:val="none" w:sz="0" w:space="0" w:color="auto"/>
                                                        <w:bottom w:val="none" w:sz="0" w:space="0" w:color="auto"/>
                                                        <w:right w:val="none" w:sz="0" w:space="0" w:color="auto"/>
                                                      </w:divBdr>
                                                      <w:divsChild>
                                                        <w:div w:id="1480263036">
                                                          <w:marLeft w:val="0"/>
                                                          <w:marRight w:val="0"/>
                                                          <w:marTop w:val="0"/>
                                                          <w:marBottom w:val="0"/>
                                                          <w:divBdr>
                                                            <w:top w:val="none" w:sz="0" w:space="0" w:color="auto"/>
                                                            <w:left w:val="none" w:sz="0" w:space="0" w:color="auto"/>
                                                            <w:bottom w:val="none" w:sz="0" w:space="0" w:color="auto"/>
                                                            <w:right w:val="none" w:sz="0" w:space="0" w:color="auto"/>
                                                          </w:divBdr>
                                                          <w:divsChild>
                                                            <w:div w:id="123934634">
                                                              <w:marLeft w:val="0"/>
                                                              <w:marRight w:val="0"/>
                                                              <w:marTop w:val="0"/>
                                                              <w:marBottom w:val="0"/>
                                                              <w:divBdr>
                                                                <w:top w:val="none" w:sz="0" w:space="0" w:color="auto"/>
                                                                <w:left w:val="none" w:sz="0" w:space="0" w:color="auto"/>
                                                                <w:bottom w:val="none" w:sz="0" w:space="0" w:color="auto"/>
                                                                <w:right w:val="none" w:sz="0" w:space="0" w:color="auto"/>
                                                              </w:divBdr>
                                                              <w:divsChild>
                                                                <w:div w:id="927156736">
                                                                  <w:marLeft w:val="0"/>
                                                                  <w:marRight w:val="0"/>
                                                                  <w:marTop w:val="0"/>
                                                                  <w:marBottom w:val="0"/>
                                                                  <w:divBdr>
                                                                    <w:top w:val="none" w:sz="0" w:space="0" w:color="auto"/>
                                                                    <w:left w:val="none" w:sz="0" w:space="0" w:color="auto"/>
                                                                    <w:bottom w:val="none" w:sz="0" w:space="0" w:color="auto"/>
                                                                    <w:right w:val="none" w:sz="0" w:space="0" w:color="auto"/>
                                                                  </w:divBdr>
                                                                  <w:divsChild>
                                                                    <w:div w:id="1027222089">
                                                                      <w:marLeft w:val="0"/>
                                                                      <w:marRight w:val="0"/>
                                                                      <w:marTop w:val="0"/>
                                                                      <w:marBottom w:val="0"/>
                                                                      <w:divBdr>
                                                                        <w:top w:val="none" w:sz="0" w:space="0" w:color="auto"/>
                                                                        <w:left w:val="none" w:sz="0" w:space="0" w:color="auto"/>
                                                                        <w:bottom w:val="none" w:sz="0" w:space="0" w:color="auto"/>
                                                                        <w:right w:val="none" w:sz="0" w:space="0" w:color="auto"/>
                                                                      </w:divBdr>
                                                                    </w:div>
                                                                    <w:div w:id="12057990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686978053">
                                                          <w:marLeft w:val="0"/>
                                                          <w:marRight w:val="0"/>
                                                          <w:marTop w:val="165"/>
                                                          <w:marBottom w:val="0"/>
                                                          <w:divBdr>
                                                            <w:top w:val="none" w:sz="0" w:space="0" w:color="auto"/>
                                                            <w:left w:val="none" w:sz="0" w:space="0" w:color="auto"/>
                                                            <w:bottom w:val="none" w:sz="0" w:space="0" w:color="auto"/>
                                                            <w:right w:val="none" w:sz="0" w:space="0" w:color="auto"/>
                                                          </w:divBdr>
                                                        </w:div>
                                                      </w:divsChild>
                                                    </w:div>
                                                    <w:div w:id="1753090200">
                                                      <w:marLeft w:val="0"/>
                                                      <w:marRight w:val="225"/>
                                                      <w:marTop w:val="0"/>
                                                      <w:marBottom w:val="0"/>
                                                      <w:divBdr>
                                                        <w:top w:val="none" w:sz="0" w:space="0" w:color="auto"/>
                                                        <w:left w:val="none" w:sz="0" w:space="0" w:color="auto"/>
                                                        <w:bottom w:val="none" w:sz="0" w:space="0" w:color="auto"/>
                                                        <w:right w:val="none" w:sz="0" w:space="0" w:color="auto"/>
                                                      </w:divBdr>
                                                      <w:divsChild>
                                                        <w:div w:id="1382511337">
                                                          <w:marLeft w:val="0"/>
                                                          <w:marRight w:val="0"/>
                                                          <w:marTop w:val="0"/>
                                                          <w:marBottom w:val="0"/>
                                                          <w:divBdr>
                                                            <w:top w:val="none" w:sz="0" w:space="0" w:color="auto"/>
                                                            <w:left w:val="none" w:sz="0" w:space="0" w:color="auto"/>
                                                            <w:bottom w:val="none" w:sz="0" w:space="0" w:color="auto"/>
                                                            <w:right w:val="none" w:sz="0" w:space="0" w:color="auto"/>
                                                          </w:divBdr>
                                                          <w:divsChild>
                                                            <w:div w:id="398793608">
                                                              <w:marLeft w:val="0"/>
                                                              <w:marRight w:val="0"/>
                                                              <w:marTop w:val="0"/>
                                                              <w:marBottom w:val="0"/>
                                                              <w:divBdr>
                                                                <w:top w:val="none" w:sz="0" w:space="0" w:color="auto"/>
                                                                <w:left w:val="none" w:sz="0" w:space="0" w:color="auto"/>
                                                                <w:bottom w:val="none" w:sz="0" w:space="0" w:color="auto"/>
                                                                <w:right w:val="none" w:sz="0" w:space="0" w:color="auto"/>
                                                              </w:divBdr>
                                                              <w:divsChild>
                                                                <w:div w:id="934635708">
                                                                  <w:marLeft w:val="0"/>
                                                                  <w:marRight w:val="0"/>
                                                                  <w:marTop w:val="0"/>
                                                                  <w:marBottom w:val="0"/>
                                                                  <w:divBdr>
                                                                    <w:top w:val="none" w:sz="0" w:space="0" w:color="auto"/>
                                                                    <w:left w:val="none" w:sz="0" w:space="0" w:color="auto"/>
                                                                    <w:bottom w:val="none" w:sz="0" w:space="0" w:color="auto"/>
                                                                    <w:right w:val="none" w:sz="0" w:space="0" w:color="auto"/>
                                                                  </w:divBdr>
                                                                  <w:divsChild>
                                                                    <w:div w:id="468325340">
                                                                      <w:marLeft w:val="0"/>
                                                                      <w:marRight w:val="0"/>
                                                                      <w:marTop w:val="0"/>
                                                                      <w:marBottom w:val="0"/>
                                                                      <w:divBdr>
                                                                        <w:top w:val="none" w:sz="0" w:space="0" w:color="auto"/>
                                                                        <w:left w:val="none" w:sz="0" w:space="0" w:color="auto"/>
                                                                        <w:bottom w:val="none" w:sz="0" w:space="0" w:color="auto"/>
                                                                        <w:right w:val="none" w:sz="0" w:space="0" w:color="auto"/>
                                                                      </w:divBdr>
                                                                    </w:div>
                                                                    <w:div w:id="198642343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2146466627">
                                                          <w:marLeft w:val="0"/>
                                                          <w:marRight w:val="0"/>
                                                          <w:marTop w:val="165"/>
                                                          <w:marBottom w:val="0"/>
                                                          <w:divBdr>
                                                            <w:top w:val="none" w:sz="0" w:space="0" w:color="auto"/>
                                                            <w:left w:val="none" w:sz="0" w:space="0" w:color="auto"/>
                                                            <w:bottom w:val="none" w:sz="0" w:space="0" w:color="auto"/>
                                                            <w:right w:val="none" w:sz="0" w:space="0" w:color="auto"/>
                                                          </w:divBdr>
                                                        </w:div>
                                                      </w:divsChild>
                                                    </w:div>
                                                    <w:div w:id="1204050675">
                                                      <w:marLeft w:val="0"/>
                                                      <w:marRight w:val="225"/>
                                                      <w:marTop w:val="0"/>
                                                      <w:marBottom w:val="0"/>
                                                      <w:divBdr>
                                                        <w:top w:val="none" w:sz="0" w:space="0" w:color="auto"/>
                                                        <w:left w:val="none" w:sz="0" w:space="0" w:color="auto"/>
                                                        <w:bottom w:val="none" w:sz="0" w:space="0" w:color="auto"/>
                                                        <w:right w:val="none" w:sz="0" w:space="0" w:color="auto"/>
                                                      </w:divBdr>
                                                      <w:divsChild>
                                                        <w:div w:id="127937862">
                                                          <w:marLeft w:val="0"/>
                                                          <w:marRight w:val="0"/>
                                                          <w:marTop w:val="0"/>
                                                          <w:marBottom w:val="0"/>
                                                          <w:divBdr>
                                                            <w:top w:val="none" w:sz="0" w:space="0" w:color="auto"/>
                                                            <w:left w:val="none" w:sz="0" w:space="0" w:color="auto"/>
                                                            <w:bottom w:val="none" w:sz="0" w:space="0" w:color="auto"/>
                                                            <w:right w:val="none" w:sz="0" w:space="0" w:color="auto"/>
                                                          </w:divBdr>
                                                          <w:divsChild>
                                                            <w:div w:id="1541162252">
                                                              <w:marLeft w:val="0"/>
                                                              <w:marRight w:val="0"/>
                                                              <w:marTop w:val="0"/>
                                                              <w:marBottom w:val="0"/>
                                                              <w:divBdr>
                                                                <w:top w:val="none" w:sz="0" w:space="0" w:color="auto"/>
                                                                <w:left w:val="none" w:sz="0" w:space="0" w:color="auto"/>
                                                                <w:bottom w:val="none" w:sz="0" w:space="0" w:color="auto"/>
                                                                <w:right w:val="none" w:sz="0" w:space="0" w:color="auto"/>
                                                              </w:divBdr>
                                                              <w:divsChild>
                                                                <w:div w:id="1995646607">
                                                                  <w:marLeft w:val="0"/>
                                                                  <w:marRight w:val="0"/>
                                                                  <w:marTop w:val="0"/>
                                                                  <w:marBottom w:val="0"/>
                                                                  <w:divBdr>
                                                                    <w:top w:val="none" w:sz="0" w:space="0" w:color="auto"/>
                                                                    <w:left w:val="none" w:sz="0" w:space="0" w:color="auto"/>
                                                                    <w:bottom w:val="none" w:sz="0" w:space="0" w:color="auto"/>
                                                                    <w:right w:val="none" w:sz="0" w:space="0" w:color="auto"/>
                                                                  </w:divBdr>
                                                                  <w:divsChild>
                                                                    <w:div w:id="822739645">
                                                                      <w:marLeft w:val="0"/>
                                                                      <w:marRight w:val="0"/>
                                                                      <w:marTop w:val="0"/>
                                                                      <w:marBottom w:val="0"/>
                                                                      <w:divBdr>
                                                                        <w:top w:val="none" w:sz="0" w:space="0" w:color="auto"/>
                                                                        <w:left w:val="none" w:sz="0" w:space="0" w:color="auto"/>
                                                                        <w:bottom w:val="none" w:sz="0" w:space="0" w:color="auto"/>
                                                                        <w:right w:val="none" w:sz="0" w:space="0" w:color="auto"/>
                                                                      </w:divBdr>
                                                                    </w:div>
                                                                    <w:div w:id="32801942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596130580">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201891625">
                                              <w:marLeft w:val="0"/>
                                              <w:marRight w:val="225"/>
                                              <w:marTop w:val="0"/>
                                              <w:marBottom w:val="0"/>
                                              <w:divBdr>
                                                <w:top w:val="none" w:sz="0" w:space="0" w:color="auto"/>
                                                <w:left w:val="none" w:sz="0" w:space="0" w:color="auto"/>
                                                <w:bottom w:val="none" w:sz="0" w:space="0" w:color="auto"/>
                                                <w:right w:val="none" w:sz="0" w:space="0" w:color="auto"/>
                                              </w:divBdr>
                                              <w:divsChild>
                                                <w:div w:id="41372802">
                                                  <w:marLeft w:val="0"/>
                                                  <w:marRight w:val="0"/>
                                                  <w:marTop w:val="0"/>
                                                  <w:marBottom w:val="0"/>
                                                  <w:divBdr>
                                                    <w:top w:val="none" w:sz="0" w:space="0" w:color="auto"/>
                                                    <w:left w:val="none" w:sz="0" w:space="0" w:color="auto"/>
                                                    <w:bottom w:val="none" w:sz="0" w:space="0" w:color="auto"/>
                                                    <w:right w:val="none" w:sz="0" w:space="0" w:color="auto"/>
                                                  </w:divBdr>
                                                  <w:divsChild>
                                                    <w:div w:id="194923708">
                                                      <w:marLeft w:val="0"/>
                                                      <w:marRight w:val="225"/>
                                                      <w:marTop w:val="0"/>
                                                      <w:marBottom w:val="0"/>
                                                      <w:divBdr>
                                                        <w:top w:val="none" w:sz="0" w:space="0" w:color="auto"/>
                                                        <w:left w:val="none" w:sz="0" w:space="0" w:color="auto"/>
                                                        <w:bottom w:val="none" w:sz="0" w:space="0" w:color="auto"/>
                                                        <w:right w:val="none" w:sz="0" w:space="0" w:color="auto"/>
                                                      </w:divBdr>
                                                      <w:divsChild>
                                                        <w:div w:id="966425528">
                                                          <w:marLeft w:val="0"/>
                                                          <w:marRight w:val="0"/>
                                                          <w:marTop w:val="0"/>
                                                          <w:marBottom w:val="0"/>
                                                          <w:divBdr>
                                                            <w:top w:val="none" w:sz="0" w:space="0" w:color="auto"/>
                                                            <w:left w:val="none" w:sz="0" w:space="0" w:color="auto"/>
                                                            <w:bottom w:val="none" w:sz="0" w:space="0" w:color="auto"/>
                                                            <w:right w:val="none" w:sz="0" w:space="0" w:color="auto"/>
                                                          </w:divBdr>
                                                          <w:divsChild>
                                                            <w:div w:id="1654211633">
                                                              <w:marLeft w:val="0"/>
                                                              <w:marRight w:val="0"/>
                                                              <w:marTop w:val="0"/>
                                                              <w:marBottom w:val="0"/>
                                                              <w:divBdr>
                                                                <w:top w:val="none" w:sz="0" w:space="0" w:color="auto"/>
                                                                <w:left w:val="none" w:sz="0" w:space="0" w:color="auto"/>
                                                                <w:bottom w:val="none" w:sz="0" w:space="0" w:color="auto"/>
                                                                <w:right w:val="none" w:sz="0" w:space="0" w:color="auto"/>
                                                              </w:divBdr>
                                                              <w:divsChild>
                                                                <w:div w:id="2017733844">
                                                                  <w:marLeft w:val="0"/>
                                                                  <w:marRight w:val="0"/>
                                                                  <w:marTop w:val="0"/>
                                                                  <w:marBottom w:val="0"/>
                                                                  <w:divBdr>
                                                                    <w:top w:val="none" w:sz="0" w:space="0" w:color="auto"/>
                                                                    <w:left w:val="none" w:sz="0" w:space="0" w:color="auto"/>
                                                                    <w:bottom w:val="none" w:sz="0" w:space="0" w:color="auto"/>
                                                                    <w:right w:val="none" w:sz="0" w:space="0" w:color="auto"/>
                                                                  </w:divBdr>
                                                                  <w:divsChild>
                                                                    <w:div w:id="297145557">
                                                                      <w:marLeft w:val="0"/>
                                                                      <w:marRight w:val="0"/>
                                                                      <w:marTop w:val="0"/>
                                                                      <w:marBottom w:val="0"/>
                                                                      <w:divBdr>
                                                                        <w:top w:val="none" w:sz="0" w:space="0" w:color="auto"/>
                                                                        <w:left w:val="none" w:sz="0" w:space="0" w:color="auto"/>
                                                                        <w:bottom w:val="none" w:sz="0" w:space="0" w:color="auto"/>
                                                                        <w:right w:val="none" w:sz="0" w:space="0" w:color="auto"/>
                                                                      </w:divBdr>
                                                                    </w:div>
                                                                    <w:div w:id="94734888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2052656619">
                                                          <w:marLeft w:val="0"/>
                                                          <w:marRight w:val="0"/>
                                                          <w:marTop w:val="165"/>
                                                          <w:marBottom w:val="0"/>
                                                          <w:divBdr>
                                                            <w:top w:val="none" w:sz="0" w:space="0" w:color="auto"/>
                                                            <w:left w:val="none" w:sz="0" w:space="0" w:color="auto"/>
                                                            <w:bottom w:val="none" w:sz="0" w:space="0" w:color="auto"/>
                                                            <w:right w:val="none" w:sz="0" w:space="0" w:color="auto"/>
                                                          </w:divBdr>
                                                        </w:div>
                                                      </w:divsChild>
                                                    </w:div>
                                                    <w:div w:id="1416977578">
                                                      <w:marLeft w:val="0"/>
                                                      <w:marRight w:val="225"/>
                                                      <w:marTop w:val="0"/>
                                                      <w:marBottom w:val="0"/>
                                                      <w:divBdr>
                                                        <w:top w:val="none" w:sz="0" w:space="0" w:color="auto"/>
                                                        <w:left w:val="none" w:sz="0" w:space="0" w:color="auto"/>
                                                        <w:bottom w:val="none" w:sz="0" w:space="0" w:color="auto"/>
                                                        <w:right w:val="none" w:sz="0" w:space="0" w:color="auto"/>
                                                      </w:divBdr>
                                                      <w:divsChild>
                                                        <w:div w:id="1119683484">
                                                          <w:marLeft w:val="0"/>
                                                          <w:marRight w:val="0"/>
                                                          <w:marTop w:val="0"/>
                                                          <w:marBottom w:val="0"/>
                                                          <w:divBdr>
                                                            <w:top w:val="none" w:sz="0" w:space="0" w:color="auto"/>
                                                            <w:left w:val="none" w:sz="0" w:space="0" w:color="auto"/>
                                                            <w:bottom w:val="none" w:sz="0" w:space="0" w:color="auto"/>
                                                            <w:right w:val="none" w:sz="0" w:space="0" w:color="auto"/>
                                                          </w:divBdr>
                                                          <w:divsChild>
                                                            <w:div w:id="471217671">
                                                              <w:marLeft w:val="0"/>
                                                              <w:marRight w:val="0"/>
                                                              <w:marTop w:val="0"/>
                                                              <w:marBottom w:val="0"/>
                                                              <w:divBdr>
                                                                <w:top w:val="none" w:sz="0" w:space="0" w:color="auto"/>
                                                                <w:left w:val="none" w:sz="0" w:space="0" w:color="auto"/>
                                                                <w:bottom w:val="none" w:sz="0" w:space="0" w:color="auto"/>
                                                                <w:right w:val="none" w:sz="0" w:space="0" w:color="auto"/>
                                                              </w:divBdr>
                                                              <w:divsChild>
                                                                <w:div w:id="662010582">
                                                                  <w:marLeft w:val="0"/>
                                                                  <w:marRight w:val="0"/>
                                                                  <w:marTop w:val="0"/>
                                                                  <w:marBottom w:val="0"/>
                                                                  <w:divBdr>
                                                                    <w:top w:val="none" w:sz="0" w:space="0" w:color="auto"/>
                                                                    <w:left w:val="none" w:sz="0" w:space="0" w:color="auto"/>
                                                                    <w:bottom w:val="none" w:sz="0" w:space="0" w:color="auto"/>
                                                                    <w:right w:val="none" w:sz="0" w:space="0" w:color="auto"/>
                                                                  </w:divBdr>
                                                                  <w:divsChild>
                                                                    <w:div w:id="1554343944">
                                                                      <w:marLeft w:val="0"/>
                                                                      <w:marRight w:val="0"/>
                                                                      <w:marTop w:val="0"/>
                                                                      <w:marBottom w:val="0"/>
                                                                      <w:divBdr>
                                                                        <w:top w:val="none" w:sz="0" w:space="0" w:color="auto"/>
                                                                        <w:left w:val="none" w:sz="0" w:space="0" w:color="auto"/>
                                                                        <w:bottom w:val="none" w:sz="0" w:space="0" w:color="auto"/>
                                                                        <w:right w:val="none" w:sz="0" w:space="0" w:color="auto"/>
                                                                      </w:divBdr>
                                                                    </w:div>
                                                                    <w:div w:id="47418221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11561181">
                                                          <w:marLeft w:val="0"/>
                                                          <w:marRight w:val="0"/>
                                                          <w:marTop w:val="165"/>
                                                          <w:marBottom w:val="0"/>
                                                          <w:divBdr>
                                                            <w:top w:val="none" w:sz="0" w:space="0" w:color="auto"/>
                                                            <w:left w:val="none" w:sz="0" w:space="0" w:color="auto"/>
                                                            <w:bottom w:val="none" w:sz="0" w:space="0" w:color="auto"/>
                                                            <w:right w:val="none" w:sz="0" w:space="0" w:color="auto"/>
                                                          </w:divBdr>
                                                        </w:div>
                                                      </w:divsChild>
                                                    </w:div>
                                                    <w:div w:id="1318024868">
                                                      <w:marLeft w:val="0"/>
                                                      <w:marRight w:val="225"/>
                                                      <w:marTop w:val="0"/>
                                                      <w:marBottom w:val="0"/>
                                                      <w:divBdr>
                                                        <w:top w:val="none" w:sz="0" w:space="0" w:color="auto"/>
                                                        <w:left w:val="none" w:sz="0" w:space="0" w:color="auto"/>
                                                        <w:bottom w:val="none" w:sz="0" w:space="0" w:color="auto"/>
                                                        <w:right w:val="none" w:sz="0" w:space="0" w:color="auto"/>
                                                      </w:divBdr>
                                                      <w:divsChild>
                                                        <w:div w:id="709961182">
                                                          <w:marLeft w:val="0"/>
                                                          <w:marRight w:val="0"/>
                                                          <w:marTop w:val="0"/>
                                                          <w:marBottom w:val="0"/>
                                                          <w:divBdr>
                                                            <w:top w:val="none" w:sz="0" w:space="0" w:color="auto"/>
                                                            <w:left w:val="none" w:sz="0" w:space="0" w:color="auto"/>
                                                            <w:bottom w:val="none" w:sz="0" w:space="0" w:color="auto"/>
                                                            <w:right w:val="none" w:sz="0" w:space="0" w:color="auto"/>
                                                          </w:divBdr>
                                                          <w:divsChild>
                                                            <w:div w:id="402339448">
                                                              <w:marLeft w:val="0"/>
                                                              <w:marRight w:val="0"/>
                                                              <w:marTop w:val="0"/>
                                                              <w:marBottom w:val="0"/>
                                                              <w:divBdr>
                                                                <w:top w:val="none" w:sz="0" w:space="0" w:color="auto"/>
                                                                <w:left w:val="none" w:sz="0" w:space="0" w:color="auto"/>
                                                                <w:bottom w:val="none" w:sz="0" w:space="0" w:color="auto"/>
                                                                <w:right w:val="none" w:sz="0" w:space="0" w:color="auto"/>
                                                              </w:divBdr>
                                                              <w:divsChild>
                                                                <w:div w:id="1636716120">
                                                                  <w:marLeft w:val="0"/>
                                                                  <w:marRight w:val="0"/>
                                                                  <w:marTop w:val="0"/>
                                                                  <w:marBottom w:val="0"/>
                                                                  <w:divBdr>
                                                                    <w:top w:val="none" w:sz="0" w:space="0" w:color="auto"/>
                                                                    <w:left w:val="none" w:sz="0" w:space="0" w:color="auto"/>
                                                                    <w:bottom w:val="none" w:sz="0" w:space="0" w:color="auto"/>
                                                                    <w:right w:val="none" w:sz="0" w:space="0" w:color="auto"/>
                                                                  </w:divBdr>
                                                                  <w:divsChild>
                                                                    <w:div w:id="37358725">
                                                                      <w:marLeft w:val="0"/>
                                                                      <w:marRight w:val="0"/>
                                                                      <w:marTop w:val="0"/>
                                                                      <w:marBottom w:val="0"/>
                                                                      <w:divBdr>
                                                                        <w:top w:val="none" w:sz="0" w:space="0" w:color="auto"/>
                                                                        <w:left w:val="none" w:sz="0" w:space="0" w:color="auto"/>
                                                                        <w:bottom w:val="none" w:sz="0" w:space="0" w:color="auto"/>
                                                                        <w:right w:val="none" w:sz="0" w:space="0" w:color="auto"/>
                                                                      </w:divBdr>
                                                                    </w:div>
                                                                    <w:div w:id="148419766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329560420">
                                                          <w:marLeft w:val="0"/>
                                                          <w:marRight w:val="0"/>
                                                          <w:marTop w:val="165"/>
                                                          <w:marBottom w:val="0"/>
                                                          <w:divBdr>
                                                            <w:top w:val="none" w:sz="0" w:space="0" w:color="auto"/>
                                                            <w:left w:val="none" w:sz="0" w:space="0" w:color="auto"/>
                                                            <w:bottom w:val="none" w:sz="0" w:space="0" w:color="auto"/>
                                                            <w:right w:val="none" w:sz="0" w:space="0" w:color="auto"/>
                                                          </w:divBdr>
                                                        </w:div>
                                                      </w:divsChild>
                                                    </w:div>
                                                    <w:div w:id="1390150322">
                                                      <w:marLeft w:val="0"/>
                                                      <w:marRight w:val="225"/>
                                                      <w:marTop w:val="0"/>
                                                      <w:marBottom w:val="0"/>
                                                      <w:divBdr>
                                                        <w:top w:val="none" w:sz="0" w:space="0" w:color="auto"/>
                                                        <w:left w:val="none" w:sz="0" w:space="0" w:color="auto"/>
                                                        <w:bottom w:val="none" w:sz="0" w:space="0" w:color="auto"/>
                                                        <w:right w:val="none" w:sz="0" w:space="0" w:color="auto"/>
                                                      </w:divBdr>
                                                      <w:divsChild>
                                                        <w:div w:id="105513132">
                                                          <w:marLeft w:val="0"/>
                                                          <w:marRight w:val="0"/>
                                                          <w:marTop w:val="0"/>
                                                          <w:marBottom w:val="0"/>
                                                          <w:divBdr>
                                                            <w:top w:val="none" w:sz="0" w:space="0" w:color="auto"/>
                                                            <w:left w:val="none" w:sz="0" w:space="0" w:color="auto"/>
                                                            <w:bottom w:val="none" w:sz="0" w:space="0" w:color="auto"/>
                                                            <w:right w:val="none" w:sz="0" w:space="0" w:color="auto"/>
                                                          </w:divBdr>
                                                          <w:divsChild>
                                                            <w:div w:id="90050171">
                                                              <w:marLeft w:val="0"/>
                                                              <w:marRight w:val="0"/>
                                                              <w:marTop w:val="0"/>
                                                              <w:marBottom w:val="0"/>
                                                              <w:divBdr>
                                                                <w:top w:val="none" w:sz="0" w:space="0" w:color="auto"/>
                                                                <w:left w:val="none" w:sz="0" w:space="0" w:color="auto"/>
                                                                <w:bottom w:val="none" w:sz="0" w:space="0" w:color="auto"/>
                                                                <w:right w:val="none" w:sz="0" w:space="0" w:color="auto"/>
                                                              </w:divBdr>
                                                              <w:divsChild>
                                                                <w:div w:id="2001343589">
                                                                  <w:marLeft w:val="0"/>
                                                                  <w:marRight w:val="0"/>
                                                                  <w:marTop w:val="0"/>
                                                                  <w:marBottom w:val="0"/>
                                                                  <w:divBdr>
                                                                    <w:top w:val="none" w:sz="0" w:space="0" w:color="auto"/>
                                                                    <w:left w:val="none" w:sz="0" w:space="0" w:color="auto"/>
                                                                    <w:bottom w:val="none" w:sz="0" w:space="0" w:color="auto"/>
                                                                    <w:right w:val="none" w:sz="0" w:space="0" w:color="auto"/>
                                                                  </w:divBdr>
                                                                  <w:divsChild>
                                                                    <w:div w:id="414788781">
                                                                      <w:marLeft w:val="0"/>
                                                                      <w:marRight w:val="0"/>
                                                                      <w:marTop w:val="0"/>
                                                                      <w:marBottom w:val="0"/>
                                                                      <w:divBdr>
                                                                        <w:top w:val="none" w:sz="0" w:space="0" w:color="auto"/>
                                                                        <w:left w:val="none" w:sz="0" w:space="0" w:color="auto"/>
                                                                        <w:bottom w:val="none" w:sz="0" w:space="0" w:color="auto"/>
                                                                        <w:right w:val="none" w:sz="0" w:space="0" w:color="auto"/>
                                                                      </w:divBdr>
                                                                    </w:div>
                                                                    <w:div w:id="19544354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007905381">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089557">
                              <w:marLeft w:val="0"/>
                              <w:marRight w:val="0"/>
                              <w:marTop w:val="525"/>
                              <w:marBottom w:val="525"/>
                              <w:divBdr>
                                <w:top w:val="none" w:sz="0" w:space="0" w:color="auto"/>
                                <w:left w:val="none" w:sz="0" w:space="0" w:color="auto"/>
                                <w:bottom w:val="none" w:sz="0" w:space="0" w:color="auto"/>
                                <w:right w:val="none" w:sz="0" w:space="0" w:color="auto"/>
                              </w:divBdr>
                              <w:divsChild>
                                <w:div w:id="1369140919">
                                  <w:marLeft w:val="0"/>
                                  <w:marRight w:val="0"/>
                                  <w:marTop w:val="0"/>
                                  <w:marBottom w:val="0"/>
                                  <w:divBdr>
                                    <w:top w:val="single" w:sz="6" w:space="0" w:color="DDDDDD"/>
                                    <w:left w:val="none" w:sz="0" w:space="0" w:color="auto"/>
                                    <w:bottom w:val="single" w:sz="6" w:space="0" w:color="DDDDDD"/>
                                    <w:right w:val="none" w:sz="0" w:space="0" w:color="auto"/>
                                  </w:divBdr>
                                  <w:divsChild>
                                    <w:div w:id="711802853">
                                      <w:marLeft w:val="0"/>
                                      <w:marRight w:val="0"/>
                                      <w:marTop w:val="0"/>
                                      <w:marBottom w:val="0"/>
                                      <w:divBdr>
                                        <w:top w:val="none" w:sz="0" w:space="0" w:color="auto"/>
                                        <w:left w:val="single" w:sz="6" w:space="0" w:color="EBEBEB"/>
                                        <w:bottom w:val="none" w:sz="0" w:space="0" w:color="auto"/>
                                        <w:right w:val="none" w:sz="0" w:space="0" w:color="auto"/>
                                      </w:divBdr>
                                    </w:div>
                                  </w:divsChild>
                                </w:div>
                              </w:divsChild>
                            </w:div>
                            <w:div w:id="1437215658">
                              <w:marLeft w:val="0"/>
                              <w:marRight w:val="0"/>
                              <w:marTop w:val="0"/>
                              <w:marBottom w:val="0"/>
                              <w:divBdr>
                                <w:top w:val="none" w:sz="0" w:space="0" w:color="auto"/>
                                <w:left w:val="none" w:sz="0" w:space="0" w:color="auto"/>
                                <w:bottom w:val="none" w:sz="0" w:space="0" w:color="auto"/>
                                <w:right w:val="none" w:sz="0" w:space="0" w:color="auto"/>
                              </w:divBdr>
                              <w:divsChild>
                                <w:div w:id="91777722">
                                  <w:marLeft w:val="-450"/>
                                  <w:marRight w:val="0"/>
                                  <w:marTop w:val="525"/>
                                  <w:marBottom w:val="225"/>
                                  <w:divBdr>
                                    <w:top w:val="none" w:sz="0" w:space="0" w:color="auto"/>
                                    <w:left w:val="single" w:sz="48" w:space="0" w:color="4F9CEE"/>
                                    <w:bottom w:val="none" w:sz="0" w:space="0" w:color="auto"/>
                                    <w:right w:val="none" w:sz="0" w:space="0" w:color="auto"/>
                                  </w:divBdr>
                                  <w:divsChild>
                                    <w:div w:id="1438407686">
                                      <w:marLeft w:val="0"/>
                                      <w:marRight w:val="0"/>
                                      <w:marTop w:val="0"/>
                                      <w:marBottom w:val="0"/>
                                      <w:divBdr>
                                        <w:top w:val="none" w:sz="0" w:space="0" w:color="auto"/>
                                        <w:left w:val="none" w:sz="0" w:space="0" w:color="auto"/>
                                        <w:bottom w:val="none" w:sz="0" w:space="0" w:color="auto"/>
                                        <w:right w:val="none" w:sz="0" w:space="0" w:color="auto"/>
                                      </w:divBdr>
                                    </w:div>
                                  </w:divsChild>
                                </w:div>
                                <w:div w:id="2121796460">
                                  <w:marLeft w:val="0"/>
                                  <w:marRight w:val="0"/>
                                  <w:marTop w:val="300"/>
                                  <w:marBottom w:val="180"/>
                                  <w:divBdr>
                                    <w:top w:val="none" w:sz="0" w:space="0" w:color="auto"/>
                                    <w:left w:val="none" w:sz="0" w:space="0" w:color="auto"/>
                                    <w:bottom w:val="none" w:sz="0" w:space="0" w:color="auto"/>
                                    <w:right w:val="none" w:sz="0" w:space="0" w:color="auto"/>
                                  </w:divBdr>
                                </w:div>
                                <w:div w:id="738862452">
                                  <w:marLeft w:val="0"/>
                                  <w:marRight w:val="0"/>
                                  <w:marTop w:val="0"/>
                                  <w:marBottom w:val="225"/>
                                  <w:divBdr>
                                    <w:top w:val="none" w:sz="0" w:space="0" w:color="auto"/>
                                    <w:left w:val="none" w:sz="0" w:space="0" w:color="auto"/>
                                    <w:bottom w:val="none" w:sz="0" w:space="0" w:color="auto"/>
                                    <w:right w:val="none" w:sz="0" w:space="0" w:color="auto"/>
                                  </w:divBdr>
                                </w:div>
                                <w:div w:id="1993636828">
                                  <w:marLeft w:val="0"/>
                                  <w:marRight w:val="0"/>
                                  <w:marTop w:val="0"/>
                                  <w:marBottom w:val="225"/>
                                  <w:divBdr>
                                    <w:top w:val="none" w:sz="0" w:space="0" w:color="auto"/>
                                    <w:left w:val="none" w:sz="0" w:space="0" w:color="auto"/>
                                    <w:bottom w:val="none" w:sz="0" w:space="0" w:color="auto"/>
                                    <w:right w:val="none" w:sz="0" w:space="0" w:color="auto"/>
                                  </w:divBdr>
                                </w:div>
                                <w:div w:id="1207910664">
                                  <w:marLeft w:val="0"/>
                                  <w:marRight w:val="0"/>
                                  <w:marTop w:val="0"/>
                                  <w:marBottom w:val="225"/>
                                  <w:divBdr>
                                    <w:top w:val="none" w:sz="0" w:space="0" w:color="auto"/>
                                    <w:left w:val="none" w:sz="0" w:space="0" w:color="auto"/>
                                    <w:bottom w:val="none" w:sz="0" w:space="0" w:color="auto"/>
                                    <w:right w:val="none" w:sz="0" w:space="0" w:color="auto"/>
                                  </w:divBdr>
                                </w:div>
                                <w:div w:id="2111777918">
                                  <w:marLeft w:val="0"/>
                                  <w:marRight w:val="0"/>
                                  <w:marTop w:val="0"/>
                                  <w:marBottom w:val="225"/>
                                  <w:divBdr>
                                    <w:top w:val="none" w:sz="0" w:space="0" w:color="auto"/>
                                    <w:left w:val="none" w:sz="0" w:space="0" w:color="auto"/>
                                    <w:bottom w:val="none" w:sz="0" w:space="0" w:color="auto"/>
                                    <w:right w:val="none" w:sz="0" w:space="0" w:color="auto"/>
                                  </w:divBdr>
                                </w:div>
                                <w:div w:id="1837068481">
                                  <w:marLeft w:val="0"/>
                                  <w:marRight w:val="0"/>
                                  <w:marTop w:val="0"/>
                                  <w:marBottom w:val="225"/>
                                  <w:divBdr>
                                    <w:top w:val="none" w:sz="0" w:space="0" w:color="auto"/>
                                    <w:left w:val="none" w:sz="0" w:space="0" w:color="auto"/>
                                    <w:bottom w:val="none" w:sz="0" w:space="0" w:color="auto"/>
                                    <w:right w:val="none" w:sz="0" w:space="0" w:color="auto"/>
                                  </w:divBdr>
                                </w:div>
                                <w:div w:id="1172791605">
                                  <w:marLeft w:val="0"/>
                                  <w:marRight w:val="0"/>
                                  <w:marTop w:val="300"/>
                                  <w:marBottom w:val="180"/>
                                  <w:divBdr>
                                    <w:top w:val="none" w:sz="0" w:space="0" w:color="auto"/>
                                    <w:left w:val="none" w:sz="0" w:space="0" w:color="auto"/>
                                    <w:bottom w:val="none" w:sz="0" w:space="0" w:color="auto"/>
                                    <w:right w:val="none" w:sz="0" w:space="0" w:color="auto"/>
                                  </w:divBdr>
                                </w:div>
                                <w:div w:id="1157303622">
                                  <w:marLeft w:val="0"/>
                                  <w:marRight w:val="0"/>
                                  <w:marTop w:val="0"/>
                                  <w:marBottom w:val="225"/>
                                  <w:divBdr>
                                    <w:top w:val="none" w:sz="0" w:space="0" w:color="auto"/>
                                    <w:left w:val="none" w:sz="0" w:space="0" w:color="auto"/>
                                    <w:bottom w:val="none" w:sz="0" w:space="0" w:color="auto"/>
                                    <w:right w:val="none" w:sz="0" w:space="0" w:color="auto"/>
                                  </w:divBdr>
                                </w:div>
                                <w:div w:id="999040695">
                                  <w:marLeft w:val="0"/>
                                  <w:marRight w:val="0"/>
                                  <w:marTop w:val="0"/>
                                  <w:marBottom w:val="225"/>
                                  <w:divBdr>
                                    <w:top w:val="none" w:sz="0" w:space="0" w:color="auto"/>
                                    <w:left w:val="none" w:sz="0" w:space="0" w:color="auto"/>
                                    <w:bottom w:val="none" w:sz="0" w:space="0" w:color="auto"/>
                                    <w:right w:val="none" w:sz="0" w:space="0" w:color="auto"/>
                                  </w:divBdr>
                                </w:div>
                                <w:div w:id="1390305806">
                                  <w:marLeft w:val="0"/>
                                  <w:marRight w:val="0"/>
                                  <w:marTop w:val="0"/>
                                  <w:marBottom w:val="225"/>
                                  <w:divBdr>
                                    <w:top w:val="none" w:sz="0" w:space="0" w:color="auto"/>
                                    <w:left w:val="none" w:sz="0" w:space="0" w:color="auto"/>
                                    <w:bottom w:val="none" w:sz="0" w:space="0" w:color="auto"/>
                                    <w:right w:val="none" w:sz="0" w:space="0" w:color="auto"/>
                                  </w:divBdr>
                                </w:div>
                                <w:div w:id="1523978969">
                                  <w:marLeft w:val="0"/>
                                  <w:marRight w:val="0"/>
                                  <w:marTop w:val="0"/>
                                  <w:marBottom w:val="225"/>
                                  <w:divBdr>
                                    <w:top w:val="none" w:sz="0" w:space="0" w:color="auto"/>
                                    <w:left w:val="none" w:sz="0" w:space="0" w:color="auto"/>
                                    <w:bottom w:val="none" w:sz="0" w:space="0" w:color="auto"/>
                                    <w:right w:val="none" w:sz="0" w:space="0" w:color="auto"/>
                                  </w:divBdr>
                                </w:div>
                                <w:div w:id="660892930">
                                  <w:marLeft w:val="0"/>
                                  <w:marRight w:val="0"/>
                                  <w:marTop w:val="0"/>
                                  <w:marBottom w:val="225"/>
                                  <w:divBdr>
                                    <w:top w:val="none" w:sz="0" w:space="0" w:color="auto"/>
                                    <w:left w:val="none" w:sz="0" w:space="0" w:color="auto"/>
                                    <w:bottom w:val="none" w:sz="0" w:space="0" w:color="auto"/>
                                    <w:right w:val="none" w:sz="0" w:space="0" w:color="auto"/>
                                  </w:divBdr>
                                </w:div>
                                <w:div w:id="337970566">
                                  <w:marLeft w:val="0"/>
                                  <w:marRight w:val="0"/>
                                  <w:marTop w:val="0"/>
                                  <w:marBottom w:val="225"/>
                                  <w:divBdr>
                                    <w:top w:val="none" w:sz="0" w:space="0" w:color="auto"/>
                                    <w:left w:val="none" w:sz="0" w:space="0" w:color="auto"/>
                                    <w:bottom w:val="none" w:sz="0" w:space="0" w:color="auto"/>
                                    <w:right w:val="none" w:sz="0" w:space="0" w:color="auto"/>
                                  </w:divBdr>
                                </w:div>
                                <w:div w:id="1700816582">
                                  <w:marLeft w:val="0"/>
                                  <w:marRight w:val="0"/>
                                  <w:marTop w:val="0"/>
                                  <w:marBottom w:val="225"/>
                                  <w:divBdr>
                                    <w:top w:val="none" w:sz="0" w:space="0" w:color="auto"/>
                                    <w:left w:val="none" w:sz="0" w:space="0" w:color="auto"/>
                                    <w:bottom w:val="none" w:sz="0" w:space="0" w:color="auto"/>
                                    <w:right w:val="none" w:sz="0" w:space="0" w:color="auto"/>
                                  </w:divBdr>
                                </w:div>
                                <w:div w:id="1664048419">
                                  <w:marLeft w:val="0"/>
                                  <w:marRight w:val="0"/>
                                  <w:marTop w:val="0"/>
                                  <w:marBottom w:val="225"/>
                                  <w:divBdr>
                                    <w:top w:val="none" w:sz="0" w:space="0" w:color="auto"/>
                                    <w:left w:val="none" w:sz="0" w:space="0" w:color="auto"/>
                                    <w:bottom w:val="none" w:sz="0" w:space="0" w:color="auto"/>
                                    <w:right w:val="none" w:sz="0" w:space="0" w:color="auto"/>
                                  </w:divBdr>
                                </w:div>
                                <w:div w:id="511801645">
                                  <w:marLeft w:val="0"/>
                                  <w:marRight w:val="0"/>
                                  <w:marTop w:val="0"/>
                                  <w:marBottom w:val="225"/>
                                  <w:divBdr>
                                    <w:top w:val="none" w:sz="0" w:space="0" w:color="auto"/>
                                    <w:left w:val="none" w:sz="0" w:space="0" w:color="auto"/>
                                    <w:bottom w:val="none" w:sz="0" w:space="0" w:color="auto"/>
                                    <w:right w:val="none" w:sz="0" w:space="0" w:color="auto"/>
                                  </w:divBdr>
                                </w:div>
                                <w:div w:id="1773627625">
                                  <w:marLeft w:val="0"/>
                                  <w:marRight w:val="0"/>
                                  <w:marTop w:val="0"/>
                                  <w:marBottom w:val="225"/>
                                  <w:divBdr>
                                    <w:top w:val="none" w:sz="0" w:space="0" w:color="auto"/>
                                    <w:left w:val="none" w:sz="0" w:space="0" w:color="auto"/>
                                    <w:bottom w:val="none" w:sz="0" w:space="0" w:color="auto"/>
                                    <w:right w:val="none" w:sz="0" w:space="0" w:color="auto"/>
                                  </w:divBdr>
                                </w:div>
                                <w:div w:id="1551988783">
                                  <w:marLeft w:val="0"/>
                                  <w:marRight w:val="0"/>
                                  <w:marTop w:val="0"/>
                                  <w:marBottom w:val="225"/>
                                  <w:divBdr>
                                    <w:top w:val="none" w:sz="0" w:space="0" w:color="auto"/>
                                    <w:left w:val="none" w:sz="0" w:space="0" w:color="auto"/>
                                    <w:bottom w:val="none" w:sz="0" w:space="0" w:color="auto"/>
                                    <w:right w:val="none" w:sz="0" w:space="0" w:color="auto"/>
                                  </w:divBdr>
                                </w:div>
                                <w:div w:id="1182360314">
                                  <w:marLeft w:val="0"/>
                                  <w:marRight w:val="0"/>
                                  <w:marTop w:val="0"/>
                                  <w:marBottom w:val="225"/>
                                  <w:divBdr>
                                    <w:top w:val="none" w:sz="0" w:space="0" w:color="auto"/>
                                    <w:left w:val="none" w:sz="0" w:space="0" w:color="auto"/>
                                    <w:bottom w:val="none" w:sz="0" w:space="0" w:color="auto"/>
                                    <w:right w:val="none" w:sz="0" w:space="0" w:color="auto"/>
                                  </w:divBdr>
                                </w:div>
                                <w:div w:id="1069227326">
                                  <w:marLeft w:val="0"/>
                                  <w:marRight w:val="0"/>
                                  <w:marTop w:val="0"/>
                                  <w:marBottom w:val="225"/>
                                  <w:divBdr>
                                    <w:top w:val="none" w:sz="0" w:space="0" w:color="auto"/>
                                    <w:left w:val="none" w:sz="0" w:space="0" w:color="auto"/>
                                    <w:bottom w:val="none" w:sz="0" w:space="0" w:color="auto"/>
                                    <w:right w:val="none" w:sz="0" w:space="0" w:color="auto"/>
                                  </w:divBdr>
                                </w:div>
                                <w:div w:id="1387876071">
                                  <w:marLeft w:val="-450"/>
                                  <w:marRight w:val="0"/>
                                  <w:marTop w:val="525"/>
                                  <w:marBottom w:val="225"/>
                                  <w:divBdr>
                                    <w:top w:val="none" w:sz="0" w:space="0" w:color="auto"/>
                                    <w:left w:val="single" w:sz="48" w:space="0" w:color="4F9CEE"/>
                                    <w:bottom w:val="none" w:sz="0" w:space="0" w:color="auto"/>
                                    <w:right w:val="none" w:sz="0" w:space="0" w:color="auto"/>
                                  </w:divBdr>
                                  <w:divsChild>
                                    <w:div w:id="1945965131">
                                      <w:marLeft w:val="0"/>
                                      <w:marRight w:val="0"/>
                                      <w:marTop w:val="0"/>
                                      <w:marBottom w:val="0"/>
                                      <w:divBdr>
                                        <w:top w:val="none" w:sz="0" w:space="0" w:color="auto"/>
                                        <w:left w:val="none" w:sz="0" w:space="0" w:color="auto"/>
                                        <w:bottom w:val="none" w:sz="0" w:space="0" w:color="auto"/>
                                        <w:right w:val="none" w:sz="0" w:space="0" w:color="auto"/>
                                      </w:divBdr>
                                    </w:div>
                                  </w:divsChild>
                                </w:div>
                                <w:div w:id="230311374">
                                  <w:marLeft w:val="0"/>
                                  <w:marRight w:val="0"/>
                                  <w:marTop w:val="300"/>
                                  <w:marBottom w:val="180"/>
                                  <w:divBdr>
                                    <w:top w:val="none" w:sz="0" w:space="0" w:color="auto"/>
                                    <w:left w:val="none" w:sz="0" w:space="0" w:color="auto"/>
                                    <w:bottom w:val="none" w:sz="0" w:space="0" w:color="auto"/>
                                    <w:right w:val="none" w:sz="0" w:space="0" w:color="auto"/>
                                  </w:divBdr>
                                </w:div>
                                <w:div w:id="908424431">
                                  <w:marLeft w:val="0"/>
                                  <w:marRight w:val="0"/>
                                  <w:marTop w:val="0"/>
                                  <w:marBottom w:val="0"/>
                                  <w:divBdr>
                                    <w:top w:val="none" w:sz="0" w:space="0" w:color="auto"/>
                                    <w:left w:val="none" w:sz="0" w:space="0" w:color="auto"/>
                                    <w:bottom w:val="none" w:sz="0" w:space="0" w:color="auto"/>
                                    <w:right w:val="none" w:sz="0" w:space="0" w:color="auto"/>
                                  </w:divBdr>
                                  <w:divsChild>
                                    <w:div w:id="1459251916">
                                      <w:marLeft w:val="0"/>
                                      <w:marRight w:val="0"/>
                                      <w:marTop w:val="0"/>
                                      <w:marBottom w:val="225"/>
                                      <w:divBdr>
                                        <w:top w:val="none" w:sz="0" w:space="0" w:color="auto"/>
                                        <w:left w:val="none" w:sz="0" w:space="0" w:color="auto"/>
                                        <w:bottom w:val="none" w:sz="0" w:space="0" w:color="auto"/>
                                        <w:right w:val="none" w:sz="0" w:space="0" w:color="auto"/>
                                      </w:divBdr>
                                      <w:divsChild>
                                        <w:div w:id="447315451">
                                          <w:marLeft w:val="0"/>
                                          <w:marRight w:val="0"/>
                                          <w:marTop w:val="0"/>
                                          <w:marBottom w:val="0"/>
                                          <w:divBdr>
                                            <w:top w:val="none" w:sz="0" w:space="0" w:color="auto"/>
                                            <w:left w:val="none" w:sz="0" w:space="0" w:color="auto"/>
                                            <w:bottom w:val="none" w:sz="0" w:space="0" w:color="auto"/>
                                            <w:right w:val="none" w:sz="0" w:space="0" w:color="auto"/>
                                          </w:divBdr>
                                        </w:div>
                                        <w:div w:id="695890738">
                                          <w:marLeft w:val="0"/>
                                          <w:marRight w:val="0"/>
                                          <w:marTop w:val="0"/>
                                          <w:marBottom w:val="0"/>
                                          <w:divBdr>
                                            <w:top w:val="none" w:sz="0" w:space="0" w:color="auto"/>
                                            <w:left w:val="none" w:sz="0" w:space="0" w:color="auto"/>
                                            <w:bottom w:val="none" w:sz="0" w:space="0" w:color="auto"/>
                                            <w:right w:val="none" w:sz="0" w:space="0" w:color="auto"/>
                                          </w:divBdr>
                                        </w:div>
                                        <w:div w:id="1669747193">
                                          <w:marLeft w:val="0"/>
                                          <w:marRight w:val="0"/>
                                          <w:marTop w:val="0"/>
                                          <w:marBottom w:val="0"/>
                                          <w:divBdr>
                                            <w:top w:val="none" w:sz="0" w:space="0" w:color="auto"/>
                                            <w:left w:val="none" w:sz="0" w:space="0" w:color="auto"/>
                                            <w:bottom w:val="none" w:sz="0" w:space="0" w:color="auto"/>
                                            <w:right w:val="none" w:sz="0" w:space="0" w:color="auto"/>
                                          </w:divBdr>
                                        </w:div>
                                        <w:div w:id="1564871894">
                                          <w:marLeft w:val="0"/>
                                          <w:marRight w:val="0"/>
                                          <w:marTop w:val="0"/>
                                          <w:marBottom w:val="0"/>
                                          <w:divBdr>
                                            <w:top w:val="none" w:sz="0" w:space="0" w:color="auto"/>
                                            <w:left w:val="none" w:sz="0" w:space="0" w:color="auto"/>
                                            <w:bottom w:val="none" w:sz="0" w:space="0" w:color="auto"/>
                                            <w:right w:val="none" w:sz="0" w:space="0" w:color="auto"/>
                                          </w:divBdr>
                                        </w:div>
                                        <w:div w:id="194469377">
                                          <w:marLeft w:val="0"/>
                                          <w:marRight w:val="0"/>
                                          <w:marTop w:val="0"/>
                                          <w:marBottom w:val="0"/>
                                          <w:divBdr>
                                            <w:top w:val="none" w:sz="0" w:space="0" w:color="auto"/>
                                            <w:left w:val="none" w:sz="0" w:space="0" w:color="auto"/>
                                            <w:bottom w:val="none" w:sz="0" w:space="0" w:color="auto"/>
                                            <w:right w:val="none" w:sz="0" w:space="0" w:color="auto"/>
                                          </w:divBdr>
                                        </w:div>
                                        <w:div w:id="1796828681">
                                          <w:marLeft w:val="0"/>
                                          <w:marRight w:val="0"/>
                                          <w:marTop w:val="0"/>
                                          <w:marBottom w:val="0"/>
                                          <w:divBdr>
                                            <w:top w:val="none" w:sz="0" w:space="0" w:color="auto"/>
                                            <w:left w:val="none" w:sz="0" w:space="0" w:color="auto"/>
                                            <w:bottom w:val="none" w:sz="0" w:space="0" w:color="auto"/>
                                            <w:right w:val="none" w:sz="0" w:space="0" w:color="auto"/>
                                          </w:divBdr>
                                        </w:div>
                                        <w:div w:id="1940797907">
                                          <w:marLeft w:val="0"/>
                                          <w:marRight w:val="0"/>
                                          <w:marTop w:val="0"/>
                                          <w:marBottom w:val="0"/>
                                          <w:divBdr>
                                            <w:top w:val="none" w:sz="0" w:space="0" w:color="auto"/>
                                            <w:left w:val="none" w:sz="0" w:space="0" w:color="auto"/>
                                            <w:bottom w:val="none" w:sz="0" w:space="0" w:color="auto"/>
                                            <w:right w:val="none" w:sz="0" w:space="0" w:color="auto"/>
                                          </w:divBdr>
                                        </w:div>
                                        <w:div w:id="2046247245">
                                          <w:marLeft w:val="0"/>
                                          <w:marRight w:val="0"/>
                                          <w:marTop w:val="0"/>
                                          <w:marBottom w:val="0"/>
                                          <w:divBdr>
                                            <w:top w:val="none" w:sz="0" w:space="0" w:color="auto"/>
                                            <w:left w:val="none" w:sz="0" w:space="0" w:color="auto"/>
                                            <w:bottom w:val="none" w:sz="0" w:space="0" w:color="auto"/>
                                            <w:right w:val="none" w:sz="0" w:space="0" w:color="auto"/>
                                          </w:divBdr>
                                        </w:div>
                                        <w:div w:id="959917836">
                                          <w:marLeft w:val="0"/>
                                          <w:marRight w:val="0"/>
                                          <w:marTop w:val="0"/>
                                          <w:marBottom w:val="0"/>
                                          <w:divBdr>
                                            <w:top w:val="none" w:sz="0" w:space="0" w:color="auto"/>
                                            <w:left w:val="none" w:sz="0" w:space="0" w:color="auto"/>
                                            <w:bottom w:val="none" w:sz="0" w:space="0" w:color="auto"/>
                                            <w:right w:val="none" w:sz="0" w:space="0" w:color="auto"/>
                                          </w:divBdr>
                                        </w:div>
                                        <w:div w:id="65078431">
                                          <w:marLeft w:val="0"/>
                                          <w:marRight w:val="0"/>
                                          <w:marTop w:val="0"/>
                                          <w:marBottom w:val="0"/>
                                          <w:divBdr>
                                            <w:top w:val="none" w:sz="0" w:space="0" w:color="auto"/>
                                            <w:left w:val="none" w:sz="0" w:space="0" w:color="auto"/>
                                            <w:bottom w:val="none" w:sz="0" w:space="0" w:color="auto"/>
                                            <w:right w:val="none" w:sz="0" w:space="0" w:color="auto"/>
                                          </w:divBdr>
                                        </w:div>
                                        <w:div w:id="1234972941">
                                          <w:marLeft w:val="0"/>
                                          <w:marRight w:val="0"/>
                                          <w:marTop w:val="0"/>
                                          <w:marBottom w:val="0"/>
                                          <w:divBdr>
                                            <w:top w:val="none" w:sz="0" w:space="0" w:color="auto"/>
                                            <w:left w:val="none" w:sz="0" w:space="0" w:color="auto"/>
                                            <w:bottom w:val="none" w:sz="0" w:space="0" w:color="auto"/>
                                            <w:right w:val="none" w:sz="0" w:space="0" w:color="auto"/>
                                          </w:divBdr>
                                        </w:div>
                                        <w:div w:id="1561675729">
                                          <w:marLeft w:val="0"/>
                                          <w:marRight w:val="0"/>
                                          <w:marTop w:val="0"/>
                                          <w:marBottom w:val="0"/>
                                          <w:divBdr>
                                            <w:top w:val="none" w:sz="0" w:space="0" w:color="auto"/>
                                            <w:left w:val="none" w:sz="0" w:space="0" w:color="auto"/>
                                            <w:bottom w:val="none" w:sz="0" w:space="0" w:color="auto"/>
                                            <w:right w:val="none" w:sz="0" w:space="0" w:color="auto"/>
                                          </w:divBdr>
                                        </w:div>
                                        <w:div w:id="941690424">
                                          <w:marLeft w:val="0"/>
                                          <w:marRight w:val="0"/>
                                          <w:marTop w:val="0"/>
                                          <w:marBottom w:val="0"/>
                                          <w:divBdr>
                                            <w:top w:val="none" w:sz="0" w:space="0" w:color="auto"/>
                                            <w:left w:val="none" w:sz="0" w:space="0" w:color="auto"/>
                                            <w:bottom w:val="none" w:sz="0" w:space="0" w:color="auto"/>
                                            <w:right w:val="none" w:sz="0" w:space="0" w:color="auto"/>
                                          </w:divBdr>
                                        </w:div>
                                        <w:div w:id="2635361">
                                          <w:marLeft w:val="0"/>
                                          <w:marRight w:val="0"/>
                                          <w:marTop w:val="0"/>
                                          <w:marBottom w:val="0"/>
                                          <w:divBdr>
                                            <w:top w:val="none" w:sz="0" w:space="0" w:color="auto"/>
                                            <w:left w:val="none" w:sz="0" w:space="0" w:color="auto"/>
                                            <w:bottom w:val="none" w:sz="0" w:space="0" w:color="auto"/>
                                            <w:right w:val="none" w:sz="0" w:space="0" w:color="auto"/>
                                          </w:divBdr>
                                        </w:div>
                                        <w:div w:id="1307591155">
                                          <w:marLeft w:val="0"/>
                                          <w:marRight w:val="0"/>
                                          <w:marTop w:val="0"/>
                                          <w:marBottom w:val="0"/>
                                          <w:divBdr>
                                            <w:top w:val="none" w:sz="0" w:space="0" w:color="auto"/>
                                            <w:left w:val="none" w:sz="0" w:space="0" w:color="auto"/>
                                            <w:bottom w:val="none" w:sz="0" w:space="0" w:color="auto"/>
                                            <w:right w:val="none" w:sz="0" w:space="0" w:color="auto"/>
                                          </w:divBdr>
                                        </w:div>
                                        <w:div w:id="440494531">
                                          <w:marLeft w:val="0"/>
                                          <w:marRight w:val="0"/>
                                          <w:marTop w:val="0"/>
                                          <w:marBottom w:val="0"/>
                                          <w:divBdr>
                                            <w:top w:val="none" w:sz="0" w:space="0" w:color="auto"/>
                                            <w:left w:val="none" w:sz="0" w:space="0" w:color="auto"/>
                                            <w:bottom w:val="none" w:sz="0" w:space="0" w:color="auto"/>
                                            <w:right w:val="none" w:sz="0" w:space="0" w:color="auto"/>
                                          </w:divBdr>
                                        </w:div>
                                        <w:div w:id="2089961545">
                                          <w:marLeft w:val="0"/>
                                          <w:marRight w:val="0"/>
                                          <w:marTop w:val="0"/>
                                          <w:marBottom w:val="0"/>
                                          <w:divBdr>
                                            <w:top w:val="none" w:sz="0" w:space="0" w:color="auto"/>
                                            <w:left w:val="none" w:sz="0" w:space="0" w:color="auto"/>
                                            <w:bottom w:val="none" w:sz="0" w:space="0" w:color="auto"/>
                                            <w:right w:val="none" w:sz="0" w:space="0" w:color="auto"/>
                                          </w:divBdr>
                                        </w:div>
                                        <w:div w:id="760369537">
                                          <w:marLeft w:val="0"/>
                                          <w:marRight w:val="0"/>
                                          <w:marTop w:val="0"/>
                                          <w:marBottom w:val="0"/>
                                          <w:divBdr>
                                            <w:top w:val="none" w:sz="0" w:space="0" w:color="auto"/>
                                            <w:left w:val="none" w:sz="0" w:space="0" w:color="auto"/>
                                            <w:bottom w:val="none" w:sz="0" w:space="0" w:color="auto"/>
                                            <w:right w:val="none" w:sz="0" w:space="0" w:color="auto"/>
                                          </w:divBdr>
                                        </w:div>
                                        <w:div w:id="1443381546">
                                          <w:marLeft w:val="0"/>
                                          <w:marRight w:val="0"/>
                                          <w:marTop w:val="0"/>
                                          <w:marBottom w:val="0"/>
                                          <w:divBdr>
                                            <w:top w:val="none" w:sz="0" w:space="0" w:color="auto"/>
                                            <w:left w:val="none" w:sz="0" w:space="0" w:color="auto"/>
                                            <w:bottom w:val="none" w:sz="0" w:space="0" w:color="auto"/>
                                            <w:right w:val="none" w:sz="0" w:space="0" w:color="auto"/>
                                          </w:divBdr>
                                        </w:div>
                                        <w:div w:id="1992365542">
                                          <w:marLeft w:val="0"/>
                                          <w:marRight w:val="0"/>
                                          <w:marTop w:val="0"/>
                                          <w:marBottom w:val="0"/>
                                          <w:divBdr>
                                            <w:top w:val="none" w:sz="0" w:space="0" w:color="auto"/>
                                            <w:left w:val="none" w:sz="0" w:space="0" w:color="auto"/>
                                            <w:bottom w:val="none" w:sz="0" w:space="0" w:color="auto"/>
                                            <w:right w:val="none" w:sz="0" w:space="0" w:color="auto"/>
                                          </w:divBdr>
                                        </w:div>
                                        <w:div w:id="717245884">
                                          <w:marLeft w:val="0"/>
                                          <w:marRight w:val="0"/>
                                          <w:marTop w:val="0"/>
                                          <w:marBottom w:val="0"/>
                                          <w:divBdr>
                                            <w:top w:val="none" w:sz="0" w:space="0" w:color="auto"/>
                                            <w:left w:val="none" w:sz="0" w:space="0" w:color="auto"/>
                                            <w:bottom w:val="none" w:sz="0" w:space="0" w:color="auto"/>
                                            <w:right w:val="none" w:sz="0" w:space="0" w:color="auto"/>
                                          </w:divBdr>
                                        </w:div>
                                        <w:div w:id="1087656447">
                                          <w:marLeft w:val="0"/>
                                          <w:marRight w:val="0"/>
                                          <w:marTop w:val="0"/>
                                          <w:marBottom w:val="0"/>
                                          <w:divBdr>
                                            <w:top w:val="none" w:sz="0" w:space="0" w:color="auto"/>
                                            <w:left w:val="none" w:sz="0" w:space="0" w:color="auto"/>
                                            <w:bottom w:val="none" w:sz="0" w:space="0" w:color="auto"/>
                                            <w:right w:val="none" w:sz="0" w:space="0" w:color="auto"/>
                                          </w:divBdr>
                                        </w:div>
                                        <w:div w:id="1256983378">
                                          <w:marLeft w:val="0"/>
                                          <w:marRight w:val="0"/>
                                          <w:marTop w:val="0"/>
                                          <w:marBottom w:val="0"/>
                                          <w:divBdr>
                                            <w:top w:val="none" w:sz="0" w:space="0" w:color="auto"/>
                                            <w:left w:val="none" w:sz="0" w:space="0" w:color="auto"/>
                                            <w:bottom w:val="none" w:sz="0" w:space="0" w:color="auto"/>
                                            <w:right w:val="none" w:sz="0" w:space="0" w:color="auto"/>
                                          </w:divBdr>
                                        </w:div>
                                        <w:div w:id="1425227684">
                                          <w:marLeft w:val="0"/>
                                          <w:marRight w:val="0"/>
                                          <w:marTop w:val="0"/>
                                          <w:marBottom w:val="0"/>
                                          <w:divBdr>
                                            <w:top w:val="none" w:sz="0" w:space="0" w:color="auto"/>
                                            <w:left w:val="none" w:sz="0" w:space="0" w:color="auto"/>
                                            <w:bottom w:val="none" w:sz="0" w:space="0" w:color="auto"/>
                                            <w:right w:val="none" w:sz="0" w:space="0" w:color="auto"/>
                                          </w:divBdr>
                                        </w:div>
                                        <w:div w:id="561796306">
                                          <w:marLeft w:val="0"/>
                                          <w:marRight w:val="0"/>
                                          <w:marTop w:val="0"/>
                                          <w:marBottom w:val="0"/>
                                          <w:divBdr>
                                            <w:top w:val="none" w:sz="0" w:space="0" w:color="auto"/>
                                            <w:left w:val="none" w:sz="0" w:space="0" w:color="auto"/>
                                            <w:bottom w:val="none" w:sz="0" w:space="0" w:color="auto"/>
                                            <w:right w:val="none" w:sz="0" w:space="0" w:color="auto"/>
                                          </w:divBdr>
                                        </w:div>
                                        <w:div w:id="720179091">
                                          <w:marLeft w:val="0"/>
                                          <w:marRight w:val="0"/>
                                          <w:marTop w:val="0"/>
                                          <w:marBottom w:val="0"/>
                                          <w:divBdr>
                                            <w:top w:val="none" w:sz="0" w:space="0" w:color="auto"/>
                                            <w:left w:val="none" w:sz="0" w:space="0" w:color="auto"/>
                                            <w:bottom w:val="none" w:sz="0" w:space="0" w:color="auto"/>
                                            <w:right w:val="none" w:sz="0" w:space="0" w:color="auto"/>
                                          </w:divBdr>
                                        </w:div>
                                        <w:div w:id="124127398">
                                          <w:marLeft w:val="0"/>
                                          <w:marRight w:val="0"/>
                                          <w:marTop w:val="0"/>
                                          <w:marBottom w:val="0"/>
                                          <w:divBdr>
                                            <w:top w:val="none" w:sz="0" w:space="0" w:color="auto"/>
                                            <w:left w:val="none" w:sz="0" w:space="0" w:color="auto"/>
                                            <w:bottom w:val="none" w:sz="0" w:space="0" w:color="auto"/>
                                            <w:right w:val="none" w:sz="0" w:space="0" w:color="auto"/>
                                          </w:divBdr>
                                        </w:div>
                                        <w:div w:id="1406076593">
                                          <w:marLeft w:val="0"/>
                                          <w:marRight w:val="0"/>
                                          <w:marTop w:val="0"/>
                                          <w:marBottom w:val="0"/>
                                          <w:divBdr>
                                            <w:top w:val="none" w:sz="0" w:space="0" w:color="auto"/>
                                            <w:left w:val="none" w:sz="0" w:space="0" w:color="auto"/>
                                            <w:bottom w:val="none" w:sz="0" w:space="0" w:color="auto"/>
                                            <w:right w:val="none" w:sz="0" w:space="0" w:color="auto"/>
                                          </w:divBdr>
                                        </w:div>
                                        <w:div w:id="1311906643">
                                          <w:marLeft w:val="0"/>
                                          <w:marRight w:val="0"/>
                                          <w:marTop w:val="0"/>
                                          <w:marBottom w:val="0"/>
                                          <w:divBdr>
                                            <w:top w:val="none" w:sz="0" w:space="0" w:color="auto"/>
                                            <w:left w:val="none" w:sz="0" w:space="0" w:color="auto"/>
                                            <w:bottom w:val="none" w:sz="0" w:space="0" w:color="auto"/>
                                            <w:right w:val="none" w:sz="0" w:space="0" w:color="auto"/>
                                          </w:divBdr>
                                        </w:div>
                                        <w:div w:id="1528130765">
                                          <w:marLeft w:val="0"/>
                                          <w:marRight w:val="0"/>
                                          <w:marTop w:val="0"/>
                                          <w:marBottom w:val="0"/>
                                          <w:divBdr>
                                            <w:top w:val="none" w:sz="0" w:space="0" w:color="auto"/>
                                            <w:left w:val="none" w:sz="0" w:space="0" w:color="auto"/>
                                            <w:bottom w:val="none" w:sz="0" w:space="0" w:color="auto"/>
                                            <w:right w:val="none" w:sz="0" w:space="0" w:color="auto"/>
                                          </w:divBdr>
                                        </w:div>
                                        <w:div w:id="391543184">
                                          <w:marLeft w:val="0"/>
                                          <w:marRight w:val="0"/>
                                          <w:marTop w:val="0"/>
                                          <w:marBottom w:val="0"/>
                                          <w:divBdr>
                                            <w:top w:val="none" w:sz="0" w:space="0" w:color="auto"/>
                                            <w:left w:val="none" w:sz="0" w:space="0" w:color="auto"/>
                                            <w:bottom w:val="none" w:sz="0" w:space="0" w:color="auto"/>
                                            <w:right w:val="none" w:sz="0" w:space="0" w:color="auto"/>
                                          </w:divBdr>
                                        </w:div>
                                        <w:div w:id="719934957">
                                          <w:marLeft w:val="0"/>
                                          <w:marRight w:val="0"/>
                                          <w:marTop w:val="0"/>
                                          <w:marBottom w:val="0"/>
                                          <w:divBdr>
                                            <w:top w:val="none" w:sz="0" w:space="0" w:color="auto"/>
                                            <w:left w:val="none" w:sz="0" w:space="0" w:color="auto"/>
                                            <w:bottom w:val="none" w:sz="0" w:space="0" w:color="auto"/>
                                            <w:right w:val="none" w:sz="0" w:space="0" w:color="auto"/>
                                          </w:divBdr>
                                        </w:div>
                                        <w:div w:id="214893964">
                                          <w:marLeft w:val="0"/>
                                          <w:marRight w:val="0"/>
                                          <w:marTop w:val="0"/>
                                          <w:marBottom w:val="0"/>
                                          <w:divBdr>
                                            <w:top w:val="none" w:sz="0" w:space="0" w:color="auto"/>
                                            <w:left w:val="none" w:sz="0" w:space="0" w:color="auto"/>
                                            <w:bottom w:val="none" w:sz="0" w:space="0" w:color="auto"/>
                                            <w:right w:val="none" w:sz="0" w:space="0" w:color="auto"/>
                                          </w:divBdr>
                                        </w:div>
                                        <w:div w:id="1642005777">
                                          <w:marLeft w:val="0"/>
                                          <w:marRight w:val="0"/>
                                          <w:marTop w:val="0"/>
                                          <w:marBottom w:val="0"/>
                                          <w:divBdr>
                                            <w:top w:val="none" w:sz="0" w:space="0" w:color="auto"/>
                                            <w:left w:val="none" w:sz="0" w:space="0" w:color="auto"/>
                                            <w:bottom w:val="none" w:sz="0" w:space="0" w:color="auto"/>
                                            <w:right w:val="none" w:sz="0" w:space="0" w:color="auto"/>
                                          </w:divBdr>
                                        </w:div>
                                        <w:div w:id="1728845124">
                                          <w:marLeft w:val="0"/>
                                          <w:marRight w:val="0"/>
                                          <w:marTop w:val="0"/>
                                          <w:marBottom w:val="0"/>
                                          <w:divBdr>
                                            <w:top w:val="none" w:sz="0" w:space="0" w:color="auto"/>
                                            <w:left w:val="none" w:sz="0" w:space="0" w:color="auto"/>
                                            <w:bottom w:val="none" w:sz="0" w:space="0" w:color="auto"/>
                                            <w:right w:val="none" w:sz="0" w:space="0" w:color="auto"/>
                                          </w:divBdr>
                                        </w:div>
                                        <w:div w:id="1604069065">
                                          <w:marLeft w:val="0"/>
                                          <w:marRight w:val="0"/>
                                          <w:marTop w:val="0"/>
                                          <w:marBottom w:val="0"/>
                                          <w:divBdr>
                                            <w:top w:val="none" w:sz="0" w:space="0" w:color="auto"/>
                                            <w:left w:val="none" w:sz="0" w:space="0" w:color="auto"/>
                                            <w:bottom w:val="none" w:sz="0" w:space="0" w:color="auto"/>
                                            <w:right w:val="none" w:sz="0" w:space="0" w:color="auto"/>
                                          </w:divBdr>
                                        </w:div>
                                        <w:div w:id="2063823500">
                                          <w:marLeft w:val="0"/>
                                          <w:marRight w:val="0"/>
                                          <w:marTop w:val="0"/>
                                          <w:marBottom w:val="0"/>
                                          <w:divBdr>
                                            <w:top w:val="none" w:sz="0" w:space="0" w:color="auto"/>
                                            <w:left w:val="none" w:sz="0" w:space="0" w:color="auto"/>
                                            <w:bottom w:val="none" w:sz="0" w:space="0" w:color="auto"/>
                                            <w:right w:val="none" w:sz="0" w:space="0" w:color="auto"/>
                                          </w:divBdr>
                                        </w:div>
                                        <w:div w:id="537358893">
                                          <w:marLeft w:val="0"/>
                                          <w:marRight w:val="0"/>
                                          <w:marTop w:val="0"/>
                                          <w:marBottom w:val="0"/>
                                          <w:divBdr>
                                            <w:top w:val="none" w:sz="0" w:space="0" w:color="auto"/>
                                            <w:left w:val="none" w:sz="0" w:space="0" w:color="auto"/>
                                            <w:bottom w:val="none" w:sz="0" w:space="0" w:color="auto"/>
                                            <w:right w:val="none" w:sz="0" w:space="0" w:color="auto"/>
                                          </w:divBdr>
                                        </w:div>
                                        <w:div w:id="165448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3161">
                                  <w:marLeft w:val="0"/>
                                  <w:marRight w:val="0"/>
                                  <w:marTop w:val="0"/>
                                  <w:marBottom w:val="225"/>
                                  <w:divBdr>
                                    <w:top w:val="none" w:sz="0" w:space="0" w:color="auto"/>
                                    <w:left w:val="none" w:sz="0" w:space="0" w:color="auto"/>
                                    <w:bottom w:val="none" w:sz="0" w:space="0" w:color="auto"/>
                                    <w:right w:val="none" w:sz="0" w:space="0" w:color="auto"/>
                                  </w:divBdr>
                                  <w:divsChild>
                                    <w:div w:id="413556601">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2029327047">
                                  <w:marLeft w:val="0"/>
                                  <w:marRight w:val="0"/>
                                  <w:marTop w:val="300"/>
                                  <w:marBottom w:val="180"/>
                                  <w:divBdr>
                                    <w:top w:val="none" w:sz="0" w:space="0" w:color="auto"/>
                                    <w:left w:val="none" w:sz="0" w:space="0" w:color="auto"/>
                                    <w:bottom w:val="none" w:sz="0" w:space="0" w:color="auto"/>
                                    <w:right w:val="none" w:sz="0" w:space="0" w:color="auto"/>
                                  </w:divBdr>
                                </w:div>
                                <w:div w:id="750782248">
                                  <w:marLeft w:val="0"/>
                                  <w:marRight w:val="0"/>
                                  <w:marTop w:val="0"/>
                                  <w:marBottom w:val="0"/>
                                  <w:divBdr>
                                    <w:top w:val="none" w:sz="0" w:space="0" w:color="auto"/>
                                    <w:left w:val="none" w:sz="0" w:space="0" w:color="auto"/>
                                    <w:bottom w:val="none" w:sz="0" w:space="0" w:color="auto"/>
                                    <w:right w:val="none" w:sz="0" w:space="0" w:color="auto"/>
                                  </w:divBdr>
                                  <w:divsChild>
                                    <w:div w:id="762529811">
                                      <w:marLeft w:val="0"/>
                                      <w:marRight w:val="0"/>
                                      <w:marTop w:val="0"/>
                                      <w:marBottom w:val="225"/>
                                      <w:divBdr>
                                        <w:top w:val="none" w:sz="0" w:space="0" w:color="auto"/>
                                        <w:left w:val="none" w:sz="0" w:space="0" w:color="auto"/>
                                        <w:bottom w:val="none" w:sz="0" w:space="0" w:color="auto"/>
                                        <w:right w:val="none" w:sz="0" w:space="0" w:color="auto"/>
                                      </w:divBdr>
                                      <w:divsChild>
                                        <w:div w:id="1914776241">
                                          <w:marLeft w:val="0"/>
                                          <w:marRight w:val="0"/>
                                          <w:marTop w:val="0"/>
                                          <w:marBottom w:val="0"/>
                                          <w:divBdr>
                                            <w:top w:val="none" w:sz="0" w:space="0" w:color="auto"/>
                                            <w:left w:val="none" w:sz="0" w:space="0" w:color="auto"/>
                                            <w:bottom w:val="none" w:sz="0" w:space="0" w:color="auto"/>
                                            <w:right w:val="none" w:sz="0" w:space="0" w:color="auto"/>
                                          </w:divBdr>
                                        </w:div>
                                        <w:div w:id="1662150576">
                                          <w:marLeft w:val="0"/>
                                          <w:marRight w:val="0"/>
                                          <w:marTop w:val="0"/>
                                          <w:marBottom w:val="0"/>
                                          <w:divBdr>
                                            <w:top w:val="none" w:sz="0" w:space="0" w:color="auto"/>
                                            <w:left w:val="none" w:sz="0" w:space="0" w:color="auto"/>
                                            <w:bottom w:val="none" w:sz="0" w:space="0" w:color="auto"/>
                                            <w:right w:val="none" w:sz="0" w:space="0" w:color="auto"/>
                                          </w:divBdr>
                                        </w:div>
                                        <w:div w:id="1907571226">
                                          <w:marLeft w:val="0"/>
                                          <w:marRight w:val="0"/>
                                          <w:marTop w:val="0"/>
                                          <w:marBottom w:val="0"/>
                                          <w:divBdr>
                                            <w:top w:val="none" w:sz="0" w:space="0" w:color="auto"/>
                                            <w:left w:val="none" w:sz="0" w:space="0" w:color="auto"/>
                                            <w:bottom w:val="none" w:sz="0" w:space="0" w:color="auto"/>
                                            <w:right w:val="none" w:sz="0" w:space="0" w:color="auto"/>
                                          </w:divBdr>
                                        </w:div>
                                        <w:div w:id="306056681">
                                          <w:marLeft w:val="0"/>
                                          <w:marRight w:val="0"/>
                                          <w:marTop w:val="0"/>
                                          <w:marBottom w:val="0"/>
                                          <w:divBdr>
                                            <w:top w:val="none" w:sz="0" w:space="0" w:color="auto"/>
                                            <w:left w:val="none" w:sz="0" w:space="0" w:color="auto"/>
                                            <w:bottom w:val="none" w:sz="0" w:space="0" w:color="auto"/>
                                            <w:right w:val="none" w:sz="0" w:space="0" w:color="auto"/>
                                          </w:divBdr>
                                        </w:div>
                                        <w:div w:id="1011758275">
                                          <w:marLeft w:val="0"/>
                                          <w:marRight w:val="0"/>
                                          <w:marTop w:val="0"/>
                                          <w:marBottom w:val="0"/>
                                          <w:divBdr>
                                            <w:top w:val="none" w:sz="0" w:space="0" w:color="auto"/>
                                            <w:left w:val="none" w:sz="0" w:space="0" w:color="auto"/>
                                            <w:bottom w:val="none" w:sz="0" w:space="0" w:color="auto"/>
                                            <w:right w:val="none" w:sz="0" w:space="0" w:color="auto"/>
                                          </w:divBdr>
                                        </w:div>
                                        <w:div w:id="841361214">
                                          <w:marLeft w:val="0"/>
                                          <w:marRight w:val="0"/>
                                          <w:marTop w:val="0"/>
                                          <w:marBottom w:val="0"/>
                                          <w:divBdr>
                                            <w:top w:val="none" w:sz="0" w:space="0" w:color="auto"/>
                                            <w:left w:val="none" w:sz="0" w:space="0" w:color="auto"/>
                                            <w:bottom w:val="none" w:sz="0" w:space="0" w:color="auto"/>
                                            <w:right w:val="none" w:sz="0" w:space="0" w:color="auto"/>
                                          </w:divBdr>
                                        </w:div>
                                        <w:div w:id="52168773">
                                          <w:marLeft w:val="0"/>
                                          <w:marRight w:val="0"/>
                                          <w:marTop w:val="0"/>
                                          <w:marBottom w:val="0"/>
                                          <w:divBdr>
                                            <w:top w:val="none" w:sz="0" w:space="0" w:color="auto"/>
                                            <w:left w:val="none" w:sz="0" w:space="0" w:color="auto"/>
                                            <w:bottom w:val="none" w:sz="0" w:space="0" w:color="auto"/>
                                            <w:right w:val="none" w:sz="0" w:space="0" w:color="auto"/>
                                          </w:divBdr>
                                        </w:div>
                                        <w:div w:id="1027291719">
                                          <w:marLeft w:val="0"/>
                                          <w:marRight w:val="0"/>
                                          <w:marTop w:val="0"/>
                                          <w:marBottom w:val="0"/>
                                          <w:divBdr>
                                            <w:top w:val="none" w:sz="0" w:space="0" w:color="auto"/>
                                            <w:left w:val="none" w:sz="0" w:space="0" w:color="auto"/>
                                            <w:bottom w:val="none" w:sz="0" w:space="0" w:color="auto"/>
                                            <w:right w:val="none" w:sz="0" w:space="0" w:color="auto"/>
                                          </w:divBdr>
                                        </w:div>
                                        <w:div w:id="1068455055">
                                          <w:marLeft w:val="0"/>
                                          <w:marRight w:val="0"/>
                                          <w:marTop w:val="0"/>
                                          <w:marBottom w:val="0"/>
                                          <w:divBdr>
                                            <w:top w:val="none" w:sz="0" w:space="0" w:color="auto"/>
                                            <w:left w:val="none" w:sz="0" w:space="0" w:color="auto"/>
                                            <w:bottom w:val="none" w:sz="0" w:space="0" w:color="auto"/>
                                            <w:right w:val="none" w:sz="0" w:space="0" w:color="auto"/>
                                          </w:divBdr>
                                        </w:div>
                                        <w:div w:id="529294748">
                                          <w:marLeft w:val="0"/>
                                          <w:marRight w:val="0"/>
                                          <w:marTop w:val="0"/>
                                          <w:marBottom w:val="0"/>
                                          <w:divBdr>
                                            <w:top w:val="none" w:sz="0" w:space="0" w:color="auto"/>
                                            <w:left w:val="none" w:sz="0" w:space="0" w:color="auto"/>
                                            <w:bottom w:val="none" w:sz="0" w:space="0" w:color="auto"/>
                                            <w:right w:val="none" w:sz="0" w:space="0" w:color="auto"/>
                                          </w:divBdr>
                                        </w:div>
                                        <w:div w:id="1162622925">
                                          <w:marLeft w:val="0"/>
                                          <w:marRight w:val="0"/>
                                          <w:marTop w:val="0"/>
                                          <w:marBottom w:val="0"/>
                                          <w:divBdr>
                                            <w:top w:val="none" w:sz="0" w:space="0" w:color="auto"/>
                                            <w:left w:val="none" w:sz="0" w:space="0" w:color="auto"/>
                                            <w:bottom w:val="none" w:sz="0" w:space="0" w:color="auto"/>
                                            <w:right w:val="none" w:sz="0" w:space="0" w:color="auto"/>
                                          </w:divBdr>
                                        </w:div>
                                        <w:div w:id="1282223713">
                                          <w:marLeft w:val="0"/>
                                          <w:marRight w:val="0"/>
                                          <w:marTop w:val="0"/>
                                          <w:marBottom w:val="0"/>
                                          <w:divBdr>
                                            <w:top w:val="none" w:sz="0" w:space="0" w:color="auto"/>
                                            <w:left w:val="none" w:sz="0" w:space="0" w:color="auto"/>
                                            <w:bottom w:val="none" w:sz="0" w:space="0" w:color="auto"/>
                                            <w:right w:val="none" w:sz="0" w:space="0" w:color="auto"/>
                                          </w:divBdr>
                                        </w:div>
                                        <w:div w:id="1566136159">
                                          <w:marLeft w:val="0"/>
                                          <w:marRight w:val="0"/>
                                          <w:marTop w:val="0"/>
                                          <w:marBottom w:val="0"/>
                                          <w:divBdr>
                                            <w:top w:val="none" w:sz="0" w:space="0" w:color="auto"/>
                                            <w:left w:val="none" w:sz="0" w:space="0" w:color="auto"/>
                                            <w:bottom w:val="none" w:sz="0" w:space="0" w:color="auto"/>
                                            <w:right w:val="none" w:sz="0" w:space="0" w:color="auto"/>
                                          </w:divBdr>
                                        </w:div>
                                        <w:div w:id="1747802558">
                                          <w:marLeft w:val="0"/>
                                          <w:marRight w:val="0"/>
                                          <w:marTop w:val="0"/>
                                          <w:marBottom w:val="0"/>
                                          <w:divBdr>
                                            <w:top w:val="none" w:sz="0" w:space="0" w:color="auto"/>
                                            <w:left w:val="none" w:sz="0" w:space="0" w:color="auto"/>
                                            <w:bottom w:val="none" w:sz="0" w:space="0" w:color="auto"/>
                                            <w:right w:val="none" w:sz="0" w:space="0" w:color="auto"/>
                                          </w:divBdr>
                                        </w:div>
                                        <w:div w:id="1842890728">
                                          <w:marLeft w:val="0"/>
                                          <w:marRight w:val="0"/>
                                          <w:marTop w:val="0"/>
                                          <w:marBottom w:val="0"/>
                                          <w:divBdr>
                                            <w:top w:val="none" w:sz="0" w:space="0" w:color="auto"/>
                                            <w:left w:val="none" w:sz="0" w:space="0" w:color="auto"/>
                                            <w:bottom w:val="none" w:sz="0" w:space="0" w:color="auto"/>
                                            <w:right w:val="none" w:sz="0" w:space="0" w:color="auto"/>
                                          </w:divBdr>
                                        </w:div>
                                        <w:div w:id="803962791">
                                          <w:marLeft w:val="0"/>
                                          <w:marRight w:val="0"/>
                                          <w:marTop w:val="0"/>
                                          <w:marBottom w:val="0"/>
                                          <w:divBdr>
                                            <w:top w:val="none" w:sz="0" w:space="0" w:color="auto"/>
                                            <w:left w:val="none" w:sz="0" w:space="0" w:color="auto"/>
                                            <w:bottom w:val="none" w:sz="0" w:space="0" w:color="auto"/>
                                            <w:right w:val="none" w:sz="0" w:space="0" w:color="auto"/>
                                          </w:divBdr>
                                        </w:div>
                                        <w:div w:id="1319841085">
                                          <w:marLeft w:val="0"/>
                                          <w:marRight w:val="0"/>
                                          <w:marTop w:val="0"/>
                                          <w:marBottom w:val="0"/>
                                          <w:divBdr>
                                            <w:top w:val="none" w:sz="0" w:space="0" w:color="auto"/>
                                            <w:left w:val="none" w:sz="0" w:space="0" w:color="auto"/>
                                            <w:bottom w:val="none" w:sz="0" w:space="0" w:color="auto"/>
                                            <w:right w:val="none" w:sz="0" w:space="0" w:color="auto"/>
                                          </w:divBdr>
                                        </w:div>
                                        <w:div w:id="399983947">
                                          <w:marLeft w:val="0"/>
                                          <w:marRight w:val="0"/>
                                          <w:marTop w:val="0"/>
                                          <w:marBottom w:val="0"/>
                                          <w:divBdr>
                                            <w:top w:val="none" w:sz="0" w:space="0" w:color="auto"/>
                                            <w:left w:val="none" w:sz="0" w:space="0" w:color="auto"/>
                                            <w:bottom w:val="none" w:sz="0" w:space="0" w:color="auto"/>
                                            <w:right w:val="none" w:sz="0" w:space="0" w:color="auto"/>
                                          </w:divBdr>
                                        </w:div>
                                        <w:div w:id="2034501306">
                                          <w:marLeft w:val="0"/>
                                          <w:marRight w:val="0"/>
                                          <w:marTop w:val="0"/>
                                          <w:marBottom w:val="0"/>
                                          <w:divBdr>
                                            <w:top w:val="none" w:sz="0" w:space="0" w:color="auto"/>
                                            <w:left w:val="none" w:sz="0" w:space="0" w:color="auto"/>
                                            <w:bottom w:val="none" w:sz="0" w:space="0" w:color="auto"/>
                                            <w:right w:val="none" w:sz="0" w:space="0" w:color="auto"/>
                                          </w:divBdr>
                                        </w:div>
                                        <w:div w:id="180096494">
                                          <w:marLeft w:val="0"/>
                                          <w:marRight w:val="0"/>
                                          <w:marTop w:val="0"/>
                                          <w:marBottom w:val="0"/>
                                          <w:divBdr>
                                            <w:top w:val="none" w:sz="0" w:space="0" w:color="auto"/>
                                            <w:left w:val="none" w:sz="0" w:space="0" w:color="auto"/>
                                            <w:bottom w:val="none" w:sz="0" w:space="0" w:color="auto"/>
                                            <w:right w:val="none" w:sz="0" w:space="0" w:color="auto"/>
                                          </w:divBdr>
                                        </w:div>
                                        <w:div w:id="1998344226">
                                          <w:marLeft w:val="0"/>
                                          <w:marRight w:val="0"/>
                                          <w:marTop w:val="0"/>
                                          <w:marBottom w:val="0"/>
                                          <w:divBdr>
                                            <w:top w:val="none" w:sz="0" w:space="0" w:color="auto"/>
                                            <w:left w:val="none" w:sz="0" w:space="0" w:color="auto"/>
                                            <w:bottom w:val="none" w:sz="0" w:space="0" w:color="auto"/>
                                            <w:right w:val="none" w:sz="0" w:space="0" w:color="auto"/>
                                          </w:divBdr>
                                        </w:div>
                                        <w:div w:id="1220018705">
                                          <w:marLeft w:val="0"/>
                                          <w:marRight w:val="0"/>
                                          <w:marTop w:val="0"/>
                                          <w:marBottom w:val="0"/>
                                          <w:divBdr>
                                            <w:top w:val="none" w:sz="0" w:space="0" w:color="auto"/>
                                            <w:left w:val="none" w:sz="0" w:space="0" w:color="auto"/>
                                            <w:bottom w:val="none" w:sz="0" w:space="0" w:color="auto"/>
                                            <w:right w:val="none" w:sz="0" w:space="0" w:color="auto"/>
                                          </w:divBdr>
                                        </w:div>
                                        <w:div w:id="1017194330">
                                          <w:marLeft w:val="0"/>
                                          <w:marRight w:val="0"/>
                                          <w:marTop w:val="0"/>
                                          <w:marBottom w:val="0"/>
                                          <w:divBdr>
                                            <w:top w:val="none" w:sz="0" w:space="0" w:color="auto"/>
                                            <w:left w:val="none" w:sz="0" w:space="0" w:color="auto"/>
                                            <w:bottom w:val="none" w:sz="0" w:space="0" w:color="auto"/>
                                            <w:right w:val="none" w:sz="0" w:space="0" w:color="auto"/>
                                          </w:divBdr>
                                        </w:div>
                                        <w:div w:id="1301040062">
                                          <w:marLeft w:val="0"/>
                                          <w:marRight w:val="0"/>
                                          <w:marTop w:val="0"/>
                                          <w:marBottom w:val="0"/>
                                          <w:divBdr>
                                            <w:top w:val="none" w:sz="0" w:space="0" w:color="auto"/>
                                            <w:left w:val="none" w:sz="0" w:space="0" w:color="auto"/>
                                            <w:bottom w:val="none" w:sz="0" w:space="0" w:color="auto"/>
                                            <w:right w:val="none" w:sz="0" w:space="0" w:color="auto"/>
                                          </w:divBdr>
                                        </w:div>
                                        <w:div w:id="1473446825">
                                          <w:marLeft w:val="0"/>
                                          <w:marRight w:val="0"/>
                                          <w:marTop w:val="0"/>
                                          <w:marBottom w:val="0"/>
                                          <w:divBdr>
                                            <w:top w:val="none" w:sz="0" w:space="0" w:color="auto"/>
                                            <w:left w:val="none" w:sz="0" w:space="0" w:color="auto"/>
                                            <w:bottom w:val="none" w:sz="0" w:space="0" w:color="auto"/>
                                            <w:right w:val="none" w:sz="0" w:space="0" w:color="auto"/>
                                          </w:divBdr>
                                        </w:div>
                                        <w:div w:id="1637030505">
                                          <w:marLeft w:val="0"/>
                                          <w:marRight w:val="0"/>
                                          <w:marTop w:val="0"/>
                                          <w:marBottom w:val="0"/>
                                          <w:divBdr>
                                            <w:top w:val="none" w:sz="0" w:space="0" w:color="auto"/>
                                            <w:left w:val="none" w:sz="0" w:space="0" w:color="auto"/>
                                            <w:bottom w:val="none" w:sz="0" w:space="0" w:color="auto"/>
                                            <w:right w:val="none" w:sz="0" w:space="0" w:color="auto"/>
                                          </w:divBdr>
                                        </w:div>
                                        <w:div w:id="1163886362">
                                          <w:marLeft w:val="0"/>
                                          <w:marRight w:val="0"/>
                                          <w:marTop w:val="0"/>
                                          <w:marBottom w:val="0"/>
                                          <w:divBdr>
                                            <w:top w:val="none" w:sz="0" w:space="0" w:color="auto"/>
                                            <w:left w:val="none" w:sz="0" w:space="0" w:color="auto"/>
                                            <w:bottom w:val="none" w:sz="0" w:space="0" w:color="auto"/>
                                            <w:right w:val="none" w:sz="0" w:space="0" w:color="auto"/>
                                          </w:divBdr>
                                        </w:div>
                                        <w:div w:id="739139456">
                                          <w:marLeft w:val="0"/>
                                          <w:marRight w:val="0"/>
                                          <w:marTop w:val="0"/>
                                          <w:marBottom w:val="0"/>
                                          <w:divBdr>
                                            <w:top w:val="none" w:sz="0" w:space="0" w:color="auto"/>
                                            <w:left w:val="none" w:sz="0" w:space="0" w:color="auto"/>
                                            <w:bottom w:val="none" w:sz="0" w:space="0" w:color="auto"/>
                                            <w:right w:val="none" w:sz="0" w:space="0" w:color="auto"/>
                                          </w:divBdr>
                                        </w:div>
                                        <w:div w:id="1574974551">
                                          <w:marLeft w:val="0"/>
                                          <w:marRight w:val="0"/>
                                          <w:marTop w:val="0"/>
                                          <w:marBottom w:val="0"/>
                                          <w:divBdr>
                                            <w:top w:val="none" w:sz="0" w:space="0" w:color="auto"/>
                                            <w:left w:val="none" w:sz="0" w:space="0" w:color="auto"/>
                                            <w:bottom w:val="none" w:sz="0" w:space="0" w:color="auto"/>
                                            <w:right w:val="none" w:sz="0" w:space="0" w:color="auto"/>
                                          </w:divBdr>
                                        </w:div>
                                        <w:div w:id="221215997">
                                          <w:marLeft w:val="0"/>
                                          <w:marRight w:val="0"/>
                                          <w:marTop w:val="0"/>
                                          <w:marBottom w:val="0"/>
                                          <w:divBdr>
                                            <w:top w:val="none" w:sz="0" w:space="0" w:color="auto"/>
                                            <w:left w:val="none" w:sz="0" w:space="0" w:color="auto"/>
                                            <w:bottom w:val="none" w:sz="0" w:space="0" w:color="auto"/>
                                            <w:right w:val="none" w:sz="0" w:space="0" w:color="auto"/>
                                          </w:divBdr>
                                        </w:div>
                                        <w:div w:id="745111312">
                                          <w:marLeft w:val="0"/>
                                          <w:marRight w:val="0"/>
                                          <w:marTop w:val="0"/>
                                          <w:marBottom w:val="0"/>
                                          <w:divBdr>
                                            <w:top w:val="none" w:sz="0" w:space="0" w:color="auto"/>
                                            <w:left w:val="none" w:sz="0" w:space="0" w:color="auto"/>
                                            <w:bottom w:val="none" w:sz="0" w:space="0" w:color="auto"/>
                                            <w:right w:val="none" w:sz="0" w:space="0" w:color="auto"/>
                                          </w:divBdr>
                                        </w:div>
                                        <w:div w:id="1049379249">
                                          <w:marLeft w:val="0"/>
                                          <w:marRight w:val="0"/>
                                          <w:marTop w:val="0"/>
                                          <w:marBottom w:val="0"/>
                                          <w:divBdr>
                                            <w:top w:val="none" w:sz="0" w:space="0" w:color="auto"/>
                                            <w:left w:val="none" w:sz="0" w:space="0" w:color="auto"/>
                                            <w:bottom w:val="none" w:sz="0" w:space="0" w:color="auto"/>
                                            <w:right w:val="none" w:sz="0" w:space="0" w:color="auto"/>
                                          </w:divBdr>
                                        </w:div>
                                        <w:div w:id="894587797">
                                          <w:marLeft w:val="0"/>
                                          <w:marRight w:val="0"/>
                                          <w:marTop w:val="0"/>
                                          <w:marBottom w:val="0"/>
                                          <w:divBdr>
                                            <w:top w:val="none" w:sz="0" w:space="0" w:color="auto"/>
                                            <w:left w:val="none" w:sz="0" w:space="0" w:color="auto"/>
                                            <w:bottom w:val="none" w:sz="0" w:space="0" w:color="auto"/>
                                            <w:right w:val="none" w:sz="0" w:space="0" w:color="auto"/>
                                          </w:divBdr>
                                        </w:div>
                                        <w:div w:id="166868853">
                                          <w:marLeft w:val="0"/>
                                          <w:marRight w:val="0"/>
                                          <w:marTop w:val="0"/>
                                          <w:marBottom w:val="0"/>
                                          <w:divBdr>
                                            <w:top w:val="none" w:sz="0" w:space="0" w:color="auto"/>
                                            <w:left w:val="none" w:sz="0" w:space="0" w:color="auto"/>
                                            <w:bottom w:val="none" w:sz="0" w:space="0" w:color="auto"/>
                                            <w:right w:val="none" w:sz="0" w:space="0" w:color="auto"/>
                                          </w:divBdr>
                                        </w:div>
                                        <w:div w:id="466433658">
                                          <w:marLeft w:val="0"/>
                                          <w:marRight w:val="0"/>
                                          <w:marTop w:val="0"/>
                                          <w:marBottom w:val="0"/>
                                          <w:divBdr>
                                            <w:top w:val="none" w:sz="0" w:space="0" w:color="auto"/>
                                            <w:left w:val="none" w:sz="0" w:space="0" w:color="auto"/>
                                            <w:bottom w:val="none" w:sz="0" w:space="0" w:color="auto"/>
                                            <w:right w:val="none" w:sz="0" w:space="0" w:color="auto"/>
                                          </w:divBdr>
                                        </w:div>
                                        <w:div w:id="1956055125">
                                          <w:marLeft w:val="0"/>
                                          <w:marRight w:val="0"/>
                                          <w:marTop w:val="0"/>
                                          <w:marBottom w:val="0"/>
                                          <w:divBdr>
                                            <w:top w:val="none" w:sz="0" w:space="0" w:color="auto"/>
                                            <w:left w:val="none" w:sz="0" w:space="0" w:color="auto"/>
                                            <w:bottom w:val="none" w:sz="0" w:space="0" w:color="auto"/>
                                            <w:right w:val="none" w:sz="0" w:space="0" w:color="auto"/>
                                          </w:divBdr>
                                        </w:div>
                                        <w:div w:id="509952586">
                                          <w:marLeft w:val="0"/>
                                          <w:marRight w:val="0"/>
                                          <w:marTop w:val="0"/>
                                          <w:marBottom w:val="0"/>
                                          <w:divBdr>
                                            <w:top w:val="none" w:sz="0" w:space="0" w:color="auto"/>
                                            <w:left w:val="none" w:sz="0" w:space="0" w:color="auto"/>
                                            <w:bottom w:val="none" w:sz="0" w:space="0" w:color="auto"/>
                                            <w:right w:val="none" w:sz="0" w:space="0" w:color="auto"/>
                                          </w:divBdr>
                                        </w:div>
                                        <w:div w:id="999845385">
                                          <w:marLeft w:val="0"/>
                                          <w:marRight w:val="0"/>
                                          <w:marTop w:val="0"/>
                                          <w:marBottom w:val="0"/>
                                          <w:divBdr>
                                            <w:top w:val="none" w:sz="0" w:space="0" w:color="auto"/>
                                            <w:left w:val="none" w:sz="0" w:space="0" w:color="auto"/>
                                            <w:bottom w:val="none" w:sz="0" w:space="0" w:color="auto"/>
                                            <w:right w:val="none" w:sz="0" w:space="0" w:color="auto"/>
                                          </w:divBdr>
                                        </w:div>
                                        <w:div w:id="1818106351">
                                          <w:marLeft w:val="0"/>
                                          <w:marRight w:val="0"/>
                                          <w:marTop w:val="0"/>
                                          <w:marBottom w:val="0"/>
                                          <w:divBdr>
                                            <w:top w:val="none" w:sz="0" w:space="0" w:color="auto"/>
                                            <w:left w:val="none" w:sz="0" w:space="0" w:color="auto"/>
                                            <w:bottom w:val="none" w:sz="0" w:space="0" w:color="auto"/>
                                            <w:right w:val="none" w:sz="0" w:space="0" w:color="auto"/>
                                          </w:divBdr>
                                        </w:div>
                                        <w:div w:id="1298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40588">
                                  <w:marLeft w:val="0"/>
                                  <w:marRight w:val="0"/>
                                  <w:marTop w:val="300"/>
                                  <w:marBottom w:val="180"/>
                                  <w:divBdr>
                                    <w:top w:val="none" w:sz="0" w:space="0" w:color="auto"/>
                                    <w:left w:val="none" w:sz="0" w:space="0" w:color="auto"/>
                                    <w:bottom w:val="none" w:sz="0" w:space="0" w:color="auto"/>
                                    <w:right w:val="none" w:sz="0" w:space="0" w:color="auto"/>
                                  </w:divBdr>
                                </w:div>
                                <w:div w:id="850989931">
                                  <w:marLeft w:val="0"/>
                                  <w:marRight w:val="0"/>
                                  <w:marTop w:val="0"/>
                                  <w:marBottom w:val="225"/>
                                  <w:divBdr>
                                    <w:top w:val="none" w:sz="0" w:space="0" w:color="auto"/>
                                    <w:left w:val="none" w:sz="0" w:space="0" w:color="auto"/>
                                    <w:bottom w:val="none" w:sz="0" w:space="0" w:color="auto"/>
                                    <w:right w:val="none" w:sz="0" w:space="0" w:color="auto"/>
                                  </w:divBdr>
                                </w:div>
                                <w:div w:id="1884638875">
                                  <w:marLeft w:val="0"/>
                                  <w:marRight w:val="0"/>
                                  <w:marTop w:val="0"/>
                                  <w:marBottom w:val="225"/>
                                  <w:divBdr>
                                    <w:top w:val="none" w:sz="0" w:space="0" w:color="auto"/>
                                    <w:left w:val="none" w:sz="0" w:space="0" w:color="auto"/>
                                    <w:bottom w:val="none" w:sz="0" w:space="0" w:color="auto"/>
                                    <w:right w:val="none" w:sz="0" w:space="0" w:color="auto"/>
                                  </w:divBdr>
                                </w:div>
                                <w:div w:id="507519654">
                                  <w:marLeft w:val="0"/>
                                  <w:marRight w:val="0"/>
                                  <w:marTop w:val="0"/>
                                  <w:marBottom w:val="225"/>
                                  <w:divBdr>
                                    <w:top w:val="none" w:sz="0" w:space="0" w:color="auto"/>
                                    <w:left w:val="none" w:sz="0" w:space="0" w:color="auto"/>
                                    <w:bottom w:val="none" w:sz="0" w:space="0" w:color="auto"/>
                                    <w:right w:val="none" w:sz="0" w:space="0" w:color="auto"/>
                                  </w:divBdr>
                                </w:div>
                                <w:div w:id="1166627340">
                                  <w:marLeft w:val="0"/>
                                  <w:marRight w:val="0"/>
                                  <w:marTop w:val="0"/>
                                  <w:marBottom w:val="225"/>
                                  <w:divBdr>
                                    <w:top w:val="none" w:sz="0" w:space="0" w:color="auto"/>
                                    <w:left w:val="none" w:sz="0" w:space="0" w:color="auto"/>
                                    <w:bottom w:val="none" w:sz="0" w:space="0" w:color="auto"/>
                                    <w:right w:val="none" w:sz="0" w:space="0" w:color="auto"/>
                                  </w:divBdr>
                                </w:div>
                                <w:div w:id="1011682725">
                                  <w:marLeft w:val="0"/>
                                  <w:marRight w:val="0"/>
                                  <w:marTop w:val="0"/>
                                  <w:marBottom w:val="225"/>
                                  <w:divBdr>
                                    <w:top w:val="none" w:sz="0" w:space="0" w:color="auto"/>
                                    <w:left w:val="none" w:sz="0" w:space="0" w:color="auto"/>
                                    <w:bottom w:val="none" w:sz="0" w:space="0" w:color="auto"/>
                                    <w:right w:val="none" w:sz="0" w:space="0" w:color="auto"/>
                                  </w:divBdr>
                                </w:div>
                                <w:div w:id="1885368684">
                                  <w:marLeft w:val="0"/>
                                  <w:marRight w:val="0"/>
                                  <w:marTop w:val="0"/>
                                  <w:marBottom w:val="0"/>
                                  <w:divBdr>
                                    <w:top w:val="none" w:sz="0" w:space="0" w:color="auto"/>
                                    <w:left w:val="none" w:sz="0" w:space="0" w:color="auto"/>
                                    <w:bottom w:val="none" w:sz="0" w:space="0" w:color="auto"/>
                                    <w:right w:val="none" w:sz="0" w:space="0" w:color="auto"/>
                                  </w:divBdr>
                                  <w:divsChild>
                                    <w:div w:id="2063601321">
                                      <w:marLeft w:val="0"/>
                                      <w:marRight w:val="0"/>
                                      <w:marTop w:val="0"/>
                                      <w:marBottom w:val="225"/>
                                      <w:divBdr>
                                        <w:top w:val="none" w:sz="0" w:space="0" w:color="auto"/>
                                        <w:left w:val="none" w:sz="0" w:space="0" w:color="auto"/>
                                        <w:bottom w:val="none" w:sz="0" w:space="0" w:color="auto"/>
                                        <w:right w:val="none" w:sz="0" w:space="0" w:color="auto"/>
                                      </w:divBdr>
                                      <w:divsChild>
                                        <w:div w:id="74017262">
                                          <w:marLeft w:val="0"/>
                                          <w:marRight w:val="0"/>
                                          <w:marTop w:val="0"/>
                                          <w:marBottom w:val="0"/>
                                          <w:divBdr>
                                            <w:top w:val="none" w:sz="0" w:space="0" w:color="auto"/>
                                            <w:left w:val="none" w:sz="0" w:space="0" w:color="auto"/>
                                            <w:bottom w:val="none" w:sz="0" w:space="0" w:color="auto"/>
                                            <w:right w:val="none" w:sz="0" w:space="0" w:color="auto"/>
                                          </w:divBdr>
                                        </w:div>
                                        <w:div w:id="2009944573">
                                          <w:marLeft w:val="0"/>
                                          <w:marRight w:val="0"/>
                                          <w:marTop w:val="0"/>
                                          <w:marBottom w:val="0"/>
                                          <w:divBdr>
                                            <w:top w:val="none" w:sz="0" w:space="0" w:color="auto"/>
                                            <w:left w:val="none" w:sz="0" w:space="0" w:color="auto"/>
                                            <w:bottom w:val="none" w:sz="0" w:space="0" w:color="auto"/>
                                            <w:right w:val="none" w:sz="0" w:space="0" w:color="auto"/>
                                          </w:divBdr>
                                        </w:div>
                                        <w:div w:id="1745563688">
                                          <w:marLeft w:val="0"/>
                                          <w:marRight w:val="0"/>
                                          <w:marTop w:val="0"/>
                                          <w:marBottom w:val="0"/>
                                          <w:divBdr>
                                            <w:top w:val="none" w:sz="0" w:space="0" w:color="auto"/>
                                            <w:left w:val="none" w:sz="0" w:space="0" w:color="auto"/>
                                            <w:bottom w:val="none" w:sz="0" w:space="0" w:color="auto"/>
                                            <w:right w:val="none" w:sz="0" w:space="0" w:color="auto"/>
                                          </w:divBdr>
                                        </w:div>
                                        <w:div w:id="2086416497">
                                          <w:marLeft w:val="0"/>
                                          <w:marRight w:val="0"/>
                                          <w:marTop w:val="0"/>
                                          <w:marBottom w:val="0"/>
                                          <w:divBdr>
                                            <w:top w:val="none" w:sz="0" w:space="0" w:color="auto"/>
                                            <w:left w:val="none" w:sz="0" w:space="0" w:color="auto"/>
                                            <w:bottom w:val="none" w:sz="0" w:space="0" w:color="auto"/>
                                            <w:right w:val="none" w:sz="0" w:space="0" w:color="auto"/>
                                          </w:divBdr>
                                        </w:div>
                                        <w:div w:id="1713191592">
                                          <w:marLeft w:val="0"/>
                                          <w:marRight w:val="0"/>
                                          <w:marTop w:val="0"/>
                                          <w:marBottom w:val="0"/>
                                          <w:divBdr>
                                            <w:top w:val="none" w:sz="0" w:space="0" w:color="auto"/>
                                            <w:left w:val="none" w:sz="0" w:space="0" w:color="auto"/>
                                            <w:bottom w:val="none" w:sz="0" w:space="0" w:color="auto"/>
                                            <w:right w:val="none" w:sz="0" w:space="0" w:color="auto"/>
                                          </w:divBdr>
                                        </w:div>
                                        <w:div w:id="1487629590">
                                          <w:marLeft w:val="0"/>
                                          <w:marRight w:val="0"/>
                                          <w:marTop w:val="0"/>
                                          <w:marBottom w:val="0"/>
                                          <w:divBdr>
                                            <w:top w:val="none" w:sz="0" w:space="0" w:color="auto"/>
                                            <w:left w:val="none" w:sz="0" w:space="0" w:color="auto"/>
                                            <w:bottom w:val="none" w:sz="0" w:space="0" w:color="auto"/>
                                            <w:right w:val="none" w:sz="0" w:space="0" w:color="auto"/>
                                          </w:divBdr>
                                        </w:div>
                                        <w:div w:id="365983495">
                                          <w:marLeft w:val="0"/>
                                          <w:marRight w:val="0"/>
                                          <w:marTop w:val="0"/>
                                          <w:marBottom w:val="0"/>
                                          <w:divBdr>
                                            <w:top w:val="none" w:sz="0" w:space="0" w:color="auto"/>
                                            <w:left w:val="none" w:sz="0" w:space="0" w:color="auto"/>
                                            <w:bottom w:val="none" w:sz="0" w:space="0" w:color="auto"/>
                                            <w:right w:val="none" w:sz="0" w:space="0" w:color="auto"/>
                                          </w:divBdr>
                                        </w:div>
                                        <w:div w:id="1942252037">
                                          <w:marLeft w:val="0"/>
                                          <w:marRight w:val="0"/>
                                          <w:marTop w:val="0"/>
                                          <w:marBottom w:val="0"/>
                                          <w:divBdr>
                                            <w:top w:val="none" w:sz="0" w:space="0" w:color="auto"/>
                                            <w:left w:val="none" w:sz="0" w:space="0" w:color="auto"/>
                                            <w:bottom w:val="none" w:sz="0" w:space="0" w:color="auto"/>
                                            <w:right w:val="none" w:sz="0" w:space="0" w:color="auto"/>
                                          </w:divBdr>
                                        </w:div>
                                        <w:div w:id="1512328921">
                                          <w:marLeft w:val="0"/>
                                          <w:marRight w:val="0"/>
                                          <w:marTop w:val="0"/>
                                          <w:marBottom w:val="0"/>
                                          <w:divBdr>
                                            <w:top w:val="none" w:sz="0" w:space="0" w:color="auto"/>
                                            <w:left w:val="none" w:sz="0" w:space="0" w:color="auto"/>
                                            <w:bottom w:val="none" w:sz="0" w:space="0" w:color="auto"/>
                                            <w:right w:val="none" w:sz="0" w:space="0" w:color="auto"/>
                                          </w:divBdr>
                                        </w:div>
                                        <w:div w:id="2019847433">
                                          <w:marLeft w:val="0"/>
                                          <w:marRight w:val="0"/>
                                          <w:marTop w:val="0"/>
                                          <w:marBottom w:val="0"/>
                                          <w:divBdr>
                                            <w:top w:val="none" w:sz="0" w:space="0" w:color="auto"/>
                                            <w:left w:val="none" w:sz="0" w:space="0" w:color="auto"/>
                                            <w:bottom w:val="none" w:sz="0" w:space="0" w:color="auto"/>
                                            <w:right w:val="none" w:sz="0" w:space="0" w:color="auto"/>
                                          </w:divBdr>
                                        </w:div>
                                        <w:div w:id="545145796">
                                          <w:marLeft w:val="0"/>
                                          <w:marRight w:val="0"/>
                                          <w:marTop w:val="0"/>
                                          <w:marBottom w:val="0"/>
                                          <w:divBdr>
                                            <w:top w:val="none" w:sz="0" w:space="0" w:color="auto"/>
                                            <w:left w:val="none" w:sz="0" w:space="0" w:color="auto"/>
                                            <w:bottom w:val="none" w:sz="0" w:space="0" w:color="auto"/>
                                            <w:right w:val="none" w:sz="0" w:space="0" w:color="auto"/>
                                          </w:divBdr>
                                        </w:div>
                                        <w:div w:id="1476526293">
                                          <w:marLeft w:val="0"/>
                                          <w:marRight w:val="0"/>
                                          <w:marTop w:val="0"/>
                                          <w:marBottom w:val="0"/>
                                          <w:divBdr>
                                            <w:top w:val="none" w:sz="0" w:space="0" w:color="auto"/>
                                            <w:left w:val="none" w:sz="0" w:space="0" w:color="auto"/>
                                            <w:bottom w:val="none" w:sz="0" w:space="0" w:color="auto"/>
                                            <w:right w:val="none" w:sz="0" w:space="0" w:color="auto"/>
                                          </w:divBdr>
                                        </w:div>
                                        <w:div w:id="19365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02392">
                                  <w:marLeft w:val="0"/>
                                  <w:marRight w:val="0"/>
                                  <w:marTop w:val="300"/>
                                  <w:marBottom w:val="180"/>
                                  <w:divBdr>
                                    <w:top w:val="none" w:sz="0" w:space="0" w:color="auto"/>
                                    <w:left w:val="none" w:sz="0" w:space="0" w:color="auto"/>
                                    <w:bottom w:val="none" w:sz="0" w:space="0" w:color="auto"/>
                                    <w:right w:val="none" w:sz="0" w:space="0" w:color="auto"/>
                                  </w:divBdr>
                                </w:div>
                                <w:div w:id="620527033">
                                  <w:marLeft w:val="0"/>
                                  <w:marRight w:val="0"/>
                                  <w:marTop w:val="0"/>
                                  <w:marBottom w:val="225"/>
                                  <w:divBdr>
                                    <w:top w:val="none" w:sz="0" w:space="0" w:color="auto"/>
                                    <w:left w:val="none" w:sz="0" w:space="0" w:color="auto"/>
                                    <w:bottom w:val="none" w:sz="0" w:space="0" w:color="auto"/>
                                    <w:right w:val="none" w:sz="0" w:space="0" w:color="auto"/>
                                  </w:divBdr>
                                </w:div>
                                <w:div w:id="1316451447">
                                  <w:marLeft w:val="0"/>
                                  <w:marRight w:val="0"/>
                                  <w:marTop w:val="300"/>
                                  <w:marBottom w:val="180"/>
                                  <w:divBdr>
                                    <w:top w:val="none" w:sz="0" w:space="0" w:color="auto"/>
                                    <w:left w:val="none" w:sz="0" w:space="0" w:color="auto"/>
                                    <w:bottom w:val="none" w:sz="0" w:space="0" w:color="auto"/>
                                    <w:right w:val="none" w:sz="0" w:space="0" w:color="auto"/>
                                  </w:divBdr>
                                </w:div>
                                <w:div w:id="437600865">
                                  <w:marLeft w:val="0"/>
                                  <w:marRight w:val="0"/>
                                  <w:marTop w:val="0"/>
                                  <w:marBottom w:val="225"/>
                                  <w:divBdr>
                                    <w:top w:val="none" w:sz="0" w:space="0" w:color="auto"/>
                                    <w:left w:val="none" w:sz="0" w:space="0" w:color="auto"/>
                                    <w:bottom w:val="none" w:sz="0" w:space="0" w:color="auto"/>
                                    <w:right w:val="none" w:sz="0" w:space="0" w:color="auto"/>
                                  </w:divBdr>
                                </w:div>
                                <w:div w:id="462506383">
                                  <w:marLeft w:val="0"/>
                                  <w:marRight w:val="0"/>
                                  <w:marTop w:val="300"/>
                                  <w:marBottom w:val="180"/>
                                  <w:divBdr>
                                    <w:top w:val="none" w:sz="0" w:space="0" w:color="auto"/>
                                    <w:left w:val="none" w:sz="0" w:space="0" w:color="auto"/>
                                    <w:bottom w:val="none" w:sz="0" w:space="0" w:color="auto"/>
                                    <w:right w:val="none" w:sz="0" w:space="0" w:color="auto"/>
                                  </w:divBdr>
                                </w:div>
                                <w:div w:id="2124572410">
                                  <w:marLeft w:val="0"/>
                                  <w:marRight w:val="0"/>
                                  <w:marTop w:val="0"/>
                                  <w:marBottom w:val="225"/>
                                  <w:divBdr>
                                    <w:top w:val="none" w:sz="0" w:space="0" w:color="auto"/>
                                    <w:left w:val="none" w:sz="0" w:space="0" w:color="auto"/>
                                    <w:bottom w:val="none" w:sz="0" w:space="0" w:color="auto"/>
                                    <w:right w:val="none" w:sz="0" w:space="0" w:color="auto"/>
                                  </w:divBdr>
                                </w:div>
                                <w:div w:id="1649434151">
                                  <w:marLeft w:val="-450"/>
                                  <w:marRight w:val="0"/>
                                  <w:marTop w:val="525"/>
                                  <w:marBottom w:val="225"/>
                                  <w:divBdr>
                                    <w:top w:val="none" w:sz="0" w:space="0" w:color="auto"/>
                                    <w:left w:val="single" w:sz="48" w:space="0" w:color="4F9CEE"/>
                                    <w:bottom w:val="none" w:sz="0" w:space="0" w:color="auto"/>
                                    <w:right w:val="none" w:sz="0" w:space="0" w:color="auto"/>
                                  </w:divBdr>
                                  <w:divsChild>
                                    <w:div w:id="673460767">
                                      <w:marLeft w:val="0"/>
                                      <w:marRight w:val="0"/>
                                      <w:marTop w:val="0"/>
                                      <w:marBottom w:val="0"/>
                                      <w:divBdr>
                                        <w:top w:val="none" w:sz="0" w:space="0" w:color="auto"/>
                                        <w:left w:val="none" w:sz="0" w:space="0" w:color="auto"/>
                                        <w:bottom w:val="none" w:sz="0" w:space="0" w:color="auto"/>
                                        <w:right w:val="none" w:sz="0" w:space="0" w:color="auto"/>
                                      </w:divBdr>
                                    </w:div>
                                  </w:divsChild>
                                </w:div>
                                <w:div w:id="564607743">
                                  <w:marLeft w:val="0"/>
                                  <w:marRight w:val="0"/>
                                  <w:marTop w:val="300"/>
                                  <w:marBottom w:val="180"/>
                                  <w:divBdr>
                                    <w:top w:val="none" w:sz="0" w:space="0" w:color="auto"/>
                                    <w:left w:val="none" w:sz="0" w:space="0" w:color="auto"/>
                                    <w:bottom w:val="none" w:sz="0" w:space="0" w:color="auto"/>
                                    <w:right w:val="none" w:sz="0" w:space="0" w:color="auto"/>
                                  </w:divBdr>
                                </w:div>
                                <w:div w:id="1051271366">
                                  <w:marLeft w:val="0"/>
                                  <w:marRight w:val="0"/>
                                  <w:marTop w:val="0"/>
                                  <w:marBottom w:val="225"/>
                                  <w:divBdr>
                                    <w:top w:val="none" w:sz="0" w:space="0" w:color="auto"/>
                                    <w:left w:val="none" w:sz="0" w:space="0" w:color="auto"/>
                                    <w:bottom w:val="none" w:sz="0" w:space="0" w:color="auto"/>
                                    <w:right w:val="none" w:sz="0" w:space="0" w:color="auto"/>
                                  </w:divBdr>
                                  <w:divsChild>
                                    <w:div w:id="1440029796">
                                      <w:marLeft w:val="0"/>
                                      <w:marRight w:val="0"/>
                                      <w:marTop w:val="0"/>
                                      <w:marBottom w:val="0"/>
                                      <w:divBdr>
                                        <w:top w:val="none" w:sz="0" w:space="0" w:color="auto"/>
                                        <w:left w:val="none" w:sz="0" w:space="0" w:color="auto"/>
                                        <w:bottom w:val="none" w:sz="0" w:space="0" w:color="auto"/>
                                        <w:right w:val="none" w:sz="0" w:space="0" w:color="auto"/>
                                      </w:divBdr>
                                      <w:divsChild>
                                        <w:div w:id="1214123965">
                                          <w:marLeft w:val="0"/>
                                          <w:marRight w:val="0"/>
                                          <w:marTop w:val="300"/>
                                          <w:marBottom w:val="0"/>
                                          <w:divBdr>
                                            <w:top w:val="none" w:sz="0" w:space="0" w:color="auto"/>
                                            <w:left w:val="none" w:sz="0" w:space="0" w:color="auto"/>
                                            <w:bottom w:val="none" w:sz="0" w:space="0" w:color="auto"/>
                                            <w:right w:val="none" w:sz="0" w:space="0" w:color="auto"/>
                                          </w:divBdr>
                                          <w:divsChild>
                                            <w:div w:id="19406021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05460719">
                                  <w:marLeft w:val="0"/>
                                  <w:marRight w:val="0"/>
                                  <w:marTop w:val="300"/>
                                  <w:marBottom w:val="180"/>
                                  <w:divBdr>
                                    <w:top w:val="none" w:sz="0" w:space="0" w:color="auto"/>
                                    <w:left w:val="none" w:sz="0" w:space="0" w:color="auto"/>
                                    <w:bottom w:val="none" w:sz="0" w:space="0" w:color="auto"/>
                                    <w:right w:val="none" w:sz="0" w:space="0" w:color="auto"/>
                                  </w:divBdr>
                                </w:div>
                                <w:div w:id="139231127">
                                  <w:marLeft w:val="0"/>
                                  <w:marRight w:val="0"/>
                                  <w:marTop w:val="0"/>
                                  <w:marBottom w:val="225"/>
                                  <w:divBdr>
                                    <w:top w:val="none" w:sz="0" w:space="0" w:color="auto"/>
                                    <w:left w:val="none" w:sz="0" w:space="0" w:color="auto"/>
                                    <w:bottom w:val="none" w:sz="0" w:space="0" w:color="auto"/>
                                    <w:right w:val="none" w:sz="0" w:space="0" w:color="auto"/>
                                  </w:divBdr>
                                </w:div>
                                <w:div w:id="51150717">
                                  <w:marLeft w:val="300"/>
                                  <w:marRight w:val="0"/>
                                  <w:marTop w:val="0"/>
                                  <w:marBottom w:val="0"/>
                                  <w:divBdr>
                                    <w:top w:val="none" w:sz="0" w:space="0" w:color="auto"/>
                                    <w:left w:val="none" w:sz="0" w:space="0" w:color="auto"/>
                                    <w:bottom w:val="none" w:sz="0" w:space="0" w:color="auto"/>
                                    <w:right w:val="none" w:sz="0" w:space="0" w:color="auto"/>
                                  </w:divBdr>
                                </w:div>
                                <w:div w:id="434516557">
                                  <w:marLeft w:val="0"/>
                                  <w:marRight w:val="0"/>
                                  <w:marTop w:val="0"/>
                                  <w:marBottom w:val="225"/>
                                  <w:divBdr>
                                    <w:top w:val="none" w:sz="0" w:space="0" w:color="auto"/>
                                    <w:left w:val="none" w:sz="0" w:space="0" w:color="auto"/>
                                    <w:bottom w:val="none" w:sz="0" w:space="0" w:color="auto"/>
                                    <w:right w:val="none" w:sz="0" w:space="0" w:color="auto"/>
                                  </w:divBdr>
                                </w:div>
                                <w:div w:id="1120955450">
                                  <w:marLeft w:val="0"/>
                                  <w:marRight w:val="0"/>
                                  <w:marTop w:val="0"/>
                                  <w:marBottom w:val="225"/>
                                  <w:divBdr>
                                    <w:top w:val="none" w:sz="0" w:space="0" w:color="auto"/>
                                    <w:left w:val="none" w:sz="0" w:space="0" w:color="auto"/>
                                    <w:bottom w:val="none" w:sz="0" w:space="0" w:color="auto"/>
                                    <w:right w:val="none" w:sz="0" w:space="0" w:color="auto"/>
                                  </w:divBdr>
                                </w:div>
                                <w:div w:id="711080904">
                                  <w:marLeft w:val="-450"/>
                                  <w:marRight w:val="0"/>
                                  <w:marTop w:val="525"/>
                                  <w:marBottom w:val="225"/>
                                  <w:divBdr>
                                    <w:top w:val="none" w:sz="0" w:space="0" w:color="auto"/>
                                    <w:left w:val="single" w:sz="48" w:space="0" w:color="4F9CEE"/>
                                    <w:bottom w:val="none" w:sz="0" w:space="0" w:color="auto"/>
                                    <w:right w:val="none" w:sz="0" w:space="0" w:color="auto"/>
                                  </w:divBdr>
                                  <w:divsChild>
                                    <w:div w:id="449665545">
                                      <w:marLeft w:val="0"/>
                                      <w:marRight w:val="0"/>
                                      <w:marTop w:val="0"/>
                                      <w:marBottom w:val="0"/>
                                      <w:divBdr>
                                        <w:top w:val="none" w:sz="0" w:space="0" w:color="auto"/>
                                        <w:left w:val="none" w:sz="0" w:space="0" w:color="auto"/>
                                        <w:bottom w:val="none" w:sz="0" w:space="0" w:color="auto"/>
                                        <w:right w:val="none" w:sz="0" w:space="0" w:color="auto"/>
                                      </w:divBdr>
                                    </w:div>
                                  </w:divsChild>
                                </w:div>
                                <w:div w:id="98448396">
                                  <w:marLeft w:val="0"/>
                                  <w:marRight w:val="0"/>
                                  <w:marTop w:val="300"/>
                                  <w:marBottom w:val="180"/>
                                  <w:divBdr>
                                    <w:top w:val="none" w:sz="0" w:space="0" w:color="auto"/>
                                    <w:left w:val="none" w:sz="0" w:space="0" w:color="auto"/>
                                    <w:bottom w:val="none" w:sz="0" w:space="0" w:color="auto"/>
                                    <w:right w:val="none" w:sz="0" w:space="0" w:color="auto"/>
                                  </w:divBdr>
                                </w:div>
                                <w:div w:id="406224772">
                                  <w:marLeft w:val="0"/>
                                  <w:marRight w:val="0"/>
                                  <w:marTop w:val="0"/>
                                  <w:marBottom w:val="225"/>
                                  <w:divBdr>
                                    <w:top w:val="none" w:sz="0" w:space="0" w:color="auto"/>
                                    <w:left w:val="none" w:sz="0" w:space="0" w:color="auto"/>
                                    <w:bottom w:val="none" w:sz="0" w:space="0" w:color="auto"/>
                                    <w:right w:val="none" w:sz="0" w:space="0" w:color="auto"/>
                                  </w:divBdr>
                                  <w:divsChild>
                                    <w:div w:id="576670689">
                                      <w:marLeft w:val="0"/>
                                      <w:marRight w:val="0"/>
                                      <w:marTop w:val="0"/>
                                      <w:marBottom w:val="0"/>
                                      <w:divBdr>
                                        <w:top w:val="none" w:sz="0" w:space="0" w:color="auto"/>
                                        <w:left w:val="none" w:sz="0" w:space="0" w:color="auto"/>
                                        <w:bottom w:val="none" w:sz="0" w:space="0" w:color="auto"/>
                                        <w:right w:val="none" w:sz="0" w:space="0" w:color="auto"/>
                                      </w:divBdr>
                                      <w:divsChild>
                                        <w:div w:id="363947253">
                                          <w:marLeft w:val="0"/>
                                          <w:marRight w:val="0"/>
                                          <w:marTop w:val="0"/>
                                          <w:marBottom w:val="0"/>
                                          <w:divBdr>
                                            <w:top w:val="none" w:sz="0" w:space="6" w:color="auto"/>
                                            <w:left w:val="single" w:sz="6" w:space="5" w:color="E0E0E0"/>
                                            <w:bottom w:val="single" w:sz="6" w:space="6" w:color="E0E0E0"/>
                                            <w:right w:val="single" w:sz="6" w:space="5" w:color="E0E0E0"/>
                                          </w:divBdr>
                                          <w:divsChild>
                                            <w:div w:id="15287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45701">
                                  <w:marLeft w:val="0"/>
                                  <w:marRight w:val="0"/>
                                  <w:marTop w:val="300"/>
                                  <w:marBottom w:val="180"/>
                                  <w:divBdr>
                                    <w:top w:val="none" w:sz="0" w:space="0" w:color="auto"/>
                                    <w:left w:val="none" w:sz="0" w:space="0" w:color="auto"/>
                                    <w:bottom w:val="none" w:sz="0" w:space="0" w:color="auto"/>
                                    <w:right w:val="none" w:sz="0" w:space="0" w:color="auto"/>
                                  </w:divBdr>
                                </w:div>
                                <w:div w:id="1708140461">
                                  <w:marLeft w:val="300"/>
                                  <w:marRight w:val="0"/>
                                  <w:marTop w:val="0"/>
                                  <w:marBottom w:val="0"/>
                                  <w:divBdr>
                                    <w:top w:val="none" w:sz="0" w:space="0" w:color="auto"/>
                                    <w:left w:val="none" w:sz="0" w:space="0" w:color="auto"/>
                                    <w:bottom w:val="none" w:sz="0" w:space="0" w:color="auto"/>
                                    <w:right w:val="none" w:sz="0" w:space="0" w:color="auto"/>
                                  </w:divBdr>
                                </w:div>
                                <w:div w:id="1269897277">
                                  <w:marLeft w:val="0"/>
                                  <w:marRight w:val="0"/>
                                  <w:marTop w:val="0"/>
                                  <w:marBottom w:val="225"/>
                                  <w:divBdr>
                                    <w:top w:val="none" w:sz="0" w:space="0" w:color="auto"/>
                                    <w:left w:val="none" w:sz="0" w:space="0" w:color="auto"/>
                                    <w:bottom w:val="none" w:sz="0" w:space="0" w:color="auto"/>
                                    <w:right w:val="none" w:sz="0" w:space="0" w:color="auto"/>
                                  </w:divBdr>
                                  <w:divsChild>
                                    <w:div w:id="87772608">
                                      <w:marLeft w:val="0"/>
                                      <w:marRight w:val="0"/>
                                      <w:marTop w:val="0"/>
                                      <w:marBottom w:val="0"/>
                                      <w:divBdr>
                                        <w:top w:val="none" w:sz="0" w:space="0" w:color="auto"/>
                                        <w:left w:val="none" w:sz="0" w:space="0" w:color="auto"/>
                                        <w:bottom w:val="none" w:sz="0" w:space="0" w:color="auto"/>
                                        <w:right w:val="none" w:sz="0" w:space="0" w:color="auto"/>
                                      </w:divBdr>
                                      <w:divsChild>
                                        <w:div w:id="1108620815">
                                          <w:marLeft w:val="0"/>
                                          <w:marRight w:val="0"/>
                                          <w:marTop w:val="0"/>
                                          <w:marBottom w:val="0"/>
                                          <w:divBdr>
                                            <w:top w:val="none" w:sz="0" w:space="6" w:color="auto"/>
                                            <w:left w:val="single" w:sz="6" w:space="5" w:color="E0E0E0"/>
                                            <w:bottom w:val="single" w:sz="6" w:space="6" w:color="E0E0E0"/>
                                            <w:right w:val="single" w:sz="6" w:space="5" w:color="E0E0E0"/>
                                          </w:divBdr>
                                          <w:divsChild>
                                            <w:div w:id="15778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3611">
                                  <w:marLeft w:val="300"/>
                                  <w:marRight w:val="0"/>
                                  <w:marTop w:val="0"/>
                                  <w:marBottom w:val="0"/>
                                  <w:divBdr>
                                    <w:top w:val="none" w:sz="0" w:space="0" w:color="auto"/>
                                    <w:left w:val="none" w:sz="0" w:space="0" w:color="auto"/>
                                    <w:bottom w:val="none" w:sz="0" w:space="0" w:color="auto"/>
                                    <w:right w:val="none" w:sz="0" w:space="0" w:color="auto"/>
                                  </w:divBdr>
                                </w:div>
                                <w:div w:id="1149055817">
                                  <w:marLeft w:val="0"/>
                                  <w:marRight w:val="0"/>
                                  <w:marTop w:val="0"/>
                                  <w:marBottom w:val="225"/>
                                  <w:divBdr>
                                    <w:top w:val="none" w:sz="0" w:space="0" w:color="auto"/>
                                    <w:left w:val="none" w:sz="0" w:space="0" w:color="auto"/>
                                    <w:bottom w:val="none" w:sz="0" w:space="0" w:color="auto"/>
                                    <w:right w:val="none" w:sz="0" w:space="0" w:color="auto"/>
                                  </w:divBdr>
                                  <w:divsChild>
                                    <w:div w:id="1301183622">
                                      <w:marLeft w:val="0"/>
                                      <w:marRight w:val="0"/>
                                      <w:marTop w:val="0"/>
                                      <w:marBottom w:val="0"/>
                                      <w:divBdr>
                                        <w:top w:val="none" w:sz="0" w:space="0" w:color="auto"/>
                                        <w:left w:val="none" w:sz="0" w:space="0" w:color="auto"/>
                                        <w:bottom w:val="none" w:sz="0" w:space="0" w:color="auto"/>
                                        <w:right w:val="none" w:sz="0" w:space="0" w:color="auto"/>
                                      </w:divBdr>
                                      <w:divsChild>
                                        <w:div w:id="883718685">
                                          <w:marLeft w:val="0"/>
                                          <w:marRight w:val="0"/>
                                          <w:marTop w:val="0"/>
                                          <w:marBottom w:val="0"/>
                                          <w:divBdr>
                                            <w:top w:val="none" w:sz="0" w:space="6" w:color="auto"/>
                                            <w:left w:val="single" w:sz="6" w:space="5" w:color="E0E0E0"/>
                                            <w:bottom w:val="single" w:sz="6" w:space="6" w:color="E0E0E0"/>
                                            <w:right w:val="single" w:sz="6" w:space="5" w:color="E0E0E0"/>
                                          </w:divBdr>
                                          <w:divsChild>
                                            <w:div w:id="53736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7002">
                                  <w:marLeft w:val="0"/>
                                  <w:marRight w:val="0"/>
                                  <w:marTop w:val="0"/>
                                  <w:marBottom w:val="225"/>
                                  <w:divBdr>
                                    <w:top w:val="none" w:sz="0" w:space="0" w:color="auto"/>
                                    <w:left w:val="none" w:sz="0" w:space="0" w:color="auto"/>
                                    <w:bottom w:val="none" w:sz="0" w:space="0" w:color="auto"/>
                                    <w:right w:val="none" w:sz="0" w:space="0" w:color="auto"/>
                                  </w:divBdr>
                                </w:div>
                                <w:div w:id="1893693461">
                                  <w:marLeft w:val="0"/>
                                  <w:marRight w:val="0"/>
                                  <w:marTop w:val="0"/>
                                  <w:marBottom w:val="225"/>
                                  <w:divBdr>
                                    <w:top w:val="none" w:sz="0" w:space="0" w:color="auto"/>
                                    <w:left w:val="none" w:sz="0" w:space="0" w:color="auto"/>
                                    <w:bottom w:val="none" w:sz="0" w:space="0" w:color="auto"/>
                                    <w:right w:val="none" w:sz="0" w:space="0" w:color="auto"/>
                                  </w:divBdr>
                                </w:div>
                                <w:div w:id="1591886654">
                                  <w:marLeft w:val="300"/>
                                  <w:marRight w:val="0"/>
                                  <w:marTop w:val="0"/>
                                  <w:marBottom w:val="0"/>
                                  <w:divBdr>
                                    <w:top w:val="none" w:sz="0" w:space="0" w:color="auto"/>
                                    <w:left w:val="none" w:sz="0" w:space="0" w:color="auto"/>
                                    <w:bottom w:val="none" w:sz="0" w:space="0" w:color="auto"/>
                                    <w:right w:val="none" w:sz="0" w:space="0" w:color="auto"/>
                                  </w:divBdr>
                                </w:div>
                                <w:div w:id="905840314">
                                  <w:marLeft w:val="0"/>
                                  <w:marRight w:val="0"/>
                                  <w:marTop w:val="0"/>
                                  <w:marBottom w:val="225"/>
                                  <w:divBdr>
                                    <w:top w:val="none" w:sz="0" w:space="0" w:color="auto"/>
                                    <w:left w:val="none" w:sz="0" w:space="0" w:color="auto"/>
                                    <w:bottom w:val="none" w:sz="0" w:space="0" w:color="auto"/>
                                    <w:right w:val="none" w:sz="0" w:space="0" w:color="auto"/>
                                  </w:divBdr>
                                </w:div>
                                <w:div w:id="425460960">
                                  <w:marLeft w:val="0"/>
                                  <w:marRight w:val="0"/>
                                  <w:marTop w:val="0"/>
                                  <w:marBottom w:val="225"/>
                                  <w:divBdr>
                                    <w:top w:val="none" w:sz="0" w:space="0" w:color="auto"/>
                                    <w:left w:val="none" w:sz="0" w:space="0" w:color="auto"/>
                                    <w:bottom w:val="none" w:sz="0" w:space="0" w:color="auto"/>
                                    <w:right w:val="none" w:sz="0" w:space="0" w:color="auto"/>
                                  </w:divBdr>
                                </w:div>
                                <w:div w:id="21829730">
                                  <w:marLeft w:val="0"/>
                                  <w:marRight w:val="0"/>
                                  <w:marTop w:val="0"/>
                                  <w:marBottom w:val="225"/>
                                  <w:divBdr>
                                    <w:top w:val="none" w:sz="0" w:space="0" w:color="auto"/>
                                    <w:left w:val="none" w:sz="0" w:space="0" w:color="auto"/>
                                    <w:bottom w:val="none" w:sz="0" w:space="0" w:color="auto"/>
                                    <w:right w:val="none" w:sz="0" w:space="0" w:color="auto"/>
                                  </w:divBdr>
                                </w:div>
                                <w:div w:id="2007004924">
                                  <w:marLeft w:val="0"/>
                                  <w:marRight w:val="0"/>
                                  <w:marTop w:val="0"/>
                                  <w:marBottom w:val="225"/>
                                  <w:divBdr>
                                    <w:top w:val="none" w:sz="0" w:space="0" w:color="auto"/>
                                    <w:left w:val="none" w:sz="0" w:space="0" w:color="auto"/>
                                    <w:bottom w:val="none" w:sz="0" w:space="0" w:color="auto"/>
                                    <w:right w:val="none" w:sz="0" w:space="0" w:color="auto"/>
                                  </w:divBdr>
                                </w:div>
                                <w:div w:id="1352225446">
                                  <w:marLeft w:val="0"/>
                                  <w:marRight w:val="0"/>
                                  <w:marTop w:val="0"/>
                                  <w:marBottom w:val="225"/>
                                  <w:divBdr>
                                    <w:top w:val="none" w:sz="0" w:space="0" w:color="auto"/>
                                    <w:left w:val="none" w:sz="0" w:space="0" w:color="auto"/>
                                    <w:bottom w:val="none" w:sz="0" w:space="0" w:color="auto"/>
                                    <w:right w:val="none" w:sz="0" w:space="0" w:color="auto"/>
                                  </w:divBdr>
                                </w:div>
                                <w:div w:id="1264604239">
                                  <w:marLeft w:val="0"/>
                                  <w:marRight w:val="0"/>
                                  <w:marTop w:val="0"/>
                                  <w:marBottom w:val="225"/>
                                  <w:divBdr>
                                    <w:top w:val="none" w:sz="0" w:space="0" w:color="auto"/>
                                    <w:left w:val="none" w:sz="0" w:space="0" w:color="auto"/>
                                    <w:bottom w:val="none" w:sz="0" w:space="0" w:color="auto"/>
                                    <w:right w:val="none" w:sz="0" w:space="0" w:color="auto"/>
                                  </w:divBdr>
                                </w:div>
                                <w:div w:id="1260068481">
                                  <w:marLeft w:val="300"/>
                                  <w:marRight w:val="0"/>
                                  <w:marTop w:val="0"/>
                                  <w:marBottom w:val="0"/>
                                  <w:divBdr>
                                    <w:top w:val="none" w:sz="0" w:space="0" w:color="auto"/>
                                    <w:left w:val="none" w:sz="0" w:space="0" w:color="auto"/>
                                    <w:bottom w:val="none" w:sz="0" w:space="0" w:color="auto"/>
                                    <w:right w:val="none" w:sz="0" w:space="0" w:color="auto"/>
                                  </w:divBdr>
                                </w:div>
                                <w:div w:id="1411804911">
                                  <w:marLeft w:val="0"/>
                                  <w:marRight w:val="0"/>
                                  <w:marTop w:val="0"/>
                                  <w:marBottom w:val="225"/>
                                  <w:divBdr>
                                    <w:top w:val="none" w:sz="0" w:space="0" w:color="auto"/>
                                    <w:left w:val="none" w:sz="0" w:space="0" w:color="auto"/>
                                    <w:bottom w:val="none" w:sz="0" w:space="0" w:color="auto"/>
                                    <w:right w:val="none" w:sz="0" w:space="0" w:color="auto"/>
                                  </w:divBdr>
                                </w:div>
                                <w:div w:id="2146850972">
                                  <w:marLeft w:val="0"/>
                                  <w:marRight w:val="0"/>
                                  <w:marTop w:val="300"/>
                                  <w:marBottom w:val="180"/>
                                  <w:divBdr>
                                    <w:top w:val="none" w:sz="0" w:space="0" w:color="auto"/>
                                    <w:left w:val="none" w:sz="0" w:space="0" w:color="auto"/>
                                    <w:bottom w:val="none" w:sz="0" w:space="0" w:color="auto"/>
                                    <w:right w:val="none" w:sz="0" w:space="0" w:color="auto"/>
                                  </w:divBdr>
                                </w:div>
                                <w:div w:id="112527574">
                                  <w:marLeft w:val="0"/>
                                  <w:marRight w:val="0"/>
                                  <w:marTop w:val="0"/>
                                  <w:marBottom w:val="0"/>
                                  <w:divBdr>
                                    <w:top w:val="none" w:sz="0" w:space="0" w:color="auto"/>
                                    <w:left w:val="none" w:sz="0" w:space="0" w:color="auto"/>
                                    <w:bottom w:val="none" w:sz="0" w:space="0" w:color="auto"/>
                                    <w:right w:val="none" w:sz="0" w:space="0" w:color="auto"/>
                                  </w:divBdr>
                                  <w:divsChild>
                                    <w:div w:id="982852917">
                                      <w:marLeft w:val="0"/>
                                      <w:marRight w:val="0"/>
                                      <w:marTop w:val="0"/>
                                      <w:marBottom w:val="225"/>
                                      <w:divBdr>
                                        <w:top w:val="none" w:sz="0" w:space="0" w:color="auto"/>
                                        <w:left w:val="none" w:sz="0" w:space="0" w:color="auto"/>
                                        <w:bottom w:val="none" w:sz="0" w:space="0" w:color="auto"/>
                                        <w:right w:val="none" w:sz="0" w:space="0" w:color="auto"/>
                                      </w:divBdr>
                                      <w:divsChild>
                                        <w:div w:id="31806253">
                                          <w:marLeft w:val="0"/>
                                          <w:marRight w:val="0"/>
                                          <w:marTop w:val="0"/>
                                          <w:marBottom w:val="0"/>
                                          <w:divBdr>
                                            <w:top w:val="none" w:sz="0" w:space="0" w:color="auto"/>
                                            <w:left w:val="none" w:sz="0" w:space="0" w:color="auto"/>
                                            <w:bottom w:val="none" w:sz="0" w:space="0" w:color="auto"/>
                                            <w:right w:val="none" w:sz="0" w:space="0" w:color="auto"/>
                                          </w:divBdr>
                                        </w:div>
                                        <w:div w:id="1996444752">
                                          <w:marLeft w:val="0"/>
                                          <w:marRight w:val="0"/>
                                          <w:marTop w:val="0"/>
                                          <w:marBottom w:val="0"/>
                                          <w:divBdr>
                                            <w:top w:val="none" w:sz="0" w:space="0" w:color="auto"/>
                                            <w:left w:val="none" w:sz="0" w:space="0" w:color="auto"/>
                                            <w:bottom w:val="none" w:sz="0" w:space="0" w:color="auto"/>
                                            <w:right w:val="none" w:sz="0" w:space="0" w:color="auto"/>
                                          </w:divBdr>
                                        </w:div>
                                        <w:div w:id="327291667">
                                          <w:marLeft w:val="0"/>
                                          <w:marRight w:val="0"/>
                                          <w:marTop w:val="0"/>
                                          <w:marBottom w:val="0"/>
                                          <w:divBdr>
                                            <w:top w:val="none" w:sz="0" w:space="0" w:color="auto"/>
                                            <w:left w:val="none" w:sz="0" w:space="0" w:color="auto"/>
                                            <w:bottom w:val="none" w:sz="0" w:space="0" w:color="auto"/>
                                            <w:right w:val="none" w:sz="0" w:space="0" w:color="auto"/>
                                          </w:divBdr>
                                        </w:div>
                                        <w:div w:id="1525825125">
                                          <w:marLeft w:val="0"/>
                                          <w:marRight w:val="0"/>
                                          <w:marTop w:val="0"/>
                                          <w:marBottom w:val="0"/>
                                          <w:divBdr>
                                            <w:top w:val="none" w:sz="0" w:space="0" w:color="auto"/>
                                            <w:left w:val="none" w:sz="0" w:space="0" w:color="auto"/>
                                            <w:bottom w:val="none" w:sz="0" w:space="0" w:color="auto"/>
                                            <w:right w:val="none" w:sz="0" w:space="0" w:color="auto"/>
                                          </w:divBdr>
                                        </w:div>
                                        <w:div w:id="989095491">
                                          <w:marLeft w:val="0"/>
                                          <w:marRight w:val="0"/>
                                          <w:marTop w:val="0"/>
                                          <w:marBottom w:val="0"/>
                                          <w:divBdr>
                                            <w:top w:val="none" w:sz="0" w:space="0" w:color="auto"/>
                                            <w:left w:val="none" w:sz="0" w:space="0" w:color="auto"/>
                                            <w:bottom w:val="none" w:sz="0" w:space="0" w:color="auto"/>
                                            <w:right w:val="none" w:sz="0" w:space="0" w:color="auto"/>
                                          </w:divBdr>
                                        </w:div>
                                        <w:div w:id="1362169410">
                                          <w:marLeft w:val="0"/>
                                          <w:marRight w:val="0"/>
                                          <w:marTop w:val="0"/>
                                          <w:marBottom w:val="0"/>
                                          <w:divBdr>
                                            <w:top w:val="none" w:sz="0" w:space="0" w:color="auto"/>
                                            <w:left w:val="none" w:sz="0" w:space="0" w:color="auto"/>
                                            <w:bottom w:val="none" w:sz="0" w:space="0" w:color="auto"/>
                                            <w:right w:val="none" w:sz="0" w:space="0" w:color="auto"/>
                                          </w:divBdr>
                                        </w:div>
                                        <w:div w:id="1957592365">
                                          <w:marLeft w:val="0"/>
                                          <w:marRight w:val="0"/>
                                          <w:marTop w:val="0"/>
                                          <w:marBottom w:val="0"/>
                                          <w:divBdr>
                                            <w:top w:val="none" w:sz="0" w:space="0" w:color="auto"/>
                                            <w:left w:val="none" w:sz="0" w:space="0" w:color="auto"/>
                                            <w:bottom w:val="none" w:sz="0" w:space="0" w:color="auto"/>
                                            <w:right w:val="none" w:sz="0" w:space="0" w:color="auto"/>
                                          </w:divBdr>
                                        </w:div>
                                        <w:div w:id="1531799340">
                                          <w:marLeft w:val="0"/>
                                          <w:marRight w:val="0"/>
                                          <w:marTop w:val="0"/>
                                          <w:marBottom w:val="0"/>
                                          <w:divBdr>
                                            <w:top w:val="none" w:sz="0" w:space="0" w:color="auto"/>
                                            <w:left w:val="none" w:sz="0" w:space="0" w:color="auto"/>
                                            <w:bottom w:val="none" w:sz="0" w:space="0" w:color="auto"/>
                                            <w:right w:val="none" w:sz="0" w:space="0" w:color="auto"/>
                                          </w:divBdr>
                                        </w:div>
                                        <w:div w:id="884685577">
                                          <w:marLeft w:val="0"/>
                                          <w:marRight w:val="0"/>
                                          <w:marTop w:val="0"/>
                                          <w:marBottom w:val="0"/>
                                          <w:divBdr>
                                            <w:top w:val="none" w:sz="0" w:space="0" w:color="auto"/>
                                            <w:left w:val="none" w:sz="0" w:space="0" w:color="auto"/>
                                            <w:bottom w:val="none" w:sz="0" w:space="0" w:color="auto"/>
                                            <w:right w:val="none" w:sz="0" w:space="0" w:color="auto"/>
                                          </w:divBdr>
                                        </w:div>
                                        <w:div w:id="1520389426">
                                          <w:marLeft w:val="0"/>
                                          <w:marRight w:val="0"/>
                                          <w:marTop w:val="0"/>
                                          <w:marBottom w:val="0"/>
                                          <w:divBdr>
                                            <w:top w:val="none" w:sz="0" w:space="0" w:color="auto"/>
                                            <w:left w:val="none" w:sz="0" w:space="0" w:color="auto"/>
                                            <w:bottom w:val="none" w:sz="0" w:space="0" w:color="auto"/>
                                            <w:right w:val="none" w:sz="0" w:space="0" w:color="auto"/>
                                          </w:divBdr>
                                        </w:div>
                                        <w:div w:id="165678439">
                                          <w:marLeft w:val="0"/>
                                          <w:marRight w:val="0"/>
                                          <w:marTop w:val="0"/>
                                          <w:marBottom w:val="0"/>
                                          <w:divBdr>
                                            <w:top w:val="none" w:sz="0" w:space="0" w:color="auto"/>
                                            <w:left w:val="none" w:sz="0" w:space="0" w:color="auto"/>
                                            <w:bottom w:val="none" w:sz="0" w:space="0" w:color="auto"/>
                                            <w:right w:val="none" w:sz="0" w:space="0" w:color="auto"/>
                                          </w:divBdr>
                                        </w:div>
                                        <w:div w:id="796727002">
                                          <w:marLeft w:val="0"/>
                                          <w:marRight w:val="0"/>
                                          <w:marTop w:val="0"/>
                                          <w:marBottom w:val="0"/>
                                          <w:divBdr>
                                            <w:top w:val="none" w:sz="0" w:space="0" w:color="auto"/>
                                            <w:left w:val="none" w:sz="0" w:space="0" w:color="auto"/>
                                            <w:bottom w:val="none" w:sz="0" w:space="0" w:color="auto"/>
                                            <w:right w:val="none" w:sz="0" w:space="0" w:color="auto"/>
                                          </w:divBdr>
                                        </w:div>
                                        <w:div w:id="1088187855">
                                          <w:marLeft w:val="0"/>
                                          <w:marRight w:val="0"/>
                                          <w:marTop w:val="0"/>
                                          <w:marBottom w:val="0"/>
                                          <w:divBdr>
                                            <w:top w:val="none" w:sz="0" w:space="0" w:color="auto"/>
                                            <w:left w:val="none" w:sz="0" w:space="0" w:color="auto"/>
                                            <w:bottom w:val="none" w:sz="0" w:space="0" w:color="auto"/>
                                            <w:right w:val="none" w:sz="0" w:space="0" w:color="auto"/>
                                          </w:divBdr>
                                        </w:div>
                                        <w:div w:id="1261911325">
                                          <w:marLeft w:val="0"/>
                                          <w:marRight w:val="0"/>
                                          <w:marTop w:val="0"/>
                                          <w:marBottom w:val="0"/>
                                          <w:divBdr>
                                            <w:top w:val="none" w:sz="0" w:space="0" w:color="auto"/>
                                            <w:left w:val="none" w:sz="0" w:space="0" w:color="auto"/>
                                            <w:bottom w:val="none" w:sz="0" w:space="0" w:color="auto"/>
                                            <w:right w:val="none" w:sz="0" w:space="0" w:color="auto"/>
                                          </w:divBdr>
                                        </w:div>
                                        <w:div w:id="780144685">
                                          <w:marLeft w:val="0"/>
                                          <w:marRight w:val="0"/>
                                          <w:marTop w:val="0"/>
                                          <w:marBottom w:val="0"/>
                                          <w:divBdr>
                                            <w:top w:val="none" w:sz="0" w:space="0" w:color="auto"/>
                                            <w:left w:val="none" w:sz="0" w:space="0" w:color="auto"/>
                                            <w:bottom w:val="none" w:sz="0" w:space="0" w:color="auto"/>
                                            <w:right w:val="none" w:sz="0" w:space="0" w:color="auto"/>
                                          </w:divBdr>
                                        </w:div>
                                        <w:div w:id="421298012">
                                          <w:marLeft w:val="0"/>
                                          <w:marRight w:val="0"/>
                                          <w:marTop w:val="0"/>
                                          <w:marBottom w:val="0"/>
                                          <w:divBdr>
                                            <w:top w:val="none" w:sz="0" w:space="0" w:color="auto"/>
                                            <w:left w:val="none" w:sz="0" w:space="0" w:color="auto"/>
                                            <w:bottom w:val="none" w:sz="0" w:space="0" w:color="auto"/>
                                            <w:right w:val="none" w:sz="0" w:space="0" w:color="auto"/>
                                          </w:divBdr>
                                        </w:div>
                                        <w:div w:id="496961491">
                                          <w:marLeft w:val="0"/>
                                          <w:marRight w:val="0"/>
                                          <w:marTop w:val="0"/>
                                          <w:marBottom w:val="0"/>
                                          <w:divBdr>
                                            <w:top w:val="none" w:sz="0" w:space="0" w:color="auto"/>
                                            <w:left w:val="none" w:sz="0" w:space="0" w:color="auto"/>
                                            <w:bottom w:val="none" w:sz="0" w:space="0" w:color="auto"/>
                                            <w:right w:val="none" w:sz="0" w:space="0" w:color="auto"/>
                                          </w:divBdr>
                                        </w:div>
                                        <w:div w:id="589314858">
                                          <w:marLeft w:val="0"/>
                                          <w:marRight w:val="0"/>
                                          <w:marTop w:val="0"/>
                                          <w:marBottom w:val="0"/>
                                          <w:divBdr>
                                            <w:top w:val="none" w:sz="0" w:space="0" w:color="auto"/>
                                            <w:left w:val="none" w:sz="0" w:space="0" w:color="auto"/>
                                            <w:bottom w:val="none" w:sz="0" w:space="0" w:color="auto"/>
                                            <w:right w:val="none" w:sz="0" w:space="0" w:color="auto"/>
                                          </w:divBdr>
                                        </w:div>
                                        <w:div w:id="1474252655">
                                          <w:marLeft w:val="0"/>
                                          <w:marRight w:val="0"/>
                                          <w:marTop w:val="0"/>
                                          <w:marBottom w:val="0"/>
                                          <w:divBdr>
                                            <w:top w:val="none" w:sz="0" w:space="0" w:color="auto"/>
                                            <w:left w:val="none" w:sz="0" w:space="0" w:color="auto"/>
                                            <w:bottom w:val="none" w:sz="0" w:space="0" w:color="auto"/>
                                            <w:right w:val="none" w:sz="0" w:space="0" w:color="auto"/>
                                          </w:divBdr>
                                        </w:div>
                                        <w:div w:id="1980988120">
                                          <w:marLeft w:val="0"/>
                                          <w:marRight w:val="0"/>
                                          <w:marTop w:val="0"/>
                                          <w:marBottom w:val="0"/>
                                          <w:divBdr>
                                            <w:top w:val="none" w:sz="0" w:space="0" w:color="auto"/>
                                            <w:left w:val="none" w:sz="0" w:space="0" w:color="auto"/>
                                            <w:bottom w:val="none" w:sz="0" w:space="0" w:color="auto"/>
                                            <w:right w:val="none" w:sz="0" w:space="0" w:color="auto"/>
                                          </w:divBdr>
                                        </w:div>
                                        <w:div w:id="1377006005">
                                          <w:marLeft w:val="0"/>
                                          <w:marRight w:val="0"/>
                                          <w:marTop w:val="0"/>
                                          <w:marBottom w:val="0"/>
                                          <w:divBdr>
                                            <w:top w:val="none" w:sz="0" w:space="0" w:color="auto"/>
                                            <w:left w:val="none" w:sz="0" w:space="0" w:color="auto"/>
                                            <w:bottom w:val="none" w:sz="0" w:space="0" w:color="auto"/>
                                            <w:right w:val="none" w:sz="0" w:space="0" w:color="auto"/>
                                          </w:divBdr>
                                        </w:div>
                                        <w:div w:id="1407070517">
                                          <w:marLeft w:val="0"/>
                                          <w:marRight w:val="0"/>
                                          <w:marTop w:val="0"/>
                                          <w:marBottom w:val="0"/>
                                          <w:divBdr>
                                            <w:top w:val="none" w:sz="0" w:space="0" w:color="auto"/>
                                            <w:left w:val="none" w:sz="0" w:space="0" w:color="auto"/>
                                            <w:bottom w:val="none" w:sz="0" w:space="0" w:color="auto"/>
                                            <w:right w:val="none" w:sz="0" w:space="0" w:color="auto"/>
                                          </w:divBdr>
                                        </w:div>
                                        <w:div w:id="1628124917">
                                          <w:marLeft w:val="0"/>
                                          <w:marRight w:val="0"/>
                                          <w:marTop w:val="0"/>
                                          <w:marBottom w:val="0"/>
                                          <w:divBdr>
                                            <w:top w:val="none" w:sz="0" w:space="0" w:color="auto"/>
                                            <w:left w:val="none" w:sz="0" w:space="0" w:color="auto"/>
                                            <w:bottom w:val="none" w:sz="0" w:space="0" w:color="auto"/>
                                            <w:right w:val="none" w:sz="0" w:space="0" w:color="auto"/>
                                          </w:divBdr>
                                        </w:div>
                                        <w:div w:id="1867517057">
                                          <w:marLeft w:val="0"/>
                                          <w:marRight w:val="0"/>
                                          <w:marTop w:val="0"/>
                                          <w:marBottom w:val="0"/>
                                          <w:divBdr>
                                            <w:top w:val="none" w:sz="0" w:space="0" w:color="auto"/>
                                            <w:left w:val="none" w:sz="0" w:space="0" w:color="auto"/>
                                            <w:bottom w:val="none" w:sz="0" w:space="0" w:color="auto"/>
                                            <w:right w:val="none" w:sz="0" w:space="0" w:color="auto"/>
                                          </w:divBdr>
                                        </w:div>
                                        <w:div w:id="1225140763">
                                          <w:marLeft w:val="0"/>
                                          <w:marRight w:val="0"/>
                                          <w:marTop w:val="0"/>
                                          <w:marBottom w:val="0"/>
                                          <w:divBdr>
                                            <w:top w:val="none" w:sz="0" w:space="0" w:color="auto"/>
                                            <w:left w:val="none" w:sz="0" w:space="0" w:color="auto"/>
                                            <w:bottom w:val="none" w:sz="0" w:space="0" w:color="auto"/>
                                            <w:right w:val="none" w:sz="0" w:space="0" w:color="auto"/>
                                          </w:divBdr>
                                        </w:div>
                                        <w:div w:id="1588885984">
                                          <w:marLeft w:val="0"/>
                                          <w:marRight w:val="0"/>
                                          <w:marTop w:val="0"/>
                                          <w:marBottom w:val="0"/>
                                          <w:divBdr>
                                            <w:top w:val="none" w:sz="0" w:space="0" w:color="auto"/>
                                            <w:left w:val="none" w:sz="0" w:space="0" w:color="auto"/>
                                            <w:bottom w:val="none" w:sz="0" w:space="0" w:color="auto"/>
                                            <w:right w:val="none" w:sz="0" w:space="0" w:color="auto"/>
                                          </w:divBdr>
                                        </w:div>
                                        <w:div w:id="944772928">
                                          <w:marLeft w:val="0"/>
                                          <w:marRight w:val="0"/>
                                          <w:marTop w:val="0"/>
                                          <w:marBottom w:val="0"/>
                                          <w:divBdr>
                                            <w:top w:val="none" w:sz="0" w:space="0" w:color="auto"/>
                                            <w:left w:val="none" w:sz="0" w:space="0" w:color="auto"/>
                                            <w:bottom w:val="none" w:sz="0" w:space="0" w:color="auto"/>
                                            <w:right w:val="none" w:sz="0" w:space="0" w:color="auto"/>
                                          </w:divBdr>
                                        </w:div>
                                        <w:div w:id="1885217066">
                                          <w:marLeft w:val="0"/>
                                          <w:marRight w:val="0"/>
                                          <w:marTop w:val="0"/>
                                          <w:marBottom w:val="0"/>
                                          <w:divBdr>
                                            <w:top w:val="none" w:sz="0" w:space="0" w:color="auto"/>
                                            <w:left w:val="none" w:sz="0" w:space="0" w:color="auto"/>
                                            <w:bottom w:val="none" w:sz="0" w:space="0" w:color="auto"/>
                                            <w:right w:val="none" w:sz="0" w:space="0" w:color="auto"/>
                                          </w:divBdr>
                                        </w:div>
                                        <w:div w:id="1220360107">
                                          <w:marLeft w:val="0"/>
                                          <w:marRight w:val="0"/>
                                          <w:marTop w:val="0"/>
                                          <w:marBottom w:val="0"/>
                                          <w:divBdr>
                                            <w:top w:val="none" w:sz="0" w:space="0" w:color="auto"/>
                                            <w:left w:val="none" w:sz="0" w:space="0" w:color="auto"/>
                                            <w:bottom w:val="none" w:sz="0" w:space="0" w:color="auto"/>
                                            <w:right w:val="none" w:sz="0" w:space="0" w:color="auto"/>
                                          </w:divBdr>
                                        </w:div>
                                        <w:div w:id="944384309">
                                          <w:marLeft w:val="0"/>
                                          <w:marRight w:val="0"/>
                                          <w:marTop w:val="0"/>
                                          <w:marBottom w:val="0"/>
                                          <w:divBdr>
                                            <w:top w:val="none" w:sz="0" w:space="0" w:color="auto"/>
                                            <w:left w:val="none" w:sz="0" w:space="0" w:color="auto"/>
                                            <w:bottom w:val="none" w:sz="0" w:space="0" w:color="auto"/>
                                            <w:right w:val="none" w:sz="0" w:space="0" w:color="auto"/>
                                          </w:divBdr>
                                        </w:div>
                                        <w:div w:id="2040155167">
                                          <w:marLeft w:val="0"/>
                                          <w:marRight w:val="0"/>
                                          <w:marTop w:val="0"/>
                                          <w:marBottom w:val="0"/>
                                          <w:divBdr>
                                            <w:top w:val="none" w:sz="0" w:space="0" w:color="auto"/>
                                            <w:left w:val="none" w:sz="0" w:space="0" w:color="auto"/>
                                            <w:bottom w:val="none" w:sz="0" w:space="0" w:color="auto"/>
                                            <w:right w:val="none" w:sz="0" w:space="0" w:color="auto"/>
                                          </w:divBdr>
                                        </w:div>
                                        <w:div w:id="1576740651">
                                          <w:marLeft w:val="0"/>
                                          <w:marRight w:val="0"/>
                                          <w:marTop w:val="0"/>
                                          <w:marBottom w:val="0"/>
                                          <w:divBdr>
                                            <w:top w:val="none" w:sz="0" w:space="0" w:color="auto"/>
                                            <w:left w:val="none" w:sz="0" w:space="0" w:color="auto"/>
                                            <w:bottom w:val="none" w:sz="0" w:space="0" w:color="auto"/>
                                            <w:right w:val="none" w:sz="0" w:space="0" w:color="auto"/>
                                          </w:divBdr>
                                        </w:div>
                                        <w:div w:id="873619941">
                                          <w:marLeft w:val="0"/>
                                          <w:marRight w:val="0"/>
                                          <w:marTop w:val="0"/>
                                          <w:marBottom w:val="0"/>
                                          <w:divBdr>
                                            <w:top w:val="none" w:sz="0" w:space="0" w:color="auto"/>
                                            <w:left w:val="none" w:sz="0" w:space="0" w:color="auto"/>
                                            <w:bottom w:val="none" w:sz="0" w:space="0" w:color="auto"/>
                                            <w:right w:val="none" w:sz="0" w:space="0" w:color="auto"/>
                                          </w:divBdr>
                                        </w:div>
                                        <w:div w:id="1050500242">
                                          <w:marLeft w:val="0"/>
                                          <w:marRight w:val="0"/>
                                          <w:marTop w:val="0"/>
                                          <w:marBottom w:val="0"/>
                                          <w:divBdr>
                                            <w:top w:val="none" w:sz="0" w:space="0" w:color="auto"/>
                                            <w:left w:val="none" w:sz="0" w:space="0" w:color="auto"/>
                                            <w:bottom w:val="none" w:sz="0" w:space="0" w:color="auto"/>
                                            <w:right w:val="none" w:sz="0" w:space="0" w:color="auto"/>
                                          </w:divBdr>
                                        </w:div>
                                        <w:div w:id="1637643371">
                                          <w:marLeft w:val="0"/>
                                          <w:marRight w:val="0"/>
                                          <w:marTop w:val="0"/>
                                          <w:marBottom w:val="0"/>
                                          <w:divBdr>
                                            <w:top w:val="none" w:sz="0" w:space="0" w:color="auto"/>
                                            <w:left w:val="none" w:sz="0" w:space="0" w:color="auto"/>
                                            <w:bottom w:val="none" w:sz="0" w:space="0" w:color="auto"/>
                                            <w:right w:val="none" w:sz="0" w:space="0" w:color="auto"/>
                                          </w:divBdr>
                                        </w:div>
                                        <w:div w:id="1594892807">
                                          <w:marLeft w:val="0"/>
                                          <w:marRight w:val="0"/>
                                          <w:marTop w:val="0"/>
                                          <w:marBottom w:val="0"/>
                                          <w:divBdr>
                                            <w:top w:val="none" w:sz="0" w:space="0" w:color="auto"/>
                                            <w:left w:val="none" w:sz="0" w:space="0" w:color="auto"/>
                                            <w:bottom w:val="none" w:sz="0" w:space="0" w:color="auto"/>
                                            <w:right w:val="none" w:sz="0" w:space="0" w:color="auto"/>
                                          </w:divBdr>
                                        </w:div>
                                        <w:div w:id="18265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9181">
                                  <w:marLeft w:val="-450"/>
                                  <w:marRight w:val="0"/>
                                  <w:marTop w:val="525"/>
                                  <w:marBottom w:val="225"/>
                                  <w:divBdr>
                                    <w:top w:val="none" w:sz="0" w:space="0" w:color="auto"/>
                                    <w:left w:val="single" w:sz="48" w:space="0" w:color="4F9CEE"/>
                                    <w:bottom w:val="none" w:sz="0" w:space="0" w:color="auto"/>
                                    <w:right w:val="none" w:sz="0" w:space="0" w:color="auto"/>
                                  </w:divBdr>
                                  <w:divsChild>
                                    <w:div w:id="236869214">
                                      <w:marLeft w:val="0"/>
                                      <w:marRight w:val="0"/>
                                      <w:marTop w:val="0"/>
                                      <w:marBottom w:val="0"/>
                                      <w:divBdr>
                                        <w:top w:val="none" w:sz="0" w:space="0" w:color="auto"/>
                                        <w:left w:val="none" w:sz="0" w:space="0" w:color="auto"/>
                                        <w:bottom w:val="none" w:sz="0" w:space="0" w:color="auto"/>
                                        <w:right w:val="none" w:sz="0" w:space="0" w:color="auto"/>
                                      </w:divBdr>
                                    </w:div>
                                  </w:divsChild>
                                </w:div>
                                <w:div w:id="823205083">
                                  <w:marLeft w:val="0"/>
                                  <w:marRight w:val="0"/>
                                  <w:marTop w:val="300"/>
                                  <w:marBottom w:val="180"/>
                                  <w:divBdr>
                                    <w:top w:val="none" w:sz="0" w:space="0" w:color="auto"/>
                                    <w:left w:val="none" w:sz="0" w:space="0" w:color="auto"/>
                                    <w:bottom w:val="none" w:sz="0" w:space="0" w:color="auto"/>
                                    <w:right w:val="none" w:sz="0" w:space="0" w:color="auto"/>
                                  </w:divBdr>
                                </w:div>
                                <w:div w:id="1196961220">
                                  <w:marLeft w:val="0"/>
                                  <w:marRight w:val="0"/>
                                  <w:marTop w:val="0"/>
                                  <w:marBottom w:val="225"/>
                                  <w:divBdr>
                                    <w:top w:val="none" w:sz="0" w:space="0" w:color="auto"/>
                                    <w:left w:val="none" w:sz="0" w:space="0" w:color="auto"/>
                                    <w:bottom w:val="none" w:sz="0" w:space="0" w:color="auto"/>
                                    <w:right w:val="none" w:sz="0" w:space="0" w:color="auto"/>
                                  </w:divBdr>
                                  <w:divsChild>
                                    <w:div w:id="415399580">
                                      <w:marLeft w:val="300"/>
                                      <w:marRight w:val="0"/>
                                      <w:marTop w:val="0"/>
                                      <w:marBottom w:val="45"/>
                                      <w:divBdr>
                                        <w:top w:val="single" w:sz="6" w:space="0" w:color="E0E0E0"/>
                                        <w:left w:val="single" w:sz="6" w:space="0" w:color="E0E0E0"/>
                                        <w:bottom w:val="single" w:sz="6" w:space="0" w:color="E0E0E0"/>
                                        <w:right w:val="single" w:sz="6" w:space="0" w:color="E0E0E0"/>
                                      </w:divBdr>
                                    </w:div>
                                  </w:divsChild>
                                </w:div>
                                <w:div w:id="1292205267">
                                  <w:marLeft w:val="0"/>
                                  <w:marRight w:val="0"/>
                                  <w:marTop w:val="0"/>
                                  <w:marBottom w:val="225"/>
                                  <w:divBdr>
                                    <w:top w:val="none" w:sz="0" w:space="0" w:color="auto"/>
                                    <w:left w:val="none" w:sz="0" w:space="0" w:color="auto"/>
                                    <w:bottom w:val="none" w:sz="0" w:space="0" w:color="auto"/>
                                    <w:right w:val="none" w:sz="0" w:space="0" w:color="auto"/>
                                  </w:divBdr>
                                </w:div>
                                <w:div w:id="1545017317">
                                  <w:marLeft w:val="0"/>
                                  <w:marRight w:val="0"/>
                                  <w:marTop w:val="0"/>
                                  <w:marBottom w:val="225"/>
                                  <w:divBdr>
                                    <w:top w:val="none" w:sz="0" w:space="0" w:color="auto"/>
                                    <w:left w:val="none" w:sz="0" w:space="0" w:color="auto"/>
                                    <w:bottom w:val="none" w:sz="0" w:space="0" w:color="auto"/>
                                    <w:right w:val="none" w:sz="0" w:space="0" w:color="auto"/>
                                  </w:divBdr>
                                </w:div>
                                <w:div w:id="832917422">
                                  <w:marLeft w:val="0"/>
                                  <w:marRight w:val="0"/>
                                  <w:marTop w:val="300"/>
                                  <w:marBottom w:val="180"/>
                                  <w:divBdr>
                                    <w:top w:val="none" w:sz="0" w:space="0" w:color="auto"/>
                                    <w:left w:val="none" w:sz="0" w:space="0" w:color="auto"/>
                                    <w:bottom w:val="none" w:sz="0" w:space="0" w:color="auto"/>
                                    <w:right w:val="none" w:sz="0" w:space="0" w:color="auto"/>
                                  </w:divBdr>
                                </w:div>
                                <w:div w:id="282926866">
                                  <w:marLeft w:val="0"/>
                                  <w:marRight w:val="0"/>
                                  <w:marTop w:val="0"/>
                                  <w:marBottom w:val="225"/>
                                  <w:divBdr>
                                    <w:top w:val="none" w:sz="0" w:space="0" w:color="auto"/>
                                    <w:left w:val="none" w:sz="0" w:space="0" w:color="auto"/>
                                    <w:bottom w:val="none" w:sz="0" w:space="0" w:color="auto"/>
                                    <w:right w:val="none" w:sz="0" w:space="0" w:color="auto"/>
                                  </w:divBdr>
                                  <w:divsChild>
                                    <w:div w:id="1767119367">
                                      <w:marLeft w:val="300"/>
                                      <w:marRight w:val="0"/>
                                      <w:marTop w:val="0"/>
                                      <w:marBottom w:val="45"/>
                                      <w:divBdr>
                                        <w:top w:val="single" w:sz="6" w:space="0" w:color="E0E0E0"/>
                                        <w:left w:val="single" w:sz="6" w:space="0" w:color="E0E0E0"/>
                                        <w:bottom w:val="single" w:sz="6" w:space="0" w:color="E0E0E0"/>
                                        <w:right w:val="single" w:sz="6" w:space="0" w:color="E0E0E0"/>
                                      </w:divBdr>
                                    </w:div>
                                  </w:divsChild>
                                </w:div>
                                <w:div w:id="2013605266">
                                  <w:marLeft w:val="0"/>
                                  <w:marRight w:val="0"/>
                                  <w:marTop w:val="0"/>
                                  <w:marBottom w:val="225"/>
                                  <w:divBdr>
                                    <w:top w:val="none" w:sz="0" w:space="0" w:color="auto"/>
                                    <w:left w:val="none" w:sz="0" w:space="0" w:color="auto"/>
                                    <w:bottom w:val="none" w:sz="0" w:space="0" w:color="auto"/>
                                    <w:right w:val="none" w:sz="0" w:space="0" w:color="auto"/>
                                  </w:divBdr>
                                </w:div>
                                <w:div w:id="1324505006">
                                  <w:marLeft w:val="-450"/>
                                  <w:marRight w:val="0"/>
                                  <w:marTop w:val="525"/>
                                  <w:marBottom w:val="225"/>
                                  <w:divBdr>
                                    <w:top w:val="none" w:sz="0" w:space="0" w:color="auto"/>
                                    <w:left w:val="single" w:sz="48" w:space="0" w:color="4F9CEE"/>
                                    <w:bottom w:val="none" w:sz="0" w:space="0" w:color="auto"/>
                                    <w:right w:val="none" w:sz="0" w:space="0" w:color="auto"/>
                                  </w:divBdr>
                                  <w:divsChild>
                                    <w:div w:id="1013924240">
                                      <w:marLeft w:val="0"/>
                                      <w:marRight w:val="0"/>
                                      <w:marTop w:val="0"/>
                                      <w:marBottom w:val="0"/>
                                      <w:divBdr>
                                        <w:top w:val="none" w:sz="0" w:space="0" w:color="auto"/>
                                        <w:left w:val="none" w:sz="0" w:space="0" w:color="auto"/>
                                        <w:bottom w:val="none" w:sz="0" w:space="0" w:color="auto"/>
                                        <w:right w:val="none" w:sz="0" w:space="0" w:color="auto"/>
                                      </w:divBdr>
                                    </w:div>
                                  </w:divsChild>
                                </w:div>
                                <w:div w:id="1498182685">
                                  <w:marLeft w:val="0"/>
                                  <w:marRight w:val="0"/>
                                  <w:marTop w:val="300"/>
                                  <w:marBottom w:val="180"/>
                                  <w:divBdr>
                                    <w:top w:val="none" w:sz="0" w:space="0" w:color="auto"/>
                                    <w:left w:val="none" w:sz="0" w:space="0" w:color="auto"/>
                                    <w:bottom w:val="none" w:sz="0" w:space="0" w:color="auto"/>
                                    <w:right w:val="none" w:sz="0" w:space="0" w:color="auto"/>
                                  </w:divBdr>
                                </w:div>
                                <w:div w:id="1232082011">
                                  <w:marLeft w:val="0"/>
                                  <w:marRight w:val="0"/>
                                  <w:marTop w:val="0"/>
                                  <w:marBottom w:val="0"/>
                                  <w:divBdr>
                                    <w:top w:val="none" w:sz="0" w:space="0" w:color="auto"/>
                                    <w:left w:val="none" w:sz="0" w:space="0" w:color="auto"/>
                                    <w:bottom w:val="none" w:sz="0" w:space="0" w:color="auto"/>
                                    <w:right w:val="none" w:sz="0" w:space="0" w:color="auto"/>
                                  </w:divBdr>
                                  <w:divsChild>
                                    <w:div w:id="484592924">
                                      <w:marLeft w:val="0"/>
                                      <w:marRight w:val="0"/>
                                      <w:marTop w:val="0"/>
                                      <w:marBottom w:val="225"/>
                                      <w:divBdr>
                                        <w:top w:val="none" w:sz="0" w:space="0" w:color="auto"/>
                                        <w:left w:val="none" w:sz="0" w:space="0" w:color="auto"/>
                                        <w:bottom w:val="none" w:sz="0" w:space="0" w:color="auto"/>
                                        <w:right w:val="none" w:sz="0" w:space="0" w:color="auto"/>
                                      </w:divBdr>
                                      <w:divsChild>
                                        <w:div w:id="358359800">
                                          <w:marLeft w:val="0"/>
                                          <w:marRight w:val="0"/>
                                          <w:marTop w:val="0"/>
                                          <w:marBottom w:val="0"/>
                                          <w:divBdr>
                                            <w:top w:val="none" w:sz="0" w:space="0" w:color="auto"/>
                                            <w:left w:val="none" w:sz="0" w:space="0" w:color="auto"/>
                                            <w:bottom w:val="none" w:sz="0" w:space="0" w:color="auto"/>
                                            <w:right w:val="none" w:sz="0" w:space="0" w:color="auto"/>
                                          </w:divBdr>
                                        </w:div>
                                        <w:div w:id="428165512">
                                          <w:marLeft w:val="0"/>
                                          <w:marRight w:val="0"/>
                                          <w:marTop w:val="0"/>
                                          <w:marBottom w:val="0"/>
                                          <w:divBdr>
                                            <w:top w:val="none" w:sz="0" w:space="0" w:color="auto"/>
                                            <w:left w:val="none" w:sz="0" w:space="0" w:color="auto"/>
                                            <w:bottom w:val="none" w:sz="0" w:space="0" w:color="auto"/>
                                            <w:right w:val="none" w:sz="0" w:space="0" w:color="auto"/>
                                          </w:divBdr>
                                        </w:div>
                                        <w:div w:id="11032435">
                                          <w:marLeft w:val="0"/>
                                          <w:marRight w:val="0"/>
                                          <w:marTop w:val="0"/>
                                          <w:marBottom w:val="0"/>
                                          <w:divBdr>
                                            <w:top w:val="none" w:sz="0" w:space="0" w:color="auto"/>
                                            <w:left w:val="none" w:sz="0" w:space="0" w:color="auto"/>
                                            <w:bottom w:val="none" w:sz="0" w:space="0" w:color="auto"/>
                                            <w:right w:val="none" w:sz="0" w:space="0" w:color="auto"/>
                                          </w:divBdr>
                                        </w:div>
                                        <w:div w:id="3869541">
                                          <w:marLeft w:val="0"/>
                                          <w:marRight w:val="0"/>
                                          <w:marTop w:val="0"/>
                                          <w:marBottom w:val="0"/>
                                          <w:divBdr>
                                            <w:top w:val="none" w:sz="0" w:space="0" w:color="auto"/>
                                            <w:left w:val="none" w:sz="0" w:space="0" w:color="auto"/>
                                            <w:bottom w:val="none" w:sz="0" w:space="0" w:color="auto"/>
                                            <w:right w:val="none" w:sz="0" w:space="0" w:color="auto"/>
                                          </w:divBdr>
                                        </w:div>
                                        <w:div w:id="483161611">
                                          <w:marLeft w:val="0"/>
                                          <w:marRight w:val="0"/>
                                          <w:marTop w:val="0"/>
                                          <w:marBottom w:val="0"/>
                                          <w:divBdr>
                                            <w:top w:val="none" w:sz="0" w:space="0" w:color="auto"/>
                                            <w:left w:val="none" w:sz="0" w:space="0" w:color="auto"/>
                                            <w:bottom w:val="none" w:sz="0" w:space="0" w:color="auto"/>
                                            <w:right w:val="none" w:sz="0" w:space="0" w:color="auto"/>
                                          </w:divBdr>
                                        </w:div>
                                        <w:div w:id="559049747">
                                          <w:marLeft w:val="0"/>
                                          <w:marRight w:val="0"/>
                                          <w:marTop w:val="0"/>
                                          <w:marBottom w:val="0"/>
                                          <w:divBdr>
                                            <w:top w:val="none" w:sz="0" w:space="0" w:color="auto"/>
                                            <w:left w:val="none" w:sz="0" w:space="0" w:color="auto"/>
                                            <w:bottom w:val="none" w:sz="0" w:space="0" w:color="auto"/>
                                            <w:right w:val="none" w:sz="0" w:space="0" w:color="auto"/>
                                          </w:divBdr>
                                        </w:div>
                                        <w:div w:id="1326209029">
                                          <w:marLeft w:val="0"/>
                                          <w:marRight w:val="0"/>
                                          <w:marTop w:val="0"/>
                                          <w:marBottom w:val="0"/>
                                          <w:divBdr>
                                            <w:top w:val="none" w:sz="0" w:space="0" w:color="auto"/>
                                            <w:left w:val="none" w:sz="0" w:space="0" w:color="auto"/>
                                            <w:bottom w:val="none" w:sz="0" w:space="0" w:color="auto"/>
                                            <w:right w:val="none" w:sz="0" w:space="0" w:color="auto"/>
                                          </w:divBdr>
                                        </w:div>
                                        <w:div w:id="1418479003">
                                          <w:marLeft w:val="0"/>
                                          <w:marRight w:val="0"/>
                                          <w:marTop w:val="0"/>
                                          <w:marBottom w:val="0"/>
                                          <w:divBdr>
                                            <w:top w:val="none" w:sz="0" w:space="0" w:color="auto"/>
                                            <w:left w:val="none" w:sz="0" w:space="0" w:color="auto"/>
                                            <w:bottom w:val="none" w:sz="0" w:space="0" w:color="auto"/>
                                            <w:right w:val="none" w:sz="0" w:space="0" w:color="auto"/>
                                          </w:divBdr>
                                        </w:div>
                                        <w:div w:id="1777749019">
                                          <w:marLeft w:val="0"/>
                                          <w:marRight w:val="0"/>
                                          <w:marTop w:val="0"/>
                                          <w:marBottom w:val="0"/>
                                          <w:divBdr>
                                            <w:top w:val="none" w:sz="0" w:space="0" w:color="auto"/>
                                            <w:left w:val="none" w:sz="0" w:space="0" w:color="auto"/>
                                            <w:bottom w:val="none" w:sz="0" w:space="0" w:color="auto"/>
                                            <w:right w:val="none" w:sz="0" w:space="0" w:color="auto"/>
                                          </w:divBdr>
                                        </w:div>
                                        <w:div w:id="1456097639">
                                          <w:marLeft w:val="0"/>
                                          <w:marRight w:val="0"/>
                                          <w:marTop w:val="0"/>
                                          <w:marBottom w:val="0"/>
                                          <w:divBdr>
                                            <w:top w:val="none" w:sz="0" w:space="0" w:color="auto"/>
                                            <w:left w:val="none" w:sz="0" w:space="0" w:color="auto"/>
                                            <w:bottom w:val="none" w:sz="0" w:space="0" w:color="auto"/>
                                            <w:right w:val="none" w:sz="0" w:space="0" w:color="auto"/>
                                          </w:divBdr>
                                        </w:div>
                                        <w:div w:id="115756061">
                                          <w:marLeft w:val="0"/>
                                          <w:marRight w:val="0"/>
                                          <w:marTop w:val="0"/>
                                          <w:marBottom w:val="0"/>
                                          <w:divBdr>
                                            <w:top w:val="none" w:sz="0" w:space="0" w:color="auto"/>
                                            <w:left w:val="none" w:sz="0" w:space="0" w:color="auto"/>
                                            <w:bottom w:val="none" w:sz="0" w:space="0" w:color="auto"/>
                                            <w:right w:val="none" w:sz="0" w:space="0" w:color="auto"/>
                                          </w:divBdr>
                                        </w:div>
                                        <w:div w:id="135294810">
                                          <w:marLeft w:val="0"/>
                                          <w:marRight w:val="0"/>
                                          <w:marTop w:val="0"/>
                                          <w:marBottom w:val="0"/>
                                          <w:divBdr>
                                            <w:top w:val="none" w:sz="0" w:space="0" w:color="auto"/>
                                            <w:left w:val="none" w:sz="0" w:space="0" w:color="auto"/>
                                            <w:bottom w:val="none" w:sz="0" w:space="0" w:color="auto"/>
                                            <w:right w:val="none" w:sz="0" w:space="0" w:color="auto"/>
                                          </w:divBdr>
                                        </w:div>
                                        <w:div w:id="1927879310">
                                          <w:marLeft w:val="0"/>
                                          <w:marRight w:val="0"/>
                                          <w:marTop w:val="0"/>
                                          <w:marBottom w:val="0"/>
                                          <w:divBdr>
                                            <w:top w:val="none" w:sz="0" w:space="0" w:color="auto"/>
                                            <w:left w:val="none" w:sz="0" w:space="0" w:color="auto"/>
                                            <w:bottom w:val="none" w:sz="0" w:space="0" w:color="auto"/>
                                            <w:right w:val="none" w:sz="0" w:space="0" w:color="auto"/>
                                          </w:divBdr>
                                        </w:div>
                                        <w:div w:id="1245798265">
                                          <w:marLeft w:val="0"/>
                                          <w:marRight w:val="0"/>
                                          <w:marTop w:val="0"/>
                                          <w:marBottom w:val="0"/>
                                          <w:divBdr>
                                            <w:top w:val="none" w:sz="0" w:space="0" w:color="auto"/>
                                            <w:left w:val="none" w:sz="0" w:space="0" w:color="auto"/>
                                            <w:bottom w:val="none" w:sz="0" w:space="0" w:color="auto"/>
                                            <w:right w:val="none" w:sz="0" w:space="0" w:color="auto"/>
                                          </w:divBdr>
                                        </w:div>
                                        <w:div w:id="1493640497">
                                          <w:marLeft w:val="0"/>
                                          <w:marRight w:val="0"/>
                                          <w:marTop w:val="0"/>
                                          <w:marBottom w:val="0"/>
                                          <w:divBdr>
                                            <w:top w:val="none" w:sz="0" w:space="0" w:color="auto"/>
                                            <w:left w:val="none" w:sz="0" w:space="0" w:color="auto"/>
                                            <w:bottom w:val="none" w:sz="0" w:space="0" w:color="auto"/>
                                            <w:right w:val="none" w:sz="0" w:space="0" w:color="auto"/>
                                          </w:divBdr>
                                        </w:div>
                                        <w:div w:id="1376781600">
                                          <w:marLeft w:val="0"/>
                                          <w:marRight w:val="0"/>
                                          <w:marTop w:val="0"/>
                                          <w:marBottom w:val="0"/>
                                          <w:divBdr>
                                            <w:top w:val="none" w:sz="0" w:space="0" w:color="auto"/>
                                            <w:left w:val="none" w:sz="0" w:space="0" w:color="auto"/>
                                            <w:bottom w:val="none" w:sz="0" w:space="0" w:color="auto"/>
                                            <w:right w:val="none" w:sz="0" w:space="0" w:color="auto"/>
                                          </w:divBdr>
                                        </w:div>
                                        <w:div w:id="724453423">
                                          <w:marLeft w:val="0"/>
                                          <w:marRight w:val="0"/>
                                          <w:marTop w:val="0"/>
                                          <w:marBottom w:val="0"/>
                                          <w:divBdr>
                                            <w:top w:val="none" w:sz="0" w:space="0" w:color="auto"/>
                                            <w:left w:val="none" w:sz="0" w:space="0" w:color="auto"/>
                                            <w:bottom w:val="none" w:sz="0" w:space="0" w:color="auto"/>
                                            <w:right w:val="none" w:sz="0" w:space="0" w:color="auto"/>
                                          </w:divBdr>
                                        </w:div>
                                        <w:div w:id="1605574848">
                                          <w:marLeft w:val="0"/>
                                          <w:marRight w:val="0"/>
                                          <w:marTop w:val="0"/>
                                          <w:marBottom w:val="0"/>
                                          <w:divBdr>
                                            <w:top w:val="none" w:sz="0" w:space="0" w:color="auto"/>
                                            <w:left w:val="none" w:sz="0" w:space="0" w:color="auto"/>
                                            <w:bottom w:val="none" w:sz="0" w:space="0" w:color="auto"/>
                                            <w:right w:val="none" w:sz="0" w:space="0" w:color="auto"/>
                                          </w:divBdr>
                                        </w:div>
                                        <w:div w:id="151876152">
                                          <w:marLeft w:val="0"/>
                                          <w:marRight w:val="0"/>
                                          <w:marTop w:val="0"/>
                                          <w:marBottom w:val="0"/>
                                          <w:divBdr>
                                            <w:top w:val="none" w:sz="0" w:space="0" w:color="auto"/>
                                            <w:left w:val="none" w:sz="0" w:space="0" w:color="auto"/>
                                            <w:bottom w:val="none" w:sz="0" w:space="0" w:color="auto"/>
                                            <w:right w:val="none" w:sz="0" w:space="0" w:color="auto"/>
                                          </w:divBdr>
                                        </w:div>
                                        <w:div w:id="36439160">
                                          <w:marLeft w:val="0"/>
                                          <w:marRight w:val="0"/>
                                          <w:marTop w:val="0"/>
                                          <w:marBottom w:val="0"/>
                                          <w:divBdr>
                                            <w:top w:val="none" w:sz="0" w:space="0" w:color="auto"/>
                                            <w:left w:val="none" w:sz="0" w:space="0" w:color="auto"/>
                                            <w:bottom w:val="none" w:sz="0" w:space="0" w:color="auto"/>
                                            <w:right w:val="none" w:sz="0" w:space="0" w:color="auto"/>
                                          </w:divBdr>
                                        </w:div>
                                        <w:div w:id="1727946386">
                                          <w:marLeft w:val="0"/>
                                          <w:marRight w:val="0"/>
                                          <w:marTop w:val="0"/>
                                          <w:marBottom w:val="0"/>
                                          <w:divBdr>
                                            <w:top w:val="none" w:sz="0" w:space="0" w:color="auto"/>
                                            <w:left w:val="none" w:sz="0" w:space="0" w:color="auto"/>
                                            <w:bottom w:val="none" w:sz="0" w:space="0" w:color="auto"/>
                                            <w:right w:val="none" w:sz="0" w:space="0" w:color="auto"/>
                                          </w:divBdr>
                                        </w:div>
                                        <w:div w:id="450439289">
                                          <w:marLeft w:val="0"/>
                                          <w:marRight w:val="0"/>
                                          <w:marTop w:val="0"/>
                                          <w:marBottom w:val="0"/>
                                          <w:divBdr>
                                            <w:top w:val="none" w:sz="0" w:space="0" w:color="auto"/>
                                            <w:left w:val="none" w:sz="0" w:space="0" w:color="auto"/>
                                            <w:bottom w:val="none" w:sz="0" w:space="0" w:color="auto"/>
                                            <w:right w:val="none" w:sz="0" w:space="0" w:color="auto"/>
                                          </w:divBdr>
                                        </w:div>
                                        <w:div w:id="895118428">
                                          <w:marLeft w:val="0"/>
                                          <w:marRight w:val="0"/>
                                          <w:marTop w:val="0"/>
                                          <w:marBottom w:val="0"/>
                                          <w:divBdr>
                                            <w:top w:val="none" w:sz="0" w:space="0" w:color="auto"/>
                                            <w:left w:val="none" w:sz="0" w:space="0" w:color="auto"/>
                                            <w:bottom w:val="none" w:sz="0" w:space="0" w:color="auto"/>
                                            <w:right w:val="none" w:sz="0" w:space="0" w:color="auto"/>
                                          </w:divBdr>
                                        </w:div>
                                        <w:div w:id="718289532">
                                          <w:marLeft w:val="0"/>
                                          <w:marRight w:val="0"/>
                                          <w:marTop w:val="0"/>
                                          <w:marBottom w:val="0"/>
                                          <w:divBdr>
                                            <w:top w:val="none" w:sz="0" w:space="0" w:color="auto"/>
                                            <w:left w:val="none" w:sz="0" w:space="0" w:color="auto"/>
                                            <w:bottom w:val="none" w:sz="0" w:space="0" w:color="auto"/>
                                            <w:right w:val="none" w:sz="0" w:space="0" w:color="auto"/>
                                          </w:divBdr>
                                        </w:div>
                                        <w:div w:id="1211697513">
                                          <w:marLeft w:val="0"/>
                                          <w:marRight w:val="0"/>
                                          <w:marTop w:val="0"/>
                                          <w:marBottom w:val="0"/>
                                          <w:divBdr>
                                            <w:top w:val="none" w:sz="0" w:space="0" w:color="auto"/>
                                            <w:left w:val="none" w:sz="0" w:space="0" w:color="auto"/>
                                            <w:bottom w:val="none" w:sz="0" w:space="0" w:color="auto"/>
                                            <w:right w:val="none" w:sz="0" w:space="0" w:color="auto"/>
                                          </w:divBdr>
                                        </w:div>
                                        <w:div w:id="2101439259">
                                          <w:marLeft w:val="0"/>
                                          <w:marRight w:val="0"/>
                                          <w:marTop w:val="0"/>
                                          <w:marBottom w:val="0"/>
                                          <w:divBdr>
                                            <w:top w:val="none" w:sz="0" w:space="0" w:color="auto"/>
                                            <w:left w:val="none" w:sz="0" w:space="0" w:color="auto"/>
                                            <w:bottom w:val="none" w:sz="0" w:space="0" w:color="auto"/>
                                            <w:right w:val="none" w:sz="0" w:space="0" w:color="auto"/>
                                          </w:divBdr>
                                        </w:div>
                                        <w:div w:id="569538897">
                                          <w:marLeft w:val="0"/>
                                          <w:marRight w:val="0"/>
                                          <w:marTop w:val="0"/>
                                          <w:marBottom w:val="0"/>
                                          <w:divBdr>
                                            <w:top w:val="none" w:sz="0" w:space="0" w:color="auto"/>
                                            <w:left w:val="none" w:sz="0" w:space="0" w:color="auto"/>
                                            <w:bottom w:val="none" w:sz="0" w:space="0" w:color="auto"/>
                                            <w:right w:val="none" w:sz="0" w:space="0" w:color="auto"/>
                                          </w:divBdr>
                                        </w:div>
                                        <w:div w:id="1112170105">
                                          <w:marLeft w:val="0"/>
                                          <w:marRight w:val="0"/>
                                          <w:marTop w:val="0"/>
                                          <w:marBottom w:val="0"/>
                                          <w:divBdr>
                                            <w:top w:val="none" w:sz="0" w:space="0" w:color="auto"/>
                                            <w:left w:val="none" w:sz="0" w:space="0" w:color="auto"/>
                                            <w:bottom w:val="none" w:sz="0" w:space="0" w:color="auto"/>
                                            <w:right w:val="none" w:sz="0" w:space="0" w:color="auto"/>
                                          </w:divBdr>
                                        </w:div>
                                        <w:div w:id="1976569388">
                                          <w:marLeft w:val="0"/>
                                          <w:marRight w:val="0"/>
                                          <w:marTop w:val="0"/>
                                          <w:marBottom w:val="0"/>
                                          <w:divBdr>
                                            <w:top w:val="none" w:sz="0" w:space="0" w:color="auto"/>
                                            <w:left w:val="none" w:sz="0" w:space="0" w:color="auto"/>
                                            <w:bottom w:val="none" w:sz="0" w:space="0" w:color="auto"/>
                                            <w:right w:val="none" w:sz="0" w:space="0" w:color="auto"/>
                                          </w:divBdr>
                                        </w:div>
                                        <w:div w:id="660238782">
                                          <w:marLeft w:val="0"/>
                                          <w:marRight w:val="0"/>
                                          <w:marTop w:val="0"/>
                                          <w:marBottom w:val="0"/>
                                          <w:divBdr>
                                            <w:top w:val="none" w:sz="0" w:space="0" w:color="auto"/>
                                            <w:left w:val="none" w:sz="0" w:space="0" w:color="auto"/>
                                            <w:bottom w:val="none" w:sz="0" w:space="0" w:color="auto"/>
                                            <w:right w:val="none" w:sz="0" w:space="0" w:color="auto"/>
                                          </w:divBdr>
                                        </w:div>
                                        <w:div w:id="558788560">
                                          <w:marLeft w:val="0"/>
                                          <w:marRight w:val="0"/>
                                          <w:marTop w:val="0"/>
                                          <w:marBottom w:val="0"/>
                                          <w:divBdr>
                                            <w:top w:val="none" w:sz="0" w:space="0" w:color="auto"/>
                                            <w:left w:val="none" w:sz="0" w:space="0" w:color="auto"/>
                                            <w:bottom w:val="none" w:sz="0" w:space="0" w:color="auto"/>
                                            <w:right w:val="none" w:sz="0" w:space="0" w:color="auto"/>
                                          </w:divBdr>
                                        </w:div>
                                        <w:div w:id="433327444">
                                          <w:marLeft w:val="0"/>
                                          <w:marRight w:val="0"/>
                                          <w:marTop w:val="0"/>
                                          <w:marBottom w:val="0"/>
                                          <w:divBdr>
                                            <w:top w:val="none" w:sz="0" w:space="0" w:color="auto"/>
                                            <w:left w:val="none" w:sz="0" w:space="0" w:color="auto"/>
                                            <w:bottom w:val="none" w:sz="0" w:space="0" w:color="auto"/>
                                            <w:right w:val="none" w:sz="0" w:space="0" w:color="auto"/>
                                          </w:divBdr>
                                        </w:div>
                                        <w:div w:id="1605840576">
                                          <w:marLeft w:val="0"/>
                                          <w:marRight w:val="0"/>
                                          <w:marTop w:val="0"/>
                                          <w:marBottom w:val="0"/>
                                          <w:divBdr>
                                            <w:top w:val="none" w:sz="0" w:space="0" w:color="auto"/>
                                            <w:left w:val="none" w:sz="0" w:space="0" w:color="auto"/>
                                            <w:bottom w:val="none" w:sz="0" w:space="0" w:color="auto"/>
                                            <w:right w:val="none" w:sz="0" w:space="0" w:color="auto"/>
                                          </w:divBdr>
                                        </w:div>
                                        <w:div w:id="11424235">
                                          <w:marLeft w:val="0"/>
                                          <w:marRight w:val="0"/>
                                          <w:marTop w:val="0"/>
                                          <w:marBottom w:val="0"/>
                                          <w:divBdr>
                                            <w:top w:val="none" w:sz="0" w:space="0" w:color="auto"/>
                                            <w:left w:val="none" w:sz="0" w:space="0" w:color="auto"/>
                                            <w:bottom w:val="none" w:sz="0" w:space="0" w:color="auto"/>
                                            <w:right w:val="none" w:sz="0" w:space="0" w:color="auto"/>
                                          </w:divBdr>
                                        </w:div>
                                        <w:div w:id="867835529">
                                          <w:marLeft w:val="0"/>
                                          <w:marRight w:val="0"/>
                                          <w:marTop w:val="0"/>
                                          <w:marBottom w:val="0"/>
                                          <w:divBdr>
                                            <w:top w:val="none" w:sz="0" w:space="0" w:color="auto"/>
                                            <w:left w:val="none" w:sz="0" w:space="0" w:color="auto"/>
                                            <w:bottom w:val="none" w:sz="0" w:space="0" w:color="auto"/>
                                            <w:right w:val="none" w:sz="0" w:space="0" w:color="auto"/>
                                          </w:divBdr>
                                        </w:div>
                                        <w:div w:id="219904966">
                                          <w:marLeft w:val="0"/>
                                          <w:marRight w:val="0"/>
                                          <w:marTop w:val="0"/>
                                          <w:marBottom w:val="0"/>
                                          <w:divBdr>
                                            <w:top w:val="none" w:sz="0" w:space="0" w:color="auto"/>
                                            <w:left w:val="none" w:sz="0" w:space="0" w:color="auto"/>
                                            <w:bottom w:val="none" w:sz="0" w:space="0" w:color="auto"/>
                                            <w:right w:val="none" w:sz="0" w:space="0" w:color="auto"/>
                                          </w:divBdr>
                                        </w:div>
                                        <w:div w:id="2101676300">
                                          <w:marLeft w:val="0"/>
                                          <w:marRight w:val="0"/>
                                          <w:marTop w:val="0"/>
                                          <w:marBottom w:val="0"/>
                                          <w:divBdr>
                                            <w:top w:val="none" w:sz="0" w:space="0" w:color="auto"/>
                                            <w:left w:val="none" w:sz="0" w:space="0" w:color="auto"/>
                                            <w:bottom w:val="none" w:sz="0" w:space="0" w:color="auto"/>
                                            <w:right w:val="none" w:sz="0" w:space="0" w:color="auto"/>
                                          </w:divBdr>
                                        </w:div>
                                        <w:div w:id="641739758">
                                          <w:marLeft w:val="0"/>
                                          <w:marRight w:val="0"/>
                                          <w:marTop w:val="0"/>
                                          <w:marBottom w:val="0"/>
                                          <w:divBdr>
                                            <w:top w:val="none" w:sz="0" w:space="0" w:color="auto"/>
                                            <w:left w:val="none" w:sz="0" w:space="0" w:color="auto"/>
                                            <w:bottom w:val="none" w:sz="0" w:space="0" w:color="auto"/>
                                            <w:right w:val="none" w:sz="0" w:space="0" w:color="auto"/>
                                          </w:divBdr>
                                        </w:div>
                                        <w:div w:id="1393194676">
                                          <w:marLeft w:val="0"/>
                                          <w:marRight w:val="0"/>
                                          <w:marTop w:val="0"/>
                                          <w:marBottom w:val="0"/>
                                          <w:divBdr>
                                            <w:top w:val="none" w:sz="0" w:space="0" w:color="auto"/>
                                            <w:left w:val="none" w:sz="0" w:space="0" w:color="auto"/>
                                            <w:bottom w:val="none" w:sz="0" w:space="0" w:color="auto"/>
                                            <w:right w:val="none" w:sz="0" w:space="0" w:color="auto"/>
                                          </w:divBdr>
                                        </w:div>
                                        <w:div w:id="666528">
                                          <w:marLeft w:val="0"/>
                                          <w:marRight w:val="0"/>
                                          <w:marTop w:val="0"/>
                                          <w:marBottom w:val="0"/>
                                          <w:divBdr>
                                            <w:top w:val="none" w:sz="0" w:space="0" w:color="auto"/>
                                            <w:left w:val="none" w:sz="0" w:space="0" w:color="auto"/>
                                            <w:bottom w:val="none" w:sz="0" w:space="0" w:color="auto"/>
                                            <w:right w:val="none" w:sz="0" w:space="0" w:color="auto"/>
                                          </w:divBdr>
                                        </w:div>
                                        <w:div w:id="979112206">
                                          <w:marLeft w:val="0"/>
                                          <w:marRight w:val="0"/>
                                          <w:marTop w:val="0"/>
                                          <w:marBottom w:val="0"/>
                                          <w:divBdr>
                                            <w:top w:val="none" w:sz="0" w:space="0" w:color="auto"/>
                                            <w:left w:val="none" w:sz="0" w:space="0" w:color="auto"/>
                                            <w:bottom w:val="none" w:sz="0" w:space="0" w:color="auto"/>
                                            <w:right w:val="none" w:sz="0" w:space="0" w:color="auto"/>
                                          </w:divBdr>
                                        </w:div>
                                        <w:div w:id="1529641708">
                                          <w:marLeft w:val="0"/>
                                          <w:marRight w:val="0"/>
                                          <w:marTop w:val="0"/>
                                          <w:marBottom w:val="0"/>
                                          <w:divBdr>
                                            <w:top w:val="none" w:sz="0" w:space="0" w:color="auto"/>
                                            <w:left w:val="none" w:sz="0" w:space="0" w:color="auto"/>
                                            <w:bottom w:val="none" w:sz="0" w:space="0" w:color="auto"/>
                                            <w:right w:val="none" w:sz="0" w:space="0" w:color="auto"/>
                                          </w:divBdr>
                                        </w:div>
                                        <w:div w:id="1430543260">
                                          <w:marLeft w:val="0"/>
                                          <w:marRight w:val="0"/>
                                          <w:marTop w:val="0"/>
                                          <w:marBottom w:val="0"/>
                                          <w:divBdr>
                                            <w:top w:val="none" w:sz="0" w:space="0" w:color="auto"/>
                                            <w:left w:val="none" w:sz="0" w:space="0" w:color="auto"/>
                                            <w:bottom w:val="none" w:sz="0" w:space="0" w:color="auto"/>
                                            <w:right w:val="none" w:sz="0" w:space="0" w:color="auto"/>
                                          </w:divBdr>
                                        </w:div>
                                        <w:div w:id="201986832">
                                          <w:marLeft w:val="0"/>
                                          <w:marRight w:val="0"/>
                                          <w:marTop w:val="0"/>
                                          <w:marBottom w:val="0"/>
                                          <w:divBdr>
                                            <w:top w:val="none" w:sz="0" w:space="0" w:color="auto"/>
                                            <w:left w:val="none" w:sz="0" w:space="0" w:color="auto"/>
                                            <w:bottom w:val="none" w:sz="0" w:space="0" w:color="auto"/>
                                            <w:right w:val="none" w:sz="0" w:space="0" w:color="auto"/>
                                          </w:divBdr>
                                        </w:div>
                                        <w:div w:id="1614240172">
                                          <w:marLeft w:val="0"/>
                                          <w:marRight w:val="0"/>
                                          <w:marTop w:val="0"/>
                                          <w:marBottom w:val="0"/>
                                          <w:divBdr>
                                            <w:top w:val="none" w:sz="0" w:space="0" w:color="auto"/>
                                            <w:left w:val="none" w:sz="0" w:space="0" w:color="auto"/>
                                            <w:bottom w:val="none" w:sz="0" w:space="0" w:color="auto"/>
                                            <w:right w:val="none" w:sz="0" w:space="0" w:color="auto"/>
                                          </w:divBdr>
                                        </w:div>
                                        <w:div w:id="1248347334">
                                          <w:marLeft w:val="0"/>
                                          <w:marRight w:val="0"/>
                                          <w:marTop w:val="0"/>
                                          <w:marBottom w:val="0"/>
                                          <w:divBdr>
                                            <w:top w:val="none" w:sz="0" w:space="0" w:color="auto"/>
                                            <w:left w:val="none" w:sz="0" w:space="0" w:color="auto"/>
                                            <w:bottom w:val="none" w:sz="0" w:space="0" w:color="auto"/>
                                            <w:right w:val="none" w:sz="0" w:space="0" w:color="auto"/>
                                          </w:divBdr>
                                        </w:div>
                                        <w:div w:id="1968469592">
                                          <w:marLeft w:val="0"/>
                                          <w:marRight w:val="0"/>
                                          <w:marTop w:val="0"/>
                                          <w:marBottom w:val="0"/>
                                          <w:divBdr>
                                            <w:top w:val="none" w:sz="0" w:space="0" w:color="auto"/>
                                            <w:left w:val="none" w:sz="0" w:space="0" w:color="auto"/>
                                            <w:bottom w:val="none" w:sz="0" w:space="0" w:color="auto"/>
                                            <w:right w:val="none" w:sz="0" w:space="0" w:color="auto"/>
                                          </w:divBdr>
                                        </w:div>
                                        <w:div w:id="980185790">
                                          <w:marLeft w:val="0"/>
                                          <w:marRight w:val="0"/>
                                          <w:marTop w:val="0"/>
                                          <w:marBottom w:val="0"/>
                                          <w:divBdr>
                                            <w:top w:val="none" w:sz="0" w:space="0" w:color="auto"/>
                                            <w:left w:val="none" w:sz="0" w:space="0" w:color="auto"/>
                                            <w:bottom w:val="none" w:sz="0" w:space="0" w:color="auto"/>
                                            <w:right w:val="none" w:sz="0" w:space="0" w:color="auto"/>
                                          </w:divBdr>
                                        </w:div>
                                        <w:div w:id="156656703">
                                          <w:marLeft w:val="0"/>
                                          <w:marRight w:val="0"/>
                                          <w:marTop w:val="0"/>
                                          <w:marBottom w:val="0"/>
                                          <w:divBdr>
                                            <w:top w:val="none" w:sz="0" w:space="0" w:color="auto"/>
                                            <w:left w:val="none" w:sz="0" w:space="0" w:color="auto"/>
                                            <w:bottom w:val="none" w:sz="0" w:space="0" w:color="auto"/>
                                            <w:right w:val="none" w:sz="0" w:space="0" w:color="auto"/>
                                          </w:divBdr>
                                        </w:div>
                                        <w:div w:id="1745495522">
                                          <w:marLeft w:val="0"/>
                                          <w:marRight w:val="0"/>
                                          <w:marTop w:val="0"/>
                                          <w:marBottom w:val="0"/>
                                          <w:divBdr>
                                            <w:top w:val="none" w:sz="0" w:space="0" w:color="auto"/>
                                            <w:left w:val="none" w:sz="0" w:space="0" w:color="auto"/>
                                            <w:bottom w:val="none" w:sz="0" w:space="0" w:color="auto"/>
                                            <w:right w:val="none" w:sz="0" w:space="0" w:color="auto"/>
                                          </w:divBdr>
                                        </w:div>
                                        <w:div w:id="1459296725">
                                          <w:marLeft w:val="0"/>
                                          <w:marRight w:val="0"/>
                                          <w:marTop w:val="0"/>
                                          <w:marBottom w:val="0"/>
                                          <w:divBdr>
                                            <w:top w:val="none" w:sz="0" w:space="0" w:color="auto"/>
                                            <w:left w:val="none" w:sz="0" w:space="0" w:color="auto"/>
                                            <w:bottom w:val="none" w:sz="0" w:space="0" w:color="auto"/>
                                            <w:right w:val="none" w:sz="0" w:space="0" w:color="auto"/>
                                          </w:divBdr>
                                        </w:div>
                                        <w:div w:id="184295805">
                                          <w:marLeft w:val="0"/>
                                          <w:marRight w:val="0"/>
                                          <w:marTop w:val="0"/>
                                          <w:marBottom w:val="0"/>
                                          <w:divBdr>
                                            <w:top w:val="none" w:sz="0" w:space="0" w:color="auto"/>
                                            <w:left w:val="none" w:sz="0" w:space="0" w:color="auto"/>
                                            <w:bottom w:val="none" w:sz="0" w:space="0" w:color="auto"/>
                                            <w:right w:val="none" w:sz="0" w:space="0" w:color="auto"/>
                                          </w:divBdr>
                                        </w:div>
                                        <w:div w:id="1206068267">
                                          <w:marLeft w:val="0"/>
                                          <w:marRight w:val="0"/>
                                          <w:marTop w:val="0"/>
                                          <w:marBottom w:val="0"/>
                                          <w:divBdr>
                                            <w:top w:val="none" w:sz="0" w:space="0" w:color="auto"/>
                                            <w:left w:val="none" w:sz="0" w:space="0" w:color="auto"/>
                                            <w:bottom w:val="none" w:sz="0" w:space="0" w:color="auto"/>
                                            <w:right w:val="none" w:sz="0" w:space="0" w:color="auto"/>
                                          </w:divBdr>
                                        </w:div>
                                        <w:div w:id="559826395">
                                          <w:marLeft w:val="0"/>
                                          <w:marRight w:val="0"/>
                                          <w:marTop w:val="0"/>
                                          <w:marBottom w:val="0"/>
                                          <w:divBdr>
                                            <w:top w:val="none" w:sz="0" w:space="0" w:color="auto"/>
                                            <w:left w:val="none" w:sz="0" w:space="0" w:color="auto"/>
                                            <w:bottom w:val="none" w:sz="0" w:space="0" w:color="auto"/>
                                            <w:right w:val="none" w:sz="0" w:space="0" w:color="auto"/>
                                          </w:divBdr>
                                        </w:div>
                                        <w:div w:id="2072775432">
                                          <w:marLeft w:val="0"/>
                                          <w:marRight w:val="0"/>
                                          <w:marTop w:val="0"/>
                                          <w:marBottom w:val="0"/>
                                          <w:divBdr>
                                            <w:top w:val="none" w:sz="0" w:space="0" w:color="auto"/>
                                            <w:left w:val="none" w:sz="0" w:space="0" w:color="auto"/>
                                            <w:bottom w:val="none" w:sz="0" w:space="0" w:color="auto"/>
                                            <w:right w:val="none" w:sz="0" w:space="0" w:color="auto"/>
                                          </w:divBdr>
                                        </w:div>
                                        <w:div w:id="749623600">
                                          <w:marLeft w:val="0"/>
                                          <w:marRight w:val="0"/>
                                          <w:marTop w:val="0"/>
                                          <w:marBottom w:val="0"/>
                                          <w:divBdr>
                                            <w:top w:val="none" w:sz="0" w:space="0" w:color="auto"/>
                                            <w:left w:val="none" w:sz="0" w:space="0" w:color="auto"/>
                                            <w:bottom w:val="none" w:sz="0" w:space="0" w:color="auto"/>
                                            <w:right w:val="none" w:sz="0" w:space="0" w:color="auto"/>
                                          </w:divBdr>
                                        </w:div>
                                        <w:div w:id="8198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5957">
                                  <w:marLeft w:val="0"/>
                                  <w:marRight w:val="0"/>
                                  <w:marTop w:val="300"/>
                                  <w:marBottom w:val="180"/>
                                  <w:divBdr>
                                    <w:top w:val="none" w:sz="0" w:space="0" w:color="auto"/>
                                    <w:left w:val="none" w:sz="0" w:space="0" w:color="auto"/>
                                    <w:bottom w:val="none" w:sz="0" w:space="0" w:color="auto"/>
                                    <w:right w:val="none" w:sz="0" w:space="0" w:color="auto"/>
                                  </w:divBdr>
                                </w:div>
                                <w:div w:id="194662230">
                                  <w:marLeft w:val="0"/>
                                  <w:marRight w:val="0"/>
                                  <w:marTop w:val="0"/>
                                  <w:marBottom w:val="0"/>
                                  <w:divBdr>
                                    <w:top w:val="none" w:sz="0" w:space="0" w:color="auto"/>
                                    <w:left w:val="none" w:sz="0" w:space="0" w:color="auto"/>
                                    <w:bottom w:val="none" w:sz="0" w:space="0" w:color="auto"/>
                                    <w:right w:val="none" w:sz="0" w:space="0" w:color="auto"/>
                                  </w:divBdr>
                                  <w:divsChild>
                                    <w:div w:id="1185946252">
                                      <w:marLeft w:val="0"/>
                                      <w:marRight w:val="0"/>
                                      <w:marTop w:val="0"/>
                                      <w:marBottom w:val="225"/>
                                      <w:divBdr>
                                        <w:top w:val="none" w:sz="0" w:space="0" w:color="auto"/>
                                        <w:left w:val="none" w:sz="0" w:space="0" w:color="auto"/>
                                        <w:bottom w:val="none" w:sz="0" w:space="0" w:color="auto"/>
                                        <w:right w:val="none" w:sz="0" w:space="0" w:color="auto"/>
                                      </w:divBdr>
                                      <w:divsChild>
                                        <w:div w:id="1774008383">
                                          <w:marLeft w:val="0"/>
                                          <w:marRight w:val="0"/>
                                          <w:marTop w:val="0"/>
                                          <w:marBottom w:val="0"/>
                                          <w:divBdr>
                                            <w:top w:val="none" w:sz="0" w:space="0" w:color="auto"/>
                                            <w:left w:val="none" w:sz="0" w:space="0" w:color="auto"/>
                                            <w:bottom w:val="none" w:sz="0" w:space="0" w:color="auto"/>
                                            <w:right w:val="none" w:sz="0" w:space="0" w:color="auto"/>
                                          </w:divBdr>
                                        </w:div>
                                        <w:div w:id="1853104203">
                                          <w:marLeft w:val="0"/>
                                          <w:marRight w:val="0"/>
                                          <w:marTop w:val="0"/>
                                          <w:marBottom w:val="0"/>
                                          <w:divBdr>
                                            <w:top w:val="none" w:sz="0" w:space="0" w:color="auto"/>
                                            <w:left w:val="none" w:sz="0" w:space="0" w:color="auto"/>
                                            <w:bottom w:val="none" w:sz="0" w:space="0" w:color="auto"/>
                                            <w:right w:val="none" w:sz="0" w:space="0" w:color="auto"/>
                                          </w:divBdr>
                                        </w:div>
                                        <w:div w:id="1667050384">
                                          <w:marLeft w:val="0"/>
                                          <w:marRight w:val="0"/>
                                          <w:marTop w:val="0"/>
                                          <w:marBottom w:val="0"/>
                                          <w:divBdr>
                                            <w:top w:val="none" w:sz="0" w:space="0" w:color="auto"/>
                                            <w:left w:val="none" w:sz="0" w:space="0" w:color="auto"/>
                                            <w:bottom w:val="none" w:sz="0" w:space="0" w:color="auto"/>
                                            <w:right w:val="none" w:sz="0" w:space="0" w:color="auto"/>
                                          </w:divBdr>
                                        </w:div>
                                        <w:div w:id="892816233">
                                          <w:marLeft w:val="0"/>
                                          <w:marRight w:val="0"/>
                                          <w:marTop w:val="0"/>
                                          <w:marBottom w:val="0"/>
                                          <w:divBdr>
                                            <w:top w:val="none" w:sz="0" w:space="0" w:color="auto"/>
                                            <w:left w:val="none" w:sz="0" w:space="0" w:color="auto"/>
                                            <w:bottom w:val="none" w:sz="0" w:space="0" w:color="auto"/>
                                            <w:right w:val="none" w:sz="0" w:space="0" w:color="auto"/>
                                          </w:divBdr>
                                        </w:div>
                                        <w:div w:id="436173376">
                                          <w:marLeft w:val="0"/>
                                          <w:marRight w:val="0"/>
                                          <w:marTop w:val="0"/>
                                          <w:marBottom w:val="0"/>
                                          <w:divBdr>
                                            <w:top w:val="none" w:sz="0" w:space="0" w:color="auto"/>
                                            <w:left w:val="none" w:sz="0" w:space="0" w:color="auto"/>
                                            <w:bottom w:val="none" w:sz="0" w:space="0" w:color="auto"/>
                                            <w:right w:val="none" w:sz="0" w:space="0" w:color="auto"/>
                                          </w:divBdr>
                                        </w:div>
                                        <w:div w:id="612246578">
                                          <w:marLeft w:val="0"/>
                                          <w:marRight w:val="0"/>
                                          <w:marTop w:val="0"/>
                                          <w:marBottom w:val="0"/>
                                          <w:divBdr>
                                            <w:top w:val="none" w:sz="0" w:space="0" w:color="auto"/>
                                            <w:left w:val="none" w:sz="0" w:space="0" w:color="auto"/>
                                            <w:bottom w:val="none" w:sz="0" w:space="0" w:color="auto"/>
                                            <w:right w:val="none" w:sz="0" w:space="0" w:color="auto"/>
                                          </w:divBdr>
                                        </w:div>
                                        <w:div w:id="7998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09355">
                                  <w:marLeft w:val="0"/>
                                  <w:marRight w:val="0"/>
                                  <w:marTop w:val="300"/>
                                  <w:marBottom w:val="180"/>
                                  <w:divBdr>
                                    <w:top w:val="none" w:sz="0" w:space="0" w:color="auto"/>
                                    <w:left w:val="none" w:sz="0" w:space="0" w:color="auto"/>
                                    <w:bottom w:val="none" w:sz="0" w:space="0" w:color="auto"/>
                                    <w:right w:val="none" w:sz="0" w:space="0" w:color="auto"/>
                                  </w:divBdr>
                                </w:div>
                                <w:div w:id="2096591598">
                                  <w:marLeft w:val="0"/>
                                  <w:marRight w:val="0"/>
                                  <w:marTop w:val="0"/>
                                  <w:marBottom w:val="225"/>
                                  <w:divBdr>
                                    <w:top w:val="none" w:sz="0" w:space="0" w:color="auto"/>
                                    <w:left w:val="none" w:sz="0" w:space="0" w:color="auto"/>
                                    <w:bottom w:val="none" w:sz="0" w:space="0" w:color="auto"/>
                                    <w:right w:val="none" w:sz="0" w:space="0" w:color="auto"/>
                                  </w:divBdr>
                                </w:div>
                                <w:div w:id="1259630815">
                                  <w:marLeft w:val="0"/>
                                  <w:marRight w:val="0"/>
                                  <w:marTop w:val="0"/>
                                  <w:marBottom w:val="225"/>
                                  <w:divBdr>
                                    <w:top w:val="none" w:sz="0" w:space="0" w:color="auto"/>
                                    <w:left w:val="none" w:sz="0" w:space="0" w:color="auto"/>
                                    <w:bottom w:val="none" w:sz="0" w:space="0" w:color="auto"/>
                                    <w:right w:val="none" w:sz="0" w:space="0" w:color="auto"/>
                                  </w:divBdr>
                                </w:div>
                                <w:div w:id="1638336143">
                                  <w:marLeft w:val="0"/>
                                  <w:marRight w:val="0"/>
                                  <w:marTop w:val="0"/>
                                  <w:marBottom w:val="225"/>
                                  <w:divBdr>
                                    <w:top w:val="none" w:sz="0" w:space="0" w:color="auto"/>
                                    <w:left w:val="none" w:sz="0" w:space="0" w:color="auto"/>
                                    <w:bottom w:val="none" w:sz="0" w:space="0" w:color="auto"/>
                                    <w:right w:val="none" w:sz="0" w:space="0" w:color="auto"/>
                                  </w:divBdr>
                                  <w:divsChild>
                                    <w:div w:id="1360348784">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368721001">
                                  <w:marLeft w:val="-450"/>
                                  <w:marRight w:val="0"/>
                                  <w:marTop w:val="525"/>
                                  <w:marBottom w:val="225"/>
                                  <w:divBdr>
                                    <w:top w:val="none" w:sz="0" w:space="0" w:color="auto"/>
                                    <w:left w:val="single" w:sz="48" w:space="0" w:color="4F9CEE"/>
                                    <w:bottom w:val="none" w:sz="0" w:space="0" w:color="auto"/>
                                    <w:right w:val="none" w:sz="0" w:space="0" w:color="auto"/>
                                  </w:divBdr>
                                  <w:divsChild>
                                    <w:div w:id="433983838">
                                      <w:marLeft w:val="0"/>
                                      <w:marRight w:val="0"/>
                                      <w:marTop w:val="0"/>
                                      <w:marBottom w:val="0"/>
                                      <w:divBdr>
                                        <w:top w:val="none" w:sz="0" w:space="0" w:color="auto"/>
                                        <w:left w:val="none" w:sz="0" w:space="0" w:color="auto"/>
                                        <w:bottom w:val="none" w:sz="0" w:space="0" w:color="auto"/>
                                        <w:right w:val="none" w:sz="0" w:space="0" w:color="auto"/>
                                      </w:divBdr>
                                    </w:div>
                                  </w:divsChild>
                                </w:div>
                                <w:div w:id="1785886898">
                                  <w:marLeft w:val="0"/>
                                  <w:marRight w:val="0"/>
                                  <w:marTop w:val="0"/>
                                  <w:marBottom w:val="225"/>
                                  <w:divBdr>
                                    <w:top w:val="none" w:sz="0" w:space="0" w:color="auto"/>
                                    <w:left w:val="none" w:sz="0" w:space="0" w:color="auto"/>
                                    <w:bottom w:val="none" w:sz="0" w:space="0" w:color="auto"/>
                                    <w:right w:val="none" w:sz="0" w:space="0" w:color="auto"/>
                                  </w:divBdr>
                                </w:div>
                                <w:div w:id="1891501159">
                                  <w:marLeft w:val="0"/>
                                  <w:marRight w:val="0"/>
                                  <w:marTop w:val="0"/>
                                  <w:marBottom w:val="225"/>
                                  <w:divBdr>
                                    <w:top w:val="none" w:sz="0" w:space="0" w:color="auto"/>
                                    <w:left w:val="none" w:sz="0" w:space="0" w:color="auto"/>
                                    <w:bottom w:val="none" w:sz="0" w:space="0" w:color="auto"/>
                                    <w:right w:val="none" w:sz="0" w:space="0" w:color="auto"/>
                                  </w:divBdr>
                                </w:div>
                                <w:div w:id="1626694145">
                                  <w:marLeft w:val="0"/>
                                  <w:marRight w:val="0"/>
                                  <w:marTop w:val="0"/>
                                  <w:marBottom w:val="225"/>
                                  <w:divBdr>
                                    <w:top w:val="none" w:sz="0" w:space="0" w:color="auto"/>
                                    <w:left w:val="none" w:sz="0" w:space="0" w:color="auto"/>
                                    <w:bottom w:val="none" w:sz="0" w:space="0" w:color="auto"/>
                                    <w:right w:val="none" w:sz="0" w:space="0" w:color="auto"/>
                                  </w:divBdr>
                                </w:div>
                              </w:divsChild>
                            </w:div>
                            <w:div w:id="1357391980">
                              <w:marLeft w:val="0"/>
                              <w:marRight w:val="0"/>
                              <w:marTop w:val="450"/>
                              <w:marBottom w:val="450"/>
                              <w:divBdr>
                                <w:top w:val="none" w:sz="0" w:space="0" w:color="auto"/>
                                <w:left w:val="none" w:sz="0" w:space="0" w:color="auto"/>
                                <w:bottom w:val="none" w:sz="0" w:space="0" w:color="auto"/>
                                <w:right w:val="none" w:sz="0" w:space="0" w:color="auto"/>
                              </w:divBdr>
                              <w:divsChild>
                                <w:div w:id="936716326">
                                  <w:marLeft w:val="0"/>
                                  <w:marRight w:val="0"/>
                                  <w:marTop w:val="0"/>
                                  <w:marBottom w:val="0"/>
                                  <w:divBdr>
                                    <w:top w:val="none" w:sz="0" w:space="0" w:color="auto"/>
                                    <w:left w:val="none" w:sz="0" w:space="0" w:color="auto"/>
                                    <w:bottom w:val="none" w:sz="0" w:space="0" w:color="auto"/>
                                    <w:right w:val="none" w:sz="0" w:space="0" w:color="auto"/>
                                  </w:divBdr>
                                </w:div>
                                <w:div w:id="211700173">
                                  <w:marLeft w:val="0"/>
                                  <w:marRight w:val="0"/>
                                  <w:marTop w:val="225"/>
                                  <w:marBottom w:val="0"/>
                                  <w:divBdr>
                                    <w:top w:val="none" w:sz="0" w:space="0" w:color="auto"/>
                                    <w:left w:val="none" w:sz="0" w:space="0" w:color="auto"/>
                                    <w:bottom w:val="none" w:sz="0" w:space="0" w:color="auto"/>
                                    <w:right w:val="none" w:sz="0" w:space="0" w:color="auto"/>
                                  </w:divBdr>
                                  <w:divsChild>
                                    <w:div w:id="1182816950">
                                      <w:marLeft w:val="0"/>
                                      <w:marRight w:val="0"/>
                                      <w:marTop w:val="0"/>
                                      <w:marBottom w:val="0"/>
                                      <w:divBdr>
                                        <w:top w:val="none" w:sz="0" w:space="0" w:color="auto"/>
                                        <w:left w:val="none" w:sz="0" w:space="0" w:color="auto"/>
                                        <w:bottom w:val="none" w:sz="0" w:space="0" w:color="auto"/>
                                        <w:right w:val="none" w:sz="0" w:space="0" w:color="auto"/>
                                      </w:divBdr>
                                      <w:divsChild>
                                        <w:div w:id="51780263">
                                          <w:marLeft w:val="0"/>
                                          <w:marRight w:val="0"/>
                                          <w:marTop w:val="0"/>
                                          <w:marBottom w:val="0"/>
                                          <w:divBdr>
                                            <w:top w:val="none" w:sz="0" w:space="0" w:color="auto"/>
                                            <w:left w:val="none" w:sz="0" w:space="0" w:color="auto"/>
                                            <w:bottom w:val="none" w:sz="0" w:space="0" w:color="auto"/>
                                            <w:right w:val="none" w:sz="0" w:space="0" w:color="auto"/>
                                          </w:divBdr>
                                          <w:divsChild>
                                            <w:div w:id="1129123934">
                                              <w:marLeft w:val="0"/>
                                              <w:marRight w:val="0"/>
                                              <w:marTop w:val="0"/>
                                              <w:marBottom w:val="0"/>
                                              <w:divBdr>
                                                <w:top w:val="none" w:sz="0" w:space="0" w:color="auto"/>
                                                <w:left w:val="none" w:sz="0" w:space="0" w:color="auto"/>
                                                <w:bottom w:val="none" w:sz="0" w:space="0" w:color="auto"/>
                                                <w:right w:val="none" w:sz="0" w:space="0" w:color="auto"/>
                                              </w:divBdr>
                                              <w:divsChild>
                                                <w:div w:id="490292894">
                                                  <w:marLeft w:val="0"/>
                                                  <w:marRight w:val="0"/>
                                                  <w:marTop w:val="0"/>
                                                  <w:marBottom w:val="0"/>
                                                  <w:divBdr>
                                                    <w:top w:val="none" w:sz="0" w:space="6" w:color="auto"/>
                                                    <w:left w:val="single" w:sz="6" w:space="5" w:color="E0E0E0"/>
                                                    <w:bottom w:val="single" w:sz="6" w:space="6" w:color="E0E0E0"/>
                                                    <w:right w:val="single" w:sz="6" w:space="5" w:color="E0E0E0"/>
                                                  </w:divBdr>
                                                  <w:divsChild>
                                                    <w:div w:id="660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8460">
                                              <w:marLeft w:val="0"/>
                                              <w:marRight w:val="0"/>
                                              <w:marTop w:val="0"/>
                                              <w:marBottom w:val="0"/>
                                              <w:divBdr>
                                                <w:top w:val="none" w:sz="0" w:space="0" w:color="auto"/>
                                                <w:left w:val="none" w:sz="0" w:space="0" w:color="auto"/>
                                                <w:bottom w:val="none" w:sz="0" w:space="0" w:color="auto"/>
                                                <w:right w:val="none" w:sz="0" w:space="0" w:color="auto"/>
                                              </w:divBdr>
                                              <w:divsChild>
                                                <w:div w:id="233124978">
                                                  <w:marLeft w:val="0"/>
                                                  <w:marRight w:val="0"/>
                                                  <w:marTop w:val="0"/>
                                                  <w:marBottom w:val="0"/>
                                                  <w:divBdr>
                                                    <w:top w:val="none" w:sz="0" w:space="6" w:color="auto"/>
                                                    <w:left w:val="single" w:sz="6" w:space="5" w:color="E0E0E0"/>
                                                    <w:bottom w:val="single" w:sz="6" w:space="6" w:color="E0E0E0"/>
                                                    <w:right w:val="single" w:sz="6" w:space="5" w:color="E0E0E0"/>
                                                  </w:divBdr>
                                                  <w:divsChild>
                                                    <w:div w:id="13159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7120">
                                              <w:marLeft w:val="0"/>
                                              <w:marRight w:val="0"/>
                                              <w:marTop w:val="0"/>
                                              <w:marBottom w:val="0"/>
                                              <w:divBdr>
                                                <w:top w:val="none" w:sz="0" w:space="0" w:color="auto"/>
                                                <w:left w:val="none" w:sz="0" w:space="0" w:color="auto"/>
                                                <w:bottom w:val="none" w:sz="0" w:space="0" w:color="auto"/>
                                                <w:right w:val="none" w:sz="0" w:space="0" w:color="auto"/>
                                              </w:divBdr>
                                              <w:divsChild>
                                                <w:div w:id="2090888166">
                                                  <w:marLeft w:val="0"/>
                                                  <w:marRight w:val="0"/>
                                                  <w:marTop w:val="0"/>
                                                  <w:marBottom w:val="0"/>
                                                  <w:divBdr>
                                                    <w:top w:val="none" w:sz="0" w:space="6" w:color="auto"/>
                                                    <w:left w:val="single" w:sz="6" w:space="5" w:color="E0E0E0"/>
                                                    <w:bottom w:val="single" w:sz="6" w:space="6" w:color="E0E0E0"/>
                                                    <w:right w:val="single" w:sz="6" w:space="5" w:color="E0E0E0"/>
                                                  </w:divBdr>
                                                  <w:divsChild>
                                                    <w:div w:id="21248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2905">
                                              <w:marLeft w:val="0"/>
                                              <w:marRight w:val="0"/>
                                              <w:marTop w:val="0"/>
                                              <w:marBottom w:val="0"/>
                                              <w:divBdr>
                                                <w:top w:val="none" w:sz="0" w:space="0" w:color="auto"/>
                                                <w:left w:val="none" w:sz="0" w:space="0" w:color="auto"/>
                                                <w:bottom w:val="none" w:sz="0" w:space="0" w:color="auto"/>
                                                <w:right w:val="none" w:sz="0" w:space="0" w:color="auto"/>
                                              </w:divBdr>
                                              <w:divsChild>
                                                <w:div w:id="354888728">
                                                  <w:marLeft w:val="0"/>
                                                  <w:marRight w:val="0"/>
                                                  <w:marTop w:val="0"/>
                                                  <w:marBottom w:val="0"/>
                                                  <w:divBdr>
                                                    <w:top w:val="none" w:sz="0" w:space="6" w:color="auto"/>
                                                    <w:left w:val="single" w:sz="6" w:space="5" w:color="E0E0E0"/>
                                                    <w:bottom w:val="single" w:sz="6" w:space="6" w:color="E0E0E0"/>
                                                    <w:right w:val="single" w:sz="6" w:space="5" w:color="E0E0E0"/>
                                                  </w:divBdr>
                                                  <w:divsChild>
                                                    <w:div w:id="6258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39278">
                                              <w:marLeft w:val="0"/>
                                              <w:marRight w:val="0"/>
                                              <w:marTop w:val="0"/>
                                              <w:marBottom w:val="0"/>
                                              <w:divBdr>
                                                <w:top w:val="none" w:sz="0" w:space="0" w:color="auto"/>
                                                <w:left w:val="none" w:sz="0" w:space="0" w:color="auto"/>
                                                <w:bottom w:val="none" w:sz="0" w:space="0" w:color="auto"/>
                                                <w:right w:val="none" w:sz="0" w:space="0" w:color="auto"/>
                                              </w:divBdr>
                                              <w:divsChild>
                                                <w:div w:id="140509623">
                                                  <w:marLeft w:val="0"/>
                                                  <w:marRight w:val="0"/>
                                                  <w:marTop w:val="0"/>
                                                  <w:marBottom w:val="0"/>
                                                  <w:divBdr>
                                                    <w:top w:val="none" w:sz="0" w:space="6" w:color="auto"/>
                                                    <w:left w:val="single" w:sz="6" w:space="5" w:color="E0E0E0"/>
                                                    <w:bottom w:val="single" w:sz="6" w:space="6" w:color="E0E0E0"/>
                                                    <w:right w:val="single" w:sz="6" w:space="5" w:color="E0E0E0"/>
                                                  </w:divBdr>
                                                  <w:divsChild>
                                                    <w:div w:id="49337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16526">
                                              <w:marLeft w:val="0"/>
                                              <w:marRight w:val="0"/>
                                              <w:marTop w:val="0"/>
                                              <w:marBottom w:val="0"/>
                                              <w:divBdr>
                                                <w:top w:val="none" w:sz="0" w:space="0" w:color="auto"/>
                                                <w:left w:val="none" w:sz="0" w:space="0" w:color="auto"/>
                                                <w:bottom w:val="none" w:sz="0" w:space="0" w:color="auto"/>
                                                <w:right w:val="none" w:sz="0" w:space="0" w:color="auto"/>
                                              </w:divBdr>
                                              <w:divsChild>
                                                <w:div w:id="1512453030">
                                                  <w:marLeft w:val="0"/>
                                                  <w:marRight w:val="0"/>
                                                  <w:marTop w:val="0"/>
                                                  <w:marBottom w:val="0"/>
                                                  <w:divBdr>
                                                    <w:top w:val="none" w:sz="0" w:space="6" w:color="auto"/>
                                                    <w:left w:val="single" w:sz="6" w:space="5" w:color="E0E0E0"/>
                                                    <w:bottom w:val="single" w:sz="6" w:space="6" w:color="E0E0E0"/>
                                                    <w:right w:val="single" w:sz="6" w:space="5" w:color="E0E0E0"/>
                                                  </w:divBdr>
                                                  <w:divsChild>
                                                    <w:div w:id="2177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41052">
                                          <w:marLeft w:val="0"/>
                                          <w:marRight w:val="0"/>
                                          <w:marTop w:val="75"/>
                                          <w:marBottom w:val="0"/>
                                          <w:divBdr>
                                            <w:top w:val="none" w:sz="0" w:space="0" w:color="auto"/>
                                            <w:left w:val="none" w:sz="0" w:space="0" w:color="auto"/>
                                            <w:bottom w:val="single" w:sz="6" w:space="11" w:color="E0E0E0"/>
                                            <w:right w:val="none" w:sz="0" w:space="0" w:color="auto"/>
                                          </w:divBdr>
                                        </w:div>
                                      </w:divsChild>
                                    </w:div>
                                  </w:divsChild>
                                </w:div>
                              </w:divsChild>
                            </w:div>
                            <w:div w:id="391738090">
                              <w:marLeft w:val="0"/>
                              <w:marRight w:val="0"/>
                              <w:marTop w:val="450"/>
                              <w:marBottom w:val="450"/>
                              <w:divBdr>
                                <w:top w:val="none" w:sz="0" w:space="0" w:color="auto"/>
                                <w:left w:val="none" w:sz="0" w:space="0" w:color="auto"/>
                                <w:bottom w:val="none" w:sz="0" w:space="0" w:color="auto"/>
                                <w:right w:val="none" w:sz="0" w:space="0" w:color="auto"/>
                              </w:divBdr>
                              <w:divsChild>
                                <w:div w:id="1290546936">
                                  <w:marLeft w:val="0"/>
                                  <w:marRight w:val="0"/>
                                  <w:marTop w:val="0"/>
                                  <w:marBottom w:val="0"/>
                                  <w:divBdr>
                                    <w:top w:val="none" w:sz="0" w:space="0" w:color="auto"/>
                                    <w:left w:val="none" w:sz="0" w:space="0" w:color="auto"/>
                                    <w:bottom w:val="single" w:sz="12" w:space="0" w:color="CCCCCC"/>
                                    <w:right w:val="none" w:sz="0" w:space="0" w:color="auto"/>
                                  </w:divBdr>
                                </w:div>
                                <w:div w:id="130970086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19884123">
                      <w:marLeft w:val="0"/>
                      <w:marRight w:val="0"/>
                      <w:marTop w:val="0"/>
                      <w:marBottom w:val="0"/>
                      <w:divBdr>
                        <w:top w:val="none" w:sz="0" w:space="0" w:color="auto"/>
                        <w:left w:val="none" w:sz="0" w:space="0" w:color="auto"/>
                        <w:bottom w:val="none" w:sz="0" w:space="0" w:color="auto"/>
                        <w:right w:val="none" w:sz="0" w:space="0" w:color="auto"/>
                      </w:divBdr>
                      <w:divsChild>
                        <w:div w:id="1333290618">
                          <w:marLeft w:val="0"/>
                          <w:marRight w:val="0"/>
                          <w:marTop w:val="0"/>
                          <w:marBottom w:val="300"/>
                          <w:divBdr>
                            <w:top w:val="single" w:sz="6" w:space="0" w:color="DDDDDD"/>
                            <w:left w:val="single" w:sz="6" w:space="0" w:color="DDDDDD"/>
                            <w:bottom w:val="single" w:sz="6" w:space="0" w:color="DDDDDD"/>
                            <w:right w:val="single" w:sz="6" w:space="0" w:color="DDDDDD"/>
                          </w:divBdr>
                          <w:divsChild>
                            <w:div w:id="599724188">
                              <w:marLeft w:val="0"/>
                              <w:marRight w:val="0"/>
                              <w:marTop w:val="0"/>
                              <w:marBottom w:val="0"/>
                              <w:divBdr>
                                <w:top w:val="none" w:sz="0" w:space="0" w:color="auto"/>
                                <w:left w:val="none" w:sz="0" w:space="0" w:color="auto"/>
                                <w:bottom w:val="none" w:sz="0" w:space="0" w:color="auto"/>
                                <w:right w:val="none" w:sz="0" w:space="0" w:color="auto"/>
                              </w:divBdr>
                            </w:div>
                          </w:divsChild>
                        </w:div>
                        <w:div w:id="1500536667">
                          <w:marLeft w:val="0"/>
                          <w:marRight w:val="0"/>
                          <w:marTop w:val="0"/>
                          <w:marBottom w:val="150"/>
                          <w:divBdr>
                            <w:top w:val="single" w:sz="6" w:space="9" w:color="E6E6E6"/>
                            <w:left w:val="single" w:sz="6" w:space="11" w:color="E6E6E6"/>
                            <w:bottom w:val="single" w:sz="6" w:space="11" w:color="E6E6E6"/>
                            <w:right w:val="single" w:sz="6" w:space="11" w:color="E6E6E6"/>
                          </w:divBdr>
                          <w:divsChild>
                            <w:div w:id="51318299">
                              <w:marLeft w:val="0"/>
                              <w:marRight w:val="0"/>
                              <w:marTop w:val="0"/>
                              <w:marBottom w:val="135"/>
                              <w:divBdr>
                                <w:top w:val="none" w:sz="0" w:space="0" w:color="auto"/>
                                <w:left w:val="none" w:sz="0" w:space="0" w:color="auto"/>
                                <w:bottom w:val="none" w:sz="0" w:space="0" w:color="auto"/>
                                <w:right w:val="none" w:sz="0" w:space="0" w:color="auto"/>
                              </w:divBdr>
                            </w:div>
                            <w:div w:id="816727318">
                              <w:marLeft w:val="0"/>
                              <w:marRight w:val="0"/>
                              <w:marTop w:val="0"/>
                              <w:marBottom w:val="0"/>
                              <w:divBdr>
                                <w:top w:val="none" w:sz="0" w:space="0" w:color="auto"/>
                                <w:left w:val="none" w:sz="0" w:space="0" w:color="auto"/>
                                <w:bottom w:val="none" w:sz="0" w:space="0" w:color="auto"/>
                                <w:right w:val="none" w:sz="0" w:space="0" w:color="auto"/>
                              </w:divBdr>
                              <w:divsChild>
                                <w:div w:id="470250805">
                                  <w:marLeft w:val="0"/>
                                  <w:marRight w:val="0"/>
                                  <w:marTop w:val="0"/>
                                  <w:marBottom w:val="0"/>
                                  <w:divBdr>
                                    <w:top w:val="none" w:sz="0" w:space="0" w:color="auto"/>
                                    <w:left w:val="none" w:sz="0" w:space="0" w:color="auto"/>
                                    <w:bottom w:val="none" w:sz="0" w:space="0" w:color="auto"/>
                                    <w:right w:val="none" w:sz="0" w:space="0" w:color="auto"/>
                                  </w:divBdr>
                                </w:div>
                                <w:div w:id="259265713">
                                  <w:marLeft w:val="0"/>
                                  <w:marRight w:val="0"/>
                                  <w:marTop w:val="0"/>
                                  <w:marBottom w:val="0"/>
                                  <w:divBdr>
                                    <w:top w:val="none" w:sz="0" w:space="0" w:color="auto"/>
                                    <w:left w:val="none" w:sz="0" w:space="0" w:color="auto"/>
                                    <w:bottom w:val="none" w:sz="0" w:space="0" w:color="auto"/>
                                    <w:right w:val="none" w:sz="0" w:space="0" w:color="auto"/>
                                  </w:divBdr>
                                </w:div>
                                <w:div w:id="1807118562">
                                  <w:marLeft w:val="0"/>
                                  <w:marRight w:val="0"/>
                                  <w:marTop w:val="0"/>
                                  <w:marBottom w:val="0"/>
                                  <w:divBdr>
                                    <w:top w:val="none" w:sz="0" w:space="0" w:color="auto"/>
                                    <w:left w:val="none" w:sz="0" w:space="0" w:color="auto"/>
                                    <w:bottom w:val="none" w:sz="0" w:space="0" w:color="auto"/>
                                    <w:right w:val="none" w:sz="0" w:space="0" w:color="auto"/>
                                  </w:divBdr>
                                  <w:divsChild>
                                    <w:div w:id="2114132203">
                                      <w:marLeft w:val="0"/>
                                      <w:marRight w:val="0"/>
                                      <w:marTop w:val="0"/>
                                      <w:marBottom w:val="0"/>
                                      <w:divBdr>
                                        <w:top w:val="none" w:sz="0" w:space="0" w:color="auto"/>
                                        <w:left w:val="none" w:sz="0" w:space="0" w:color="auto"/>
                                        <w:bottom w:val="none" w:sz="0" w:space="0" w:color="auto"/>
                                        <w:right w:val="none" w:sz="0" w:space="0" w:color="auto"/>
                                      </w:divBdr>
                                      <w:divsChild>
                                        <w:div w:id="1864589419">
                                          <w:marLeft w:val="0"/>
                                          <w:marRight w:val="0"/>
                                          <w:marTop w:val="0"/>
                                          <w:marBottom w:val="0"/>
                                          <w:divBdr>
                                            <w:top w:val="none" w:sz="0" w:space="0" w:color="auto"/>
                                            <w:left w:val="none" w:sz="0" w:space="0" w:color="auto"/>
                                            <w:bottom w:val="none" w:sz="0" w:space="0" w:color="auto"/>
                                            <w:right w:val="none" w:sz="0" w:space="0" w:color="auto"/>
                                          </w:divBdr>
                                          <w:divsChild>
                                            <w:div w:id="13294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0608">
                              <w:marLeft w:val="0"/>
                              <w:marRight w:val="0"/>
                              <w:marTop w:val="0"/>
                              <w:marBottom w:val="0"/>
                              <w:divBdr>
                                <w:top w:val="none" w:sz="0" w:space="0" w:color="auto"/>
                                <w:left w:val="none" w:sz="0" w:space="0" w:color="auto"/>
                                <w:bottom w:val="none" w:sz="0" w:space="0" w:color="auto"/>
                                <w:right w:val="none" w:sz="0" w:space="0" w:color="auto"/>
                              </w:divBdr>
                              <w:divsChild>
                                <w:div w:id="106851006">
                                  <w:marLeft w:val="0"/>
                                  <w:marRight w:val="0"/>
                                  <w:marTop w:val="180"/>
                                  <w:marBottom w:val="135"/>
                                  <w:divBdr>
                                    <w:top w:val="none" w:sz="0" w:space="0" w:color="auto"/>
                                    <w:left w:val="none" w:sz="0" w:space="0" w:color="auto"/>
                                    <w:bottom w:val="none" w:sz="0" w:space="0" w:color="auto"/>
                                    <w:right w:val="none" w:sz="0" w:space="0" w:color="auto"/>
                                  </w:divBdr>
                                </w:div>
                                <w:div w:id="1619338526">
                                  <w:marLeft w:val="0"/>
                                  <w:marRight w:val="0"/>
                                  <w:marTop w:val="0"/>
                                  <w:marBottom w:val="0"/>
                                  <w:divBdr>
                                    <w:top w:val="none" w:sz="0" w:space="0" w:color="auto"/>
                                    <w:left w:val="none" w:sz="0" w:space="0" w:color="auto"/>
                                    <w:bottom w:val="none" w:sz="0" w:space="0" w:color="auto"/>
                                    <w:right w:val="none" w:sz="0" w:space="0" w:color="auto"/>
                                  </w:divBdr>
                                  <w:divsChild>
                                    <w:div w:id="1291471438">
                                      <w:marLeft w:val="0"/>
                                      <w:marRight w:val="0"/>
                                      <w:marTop w:val="0"/>
                                      <w:marBottom w:val="0"/>
                                      <w:divBdr>
                                        <w:top w:val="none" w:sz="0" w:space="0" w:color="auto"/>
                                        <w:left w:val="none" w:sz="0" w:space="0" w:color="auto"/>
                                        <w:bottom w:val="none" w:sz="0" w:space="0" w:color="auto"/>
                                        <w:right w:val="none" w:sz="0" w:space="0" w:color="auto"/>
                                      </w:divBdr>
                                      <w:divsChild>
                                        <w:div w:id="1970739797">
                                          <w:marLeft w:val="0"/>
                                          <w:marRight w:val="0"/>
                                          <w:marTop w:val="0"/>
                                          <w:marBottom w:val="0"/>
                                          <w:divBdr>
                                            <w:top w:val="none" w:sz="0" w:space="0" w:color="auto"/>
                                            <w:left w:val="none" w:sz="0" w:space="0" w:color="auto"/>
                                            <w:bottom w:val="none" w:sz="0" w:space="0" w:color="auto"/>
                                            <w:right w:val="none" w:sz="0" w:space="0" w:color="auto"/>
                                          </w:divBdr>
                                          <w:divsChild>
                                            <w:div w:id="1321035953">
                                              <w:marLeft w:val="0"/>
                                              <w:marRight w:val="0"/>
                                              <w:marTop w:val="0"/>
                                              <w:marBottom w:val="0"/>
                                              <w:divBdr>
                                                <w:top w:val="none" w:sz="0" w:space="0" w:color="auto"/>
                                                <w:left w:val="none" w:sz="0" w:space="0" w:color="auto"/>
                                                <w:bottom w:val="none" w:sz="0" w:space="0" w:color="auto"/>
                                                <w:right w:val="none" w:sz="0" w:space="0" w:color="auto"/>
                                              </w:divBdr>
                                              <w:divsChild>
                                                <w:div w:id="68802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76490">
                                      <w:marLeft w:val="0"/>
                                      <w:marRight w:val="0"/>
                                      <w:marTop w:val="0"/>
                                      <w:marBottom w:val="0"/>
                                      <w:divBdr>
                                        <w:top w:val="none" w:sz="0" w:space="0" w:color="auto"/>
                                        <w:left w:val="none" w:sz="0" w:space="0" w:color="auto"/>
                                        <w:bottom w:val="none" w:sz="0" w:space="0" w:color="auto"/>
                                        <w:right w:val="none" w:sz="0" w:space="0" w:color="auto"/>
                                      </w:divBdr>
                                      <w:divsChild>
                                        <w:div w:id="992178877">
                                          <w:marLeft w:val="0"/>
                                          <w:marRight w:val="0"/>
                                          <w:marTop w:val="0"/>
                                          <w:marBottom w:val="0"/>
                                          <w:divBdr>
                                            <w:top w:val="none" w:sz="0" w:space="0" w:color="auto"/>
                                            <w:left w:val="none" w:sz="0" w:space="0" w:color="auto"/>
                                            <w:bottom w:val="none" w:sz="0" w:space="0" w:color="auto"/>
                                            <w:right w:val="none" w:sz="0" w:space="0" w:color="auto"/>
                                          </w:divBdr>
                                          <w:divsChild>
                                            <w:div w:id="1711564982">
                                              <w:marLeft w:val="0"/>
                                              <w:marRight w:val="0"/>
                                              <w:marTop w:val="0"/>
                                              <w:marBottom w:val="0"/>
                                              <w:divBdr>
                                                <w:top w:val="none" w:sz="0" w:space="0" w:color="auto"/>
                                                <w:left w:val="none" w:sz="0" w:space="0" w:color="auto"/>
                                                <w:bottom w:val="none" w:sz="0" w:space="0" w:color="auto"/>
                                                <w:right w:val="none" w:sz="0" w:space="0" w:color="auto"/>
                                              </w:divBdr>
                                              <w:divsChild>
                                                <w:div w:id="9591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13858">
                                      <w:marLeft w:val="0"/>
                                      <w:marRight w:val="0"/>
                                      <w:marTop w:val="0"/>
                                      <w:marBottom w:val="0"/>
                                      <w:divBdr>
                                        <w:top w:val="none" w:sz="0" w:space="0" w:color="auto"/>
                                        <w:left w:val="none" w:sz="0" w:space="0" w:color="auto"/>
                                        <w:bottom w:val="none" w:sz="0" w:space="0" w:color="auto"/>
                                        <w:right w:val="none" w:sz="0" w:space="0" w:color="auto"/>
                                      </w:divBdr>
                                      <w:divsChild>
                                        <w:div w:id="2065791903">
                                          <w:marLeft w:val="0"/>
                                          <w:marRight w:val="0"/>
                                          <w:marTop w:val="0"/>
                                          <w:marBottom w:val="0"/>
                                          <w:divBdr>
                                            <w:top w:val="none" w:sz="0" w:space="0" w:color="auto"/>
                                            <w:left w:val="none" w:sz="0" w:space="0" w:color="auto"/>
                                            <w:bottom w:val="none" w:sz="0" w:space="0" w:color="auto"/>
                                            <w:right w:val="none" w:sz="0" w:space="0" w:color="auto"/>
                                          </w:divBdr>
                                          <w:divsChild>
                                            <w:div w:id="2120946886">
                                              <w:marLeft w:val="0"/>
                                              <w:marRight w:val="0"/>
                                              <w:marTop w:val="0"/>
                                              <w:marBottom w:val="0"/>
                                              <w:divBdr>
                                                <w:top w:val="none" w:sz="0" w:space="0" w:color="auto"/>
                                                <w:left w:val="none" w:sz="0" w:space="0" w:color="auto"/>
                                                <w:bottom w:val="none" w:sz="0" w:space="0" w:color="auto"/>
                                                <w:right w:val="none" w:sz="0" w:space="0" w:color="auto"/>
                                              </w:divBdr>
                                              <w:divsChild>
                                                <w:div w:id="10929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76101">
                                      <w:marLeft w:val="0"/>
                                      <w:marRight w:val="0"/>
                                      <w:marTop w:val="0"/>
                                      <w:marBottom w:val="0"/>
                                      <w:divBdr>
                                        <w:top w:val="none" w:sz="0" w:space="0" w:color="auto"/>
                                        <w:left w:val="none" w:sz="0" w:space="0" w:color="auto"/>
                                        <w:bottom w:val="none" w:sz="0" w:space="0" w:color="auto"/>
                                        <w:right w:val="none" w:sz="0" w:space="0" w:color="auto"/>
                                      </w:divBdr>
                                      <w:divsChild>
                                        <w:div w:id="1740012933">
                                          <w:marLeft w:val="0"/>
                                          <w:marRight w:val="0"/>
                                          <w:marTop w:val="0"/>
                                          <w:marBottom w:val="0"/>
                                          <w:divBdr>
                                            <w:top w:val="none" w:sz="0" w:space="0" w:color="auto"/>
                                            <w:left w:val="none" w:sz="0" w:space="0" w:color="auto"/>
                                            <w:bottom w:val="none" w:sz="0" w:space="0" w:color="auto"/>
                                            <w:right w:val="none" w:sz="0" w:space="0" w:color="auto"/>
                                          </w:divBdr>
                                          <w:divsChild>
                                            <w:div w:id="1615138252">
                                              <w:marLeft w:val="0"/>
                                              <w:marRight w:val="0"/>
                                              <w:marTop w:val="0"/>
                                              <w:marBottom w:val="0"/>
                                              <w:divBdr>
                                                <w:top w:val="none" w:sz="0" w:space="0" w:color="auto"/>
                                                <w:left w:val="none" w:sz="0" w:space="0" w:color="auto"/>
                                                <w:bottom w:val="none" w:sz="0" w:space="0" w:color="auto"/>
                                                <w:right w:val="none" w:sz="0" w:space="0" w:color="auto"/>
                                              </w:divBdr>
                                              <w:divsChild>
                                                <w:div w:id="11120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6636">
                                      <w:marLeft w:val="0"/>
                                      <w:marRight w:val="0"/>
                                      <w:marTop w:val="0"/>
                                      <w:marBottom w:val="0"/>
                                      <w:divBdr>
                                        <w:top w:val="none" w:sz="0" w:space="0" w:color="auto"/>
                                        <w:left w:val="none" w:sz="0" w:space="0" w:color="auto"/>
                                        <w:bottom w:val="none" w:sz="0" w:space="0" w:color="auto"/>
                                        <w:right w:val="none" w:sz="0" w:space="0" w:color="auto"/>
                                      </w:divBdr>
                                      <w:divsChild>
                                        <w:div w:id="2107263541">
                                          <w:marLeft w:val="0"/>
                                          <w:marRight w:val="0"/>
                                          <w:marTop w:val="0"/>
                                          <w:marBottom w:val="0"/>
                                          <w:divBdr>
                                            <w:top w:val="none" w:sz="0" w:space="0" w:color="auto"/>
                                            <w:left w:val="none" w:sz="0" w:space="0" w:color="auto"/>
                                            <w:bottom w:val="none" w:sz="0" w:space="0" w:color="auto"/>
                                            <w:right w:val="none" w:sz="0" w:space="0" w:color="auto"/>
                                          </w:divBdr>
                                          <w:divsChild>
                                            <w:div w:id="22295706">
                                              <w:marLeft w:val="0"/>
                                              <w:marRight w:val="0"/>
                                              <w:marTop w:val="0"/>
                                              <w:marBottom w:val="0"/>
                                              <w:divBdr>
                                                <w:top w:val="none" w:sz="0" w:space="0" w:color="auto"/>
                                                <w:left w:val="none" w:sz="0" w:space="0" w:color="auto"/>
                                                <w:bottom w:val="none" w:sz="0" w:space="0" w:color="auto"/>
                                                <w:right w:val="none" w:sz="0" w:space="0" w:color="auto"/>
                                              </w:divBdr>
                                              <w:divsChild>
                                                <w:div w:id="3130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6714823">
              <w:marLeft w:val="0"/>
              <w:marRight w:val="0"/>
              <w:marTop w:val="0"/>
              <w:marBottom w:val="0"/>
              <w:divBdr>
                <w:top w:val="none" w:sz="0" w:space="0" w:color="auto"/>
                <w:left w:val="none" w:sz="0" w:space="0" w:color="auto"/>
                <w:bottom w:val="none" w:sz="0" w:space="0" w:color="auto"/>
                <w:right w:val="none" w:sz="0" w:space="0" w:color="auto"/>
              </w:divBdr>
              <w:divsChild>
                <w:div w:id="1586720672">
                  <w:marLeft w:val="0"/>
                  <w:marRight w:val="0"/>
                  <w:marTop w:val="150"/>
                  <w:marBottom w:val="0"/>
                  <w:divBdr>
                    <w:top w:val="single" w:sz="6" w:space="0" w:color="E5E5E5"/>
                    <w:left w:val="single" w:sz="6" w:space="0" w:color="E5E5E5"/>
                    <w:bottom w:val="single" w:sz="6" w:space="0" w:color="E5E5E5"/>
                    <w:right w:val="single" w:sz="6" w:space="0" w:color="E5E5E5"/>
                  </w:divBdr>
                </w:div>
              </w:divsChild>
            </w:div>
            <w:div w:id="1165776755">
              <w:marLeft w:val="0"/>
              <w:marRight w:val="0"/>
              <w:marTop w:val="0"/>
              <w:marBottom w:val="0"/>
              <w:divBdr>
                <w:top w:val="none" w:sz="0" w:space="0" w:color="auto"/>
                <w:left w:val="none" w:sz="0" w:space="0" w:color="auto"/>
                <w:bottom w:val="none" w:sz="0" w:space="0" w:color="auto"/>
                <w:right w:val="none" w:sz="0" w:space="0" w:color="auto"/>
              </w:divBdr>
              <w:divsChild>
                <w:div w:id="6424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57841">
      <w:bodyDiv w:val="1"/>
      <w:marLeft w:val="0"/>
      <w:marRight w:val="0"/>
      <w:marTop w:val="0"/>
      <w:marBottom w:val="0"/>
      <w:divBdr>
        <w:top w:val="none" w:sz="0" w:space="0" w:color="auto"/>
        <w:left w:val="none" w:sz="0" w:space="0" w:color="auto"/>
        <w:bottom w:val="none" w:sz="0" w:space="0" w:color="auto"/>
        <w:right w:val="none" w:sz="0" w:space="0" w:color="auto"/>
      </w:divBdr>
    </w:div>
    <w:div w:id="1870531141">
      <w:bodyDiv w:val="1"/>
      <w:marLeft w:val="0"/>
      <w:marRight w:val="0"/>
      <w:marTop w:val="0"/>
      <w:marBottom w:val="0"/>
      <w:divBdr>
        <w:top w:val="none" w:sz="0" w:space="0" w:color="auto"/>
        <w:left w:val="none" w:sz="0" w:space="0" w:color="auto"/>
        <w:bottom w:val="none" w:sz="0" w:space="0" w:color="auto"/>
        <w:right w:val="none" w:sz="0" w:space="0" w:color="auto"/>
      </w:divBdr>
    </w:div>
    <w:div w:id="1892765737">
      <w:bodyDiv w:val="1"/>
      <w:marLeft w:val="0"/>
      <w:marRight w:val="0"/>
      <w:marTop w:val="0"/>
      <w:marBottom w:val="0"/>
      <w:divBdr>
        <w:top w:val="none" w:sz="0" w:space="0" w:color="auto"/>
        <w:left w:val="none" w:sz="0" w:space="0" w:color="auto"/>
        <w:bottom w:val="none" w:sz="0" w:space="0" w:color="auto"/>
        <w:right w:val="none" w:sz="0" w:space="0" w:color="auto"/>
      </w:divBdr>
      <w:divsChild>
        <w:div w:id="164443993">
          <w:marLeft w:val="0"/>
          <w:marRight w:val="0"/>
          <w:marTop w:val="360"/>
          <w:marBottom w:val="0"/>
          <w:divBdr>
            <w:top w:val="none" w:sz="0" w:space="0" w:color="auto"/>
            <w:left w:val="none" w:sz="0" w:space="0" w:color="auto"/>
            <w:bottom w:val="none" w:sz="0" w:space="0" w:color="auto"/>
            <w:right w:val="none" w:sz="0" w:space="0" w:color="auto"/>
          </w:divBdr>
        </w:div>
        <w:div w:id="540677977">
          <w:marLeft w:val="0"/>
          <w:marRight w:val="0"/>
          <w:marTop w:val="360"/>
          <w:marBottom w:val="0"/>
          <w:divBdr>
            <w:top w:val="none" w:sz="0" w:space="0" w:color="auto"/>
            <w:left w:val="none" w:sz="0" w:space="0" w:color="auto"/>
            <w:bottom w:val="none" w:sz="0" w:space="0" w:color="auto"/>
            <w:right w:val="none" w:sz="0" w:space="0" w:color="auto"/>
          </w:divBdr>
        </w:div>
        <w:div w:id="927888387">
          <w:marLeft w:val="0"/>
          <w:marRight w:val="0"/>
          <w:marTop w:val="360"/>
          <w:marBottom w:val="0"/>
          <w:divBdr>
            <w:top w:val="none" w:sz="0" w:space="0" w:color="auto"/>
            <w:left w:val="none" w:sz="0" w:space="0" w:color="auto"/>
            <w:bottom w:val="none" w:sz="0" w:space="0" w:color="auto"/>
            <w:right w:val="none" w:sz="0" w:space="0" w:color="auto"/>
          </w:divBdr>
        </w:div>
        <w:div w:id="1014961761">
          <w:marLeft w:val="0"/>
          <w:marRight w:val="0"/>
          <w:marTop w:val="360"/>
          <w:marBottom w:val="0"/>
          <w:divBdr>
            <w:top w:val="none" w:sz="0" w:space="0" w:color="auto"/>
            <w:left w:val="none" w:sz="0" w:space="0" w:color="auto"/>
            <w:bottom w:val="none" w:sz="0" w:space="0" w:color="auto"/>
            <w:right w:val="none" w:sz="0" w:space="0" w:color="auto"/>
          </w:divBdr>
        </w:div>
        <w:div w:id="1240404731">
          <w:marLeft w:val="0"/>
          <w:marRight w:val="0"/>
          <w:marTop w:val="360"/>
          <w:marBottom w:val="0"/>
          <w:divBdr>
            <w:top w:val="none" w:sz="0" w:space="0" w:color="auto"/>
            <w:left w:val="none" w:sz="0" w:space="0" w:color="auto"/>
            <w:bottom w:val="none" w:sz="0" w:space="0" w:color="auto"/>
            <w:right w:val="none" w:sz="0" w:space="0" w:color="auto"/>
          </w:divBdr>
        </w:div>
        <w:div w:id="1272978483">
          <w:marLeft w:val="0"/>
          <w:marRight w:val="0"/>
          <w:marTop w:val="360"/>
          <w:marBottom w:val="0"/>
          <w:divBdr>
            <w:top w:val="none" w:sz="0" w:space="0" w:color="auto"/>
            <w:left w:val="none" w:sz="0" w:space="0" w:color="auto"/>
            <w:bottom w:val="none" w:sz="0" w:space="0" w:color="auto"/>
            <w:right w:val="none" w:sz="0" w:space="0" w:color="auto"/>
          </w:divBdr>
        </w:div>
        <w:div w:id="1755201329">
          <w:marLeft w:val="0"/>
          <w:marRight w:val="0"/>
          <w:marTop w:val="360"/>
          <w:marBottom w:val="0"/>
          <w:divBdr>
            <w:top w:val="none" w:sz="0" w:space="0" w:color="auto"/>
            <w:left w:val="none" w:sz="0" w:space="0" w:color="auto"/>
            <w:bottom w:val="none" w:sz="0" w:space="0" w:color="auto"/>
            <w:right w:val="none" w:sz="0" w:space="0" w:color="auto"/>
          </w:divBdr>
        </w:div>
      </w:divsChild>
    </w:div>
    <w:div w:id="1902518728">
      <w:bodyDiv w:val="1"/>
      <w:marLeft w:val="0"/>
      <w:marRight w:val="0"/>
      <w:marTop w:val="0"/>
      <w:marBottom w:val="0"/>
      <w:divBdr>
        <w:top w:val="none" w:sz="0" w:space="0" w:color="auto"/>
        <w:left w:val="none" w:sz="0" w:space="0" w:color="auto"/>
        <w:bottom w:val="none" w:sz="0" w:space="0" w:color="auto"/>
        <w:right w:val="none" w:sz="0" w:space="0" w:color="auto"/>
      </w:divBdr>
      <w:divsChild>
        <w:div w:id="1835411965">
          <w:marLeft w:val="0"/>
          <w:marRight w:val="0"/>
          <w:marTop w:val="0"/>
          <w:marBottom w:val="0"/>
          <w:divBdr>
            <w:top w:val="none" w:sz="0" w:space="0" w:color="auto"/>
            <w:left w:val="none" w:sz="0" w:space="0" w:color="auto"/>
            <w:bottom w:val="none" w:sz="0" w:space="0" w:color="auto"/>
            <w:right w:val="none" w:sz="0" w:space="0" w:color="auto"/>
          </w:divBdr>
        </w:div>
        <w:div w:id="1378815173">
          <w:marLeft w:val="0"/>
          <w:marRight w:val="0"/>
          <w:marTop w:val="360"/>
          <w:marBottom w:val="0"/>
          <w:divBdr>
            <w:top w:val="none" w:sz="0" w:space="0" w:color="auto"/>
            <w:left w:val="none" w:sz="0" w:space="0" w:color="auto"/>
            <w:bottom w:val="none" w:sz="0" w:space="0" w:color="auto"/>
            <w:right w:val="none" w:sz="0" w:space="0" w:color="auto"/>
          </w:divBdr>
        </w:div>
      </w:divsChild>
    </w:div>
    <w:div w:id="1917128993">
      <w:bodyDiv w:val="1"/>
      <w:marLeft w:val="0"/>
      <w:marRight w:val="0"/>
      <w:marTop w:val="0"/>
      <w:marBottom w:val="0"/>
      <w:divBdr>
        <w:top w:val="none" w:sz="0" w:space="0" w:color="auto"/>
        <w:left w:val="none" w:sz="0" w:space="0" w:color="auto"/>
        <w:bottom w:val="none" w:sz="0" w:space="0" w:color="auto"/>
        <w:right w:val="none" w:sz="0" w:space="0" w:color="auto"/>
      </w:divBdr>
    </w:div>
    <w:div w:id="1927571018">
      <w:bodyDiv w:val="1"/>
      <w:marLeft w:val="0"/>
      <w:marRight w:val="0"/>
      <w:marTop w:val="0"/>
      <w:marBottom w:val="0"/>
      <w:divBdr>
        <w:top w:val="none" w:sz="0" w:space="0" w:color="auto"/>
        <w:left w:val="none" w:sz="0" w:space="0" w:color="auto"/>
        <w:bottom w:val="none" w:sz="0" w:space="0" w:color="auto"/>
        <w:right w:val="none" w:sz="0" w:space="0" w:color="auto"/>
      </w:divBdr>
    </w:div>
    <w:div w:id="1932733564">
      <w:bodyDiv w:val="1"/>
      <w:marLeft w:val="0"/>
      <w:marRight w:val="0"/>
      <w:marTop w:val="0"/>
      <w:marBottom w:val="0"/>
      <w:divBdr>
        <w:top w:val="none" w:sz="0" w:space="0" w:color="auto"/>
        <w:left w:val="none" w:sz="0" w:space="0" w:color="auto"/>
        <w:bottom w:val="none" w:sz="0" w:space="0" w:color="auto"/>
        <w:right w:val="none" w:sz="0" w:space="0" w:color="auto"/>
      </w:divBdr>
    </w:div>
    <w:div w:id="1937398558">
      <w:bodyDiv w:val="1"/>
      <w:marLeft w:val="0"/>
      <w:marRight w:val="0"/>
      <w:marTop w:val="0"/>
      <w:marBottom w:val="0"/>
      <w:divBdr>
        <w:top w:val="none" w:sz="0" w:space="0" w:color="auto"/>
        <w:left w:val="none" w:sz="0" w:space="0" w:color="auto"/>
        <w:bottom w:val="none" w:sz="0" w:space="0" w:color="auto"/>
        <w:right w:val="none" w:sz="0" w:space="0" w:color="auto"/>
      </w:divBdr>
    </w:div>
    <w:div w:id="1937446790">
      <w:bodyDiv w:val="1"/>
      <w:marLeft w:val="0"/>
      <w:marRight w:val="0"/>
      <w:marTop w:val="0"/>
      <w:marBottom w:val="0"/>
      <w:divBdr>
        <w:top w:val="none" w:sz="0" w:space="0" w:color="auto"/>
        <w:left w:val="none" w:sz="0" w:space="0" w:color="auto"/>
        <w:bottom w:val="none" w:sz="0" w:space="0" w:color="auto"/>
        <w:right w:val="none" w:sz="0" w:space="0" w:color="auto"/>
      </w:divBdr>
    </w:div>
    <w:div w:id="1938561795">
      <w:bodyDiv w:val="1"/>
      <w:marLeft w:val="0"/>
      <w:marRight w:val="0"/>
      <w:marTop w:val="0"/>
      <w:marBottom w:val="0"/>
      <w:divBdr>
        <w:top w:val="none" w:sz="0" w:space="0" w:color="auto"/>
        <w:left w:val="none" w:sz="0" w:space="0" w:color="auto"/>
        <w:bottom w:val="none" w:sz="0" w:space="0" w:color="auto"/>
        <w:right w:val="none" w:sz="0" w:space="0" w:color="auto"/>
      </w:divBdr>
    </w:div>
    <w:div w:id="1942375822">
      <w:bodyDiv w:val="1"/>
      <w:marLeft w:val="0"/>
      <w:marRight w:val="0"/>
      <w:marTop w:val="0"/>
      <w:marBottom w:val="0"/>
      <w:divBdr>
        <w:top w:val="none" w:sz="0" w:space="0" w:color="auto"/>
        <w:left w:val="none" w:sz="0" w:space="0" w:color="auto"/>
        <w:bottom w:val="none" w:sz="0" w:space="0" w:color="auto"/>
        <w:right w:val="none" w:sz="0" w:space="0" w:color="auto"/>
      </w:divBdr>
    </w:div>
    <w:div w:id="1944653499">
      <w:bodyDiv w:val="1"/>
      <w:marLeft w:val="0"/>
      <w:marRight w:val="0"/>
      <w:marTop w:val="0"/>
      <w:marBottom w:val="0"/>
      <w:divBdr>
        <w:top w:val="none" w:sz="0" w:space="0" w:color="auto"/>
        <w:left w:val="none" w:sz="0" w:space="0" w:color="auto"/>
        <w:bottom w:val="none" w:sz="0" w:space="0" w:color="auto"/>
        <w:right w:val="none" w:sz="0" w:space="0" w:color="auto"/>
      </w:divBdr>
    </w:div>
    <w:div w:id="1945729598">
      <w:bodyDiv w:val="1"/>
      <w:marLeft w:val="0"/>
      <w:marRight w:val="0"/>
      <w:marTop w:val="0"/>
      <w:marBottom w:val="0"/>
      <w:divBdr>
        <w:top w:val="none" w:sz="0" w:space="0" w:color="auto"/>
        <w:left w:val="none" w:sz="0" w:space="0" w:color="auto"/>
        <w:bottom w:val="none" w:sz="0" w:space="0" w:color="auto"/>
        <w:right w:val="none" w:sz="0" w:space="0" w:color="auto"/>
      </w:divBdr>
    </w:div>
    <w:div w:id="1950352251">
      <w:bodyDiv w:val="1"/>
      <w:marLeft w:val="0"/>
      <w:marRight w:val="0"/>
      <w:marTop w:val="0"/>
      <w:marBottom w:val="0"/>
      <w:divBdr>
        <w:top w:val="none" w:sz="0" w:space="0" w:color="auto"/>
        <w:left w:val="none" w:sz="0" w:space="0" w:color="auto"/>
        <w:bottom w:val="none" w:sz="0" w:space="0" w:color="auto"/>
        <w:right w:val="none" w:sz="0" w:space="0" w:color="auto"/>
      </w:divBdr>
    </w:div>
    <w:div w:id="1953315418">
      <w:bodyDiv w:val="1"/>
      <w:marLeft w:val="0"/>
      <w:marRight w:val="0"/>
      <w:marTop w:val="0"/>
      <w:marBottom w:val="0"/>
      <w:divBdr>
        <w:top w:val="none" w:sz="0" w:space="0" w:color="auto"/>
        <w:left w:val="none" w:sz="0" w:space="0" w:color="auto"/>
        <w:bottom w:val="none" w:sz="0" w:space="0" w:color="auto"/>
        <w:right w:val="none" w:sz="0" w:space="0" w:color="auto"/>
      </w:divBdr>
    </w:div>
    <w:div w:id="1961256015">
      <w:bodyDiv w:val="1"/>
      <w:marLeft w:val="0"/>
      <w:marRight w:val="0"/>
      <w:marTop w:val="0"/>
      <w:marBottom w:val="0"/>
      <w:divBdr>
        <w:top w:val="none" w:sz="0" w:space="0" w:color="auto"/>
        <w:left w:val="none" w:sz="0" w:space="0" w:color="auto"/>
        <w:bottom w:val="none" w:sz="0" w:space="0" w:color="auto"/>
        <w:right w:val="none" w:sz="0" w:space="0" w:color="auto"/>
      </w:divBdr>
    </w:div>
    <w:div w:id="1962953356">
      <w:bodyDiv w:val="1"/>
      <w:marLeft w:val="0"/>
      <w:marRight w:val="0"/>
      <w:marTop w:val="0"/>
      <w:marBottom w:val="0"/>
      <w:divBdr>
        <w:top w:val="none" w:sz="0" w:space="0" w:color="auto"/>
        <w:left w:val="none" w:sz="0" w:space="0" w:color="auto"/>
        <w:bottom w:val="none" w:sz="0" w:space="0" w:color="auto"/>
        <w:right w:val="none" w:sz="0" w:space="0" w:color="auto"/>
      </w:divBdr>
    </w:div>
    <w:div w:id="1971200445">
      <w:bodyDiv w:val="1"/>
      <w:marLeft w:val="0"/>
      <w:marRight w:val="0"/>
      <w:marTop w:val="0"/>
      <w:marBottom w:val="0"/>
      <w:divBdr>
        <w:top w:val="none" w:sz="0" w:space="0" w:color="auto"/>
        <w:left w:val="none" w:sz="0" w:space="0" w:color="auto"/>
        <w:bottom w:val="none" w:sz="0" w:space="0" w:color="auto"/>
        <w:right w:val="none" w:sz="0" w:space="0" w:color="auto"/>
      </w:divBdr>
    </w:div>
    <w:div w:id="1972202563">
      <w:bodyDiv w:val="1"/>
      <w:marLeft w:val="0"/>
      <w:marRight w:val="0"/>
      <w:marTop w:val="0"/>
      <w:marBottom w:val="0"/>
      <w:divBdr>
        <w:top w:val="none" w:sz="0" w:space="0" w:color="auto"/>
        <w:left w:val="none" w:sz="0" w:space="0" w:color="auto"/>
        <w:bottom w:val="none" w:sz="0" w:space="0" w:color="auto"/>
        <w:right w:val="none" w:sz="0" w:space="0" w:color="auto"/>
      </w:divBdr>
    </w:div>
    <w:div w:id="1979459883">
      <w:bodyDiv w:val="1"/>
      <w:marLeft w:val="0"/>
      <w:marRight w:val="0"/>
      <w:marTop w:val="0"/>
      <w:marBottom w:val="0"/>
      <w:divBdr>
        <w:top w:val="none" w:sz="0" w:space="0" w:color="auto"/>
        <w:left w:val="none" w:sz="0" w:space="0" w:color="auto"/>
        <w:bottom w:val="none" w:sz="0" w:space="0" w:color="auto"/>
        <w:right w:val="none" w:sz="0" w:space="0" w:color="auto"/>
      </w:divBdr>
    </w:div>
    <w:div w:id="2008358493">
      <w:bodyDiv w:val="1"/>
      <w:marLeft w:val="0"/>
      <w:marRight w:val="0"/>
      <w:marTop w:val="0"/>
      <w:marBottom w:val="0"/>
      <w:divBdr>
        <w:top w:val="none" w:sz="0" w:space="0" w:color="auto"/>
        <w:left w:val="none" w:sz="0" w:space="0" w:color="auto"/>
        <w:bottom w:val="none" w:sz="0" w:space="0" w:color="auto"/>
        <w:right w:val="none" w:sz="0" w:space="0" w:color="auto"/>
      </w:divBdr>
    </w:div>
    <w:div w:id="2010670049">
      <w:bodyDiv w:val="1"/>
      <w:marLeft w:val="0"/>
      <w:marRight w:val="0"/>
      <w:marTop w:val="0"/>
      <w:marBottom w:val="0"/>
      <w:divBdr>
        <w:top w:val="none" w:sz="0" w:space="0" w:color="auto"/>
        <w:left w:val="none" w:sz="0" w:space="0" w:color="auto"/>
        <w:bottom w:val="none" w:sz="0" w:space="0" w:color="auto"/>
        <w:right w:val="none" w:sz="0" w:space="0" w:color="auto"/>
      </w:divBdr>
    </w:div>
    <w:div w:id="2032103519">
      <w:bodyDiv w:val="1"/>
      <w:marLeft w:val="0"/>
      <w:marRight w:val="0"/>
      <w:marTop w:val="0"/>
      <w:marBottom w:val="0"/>
      <w:divBdr>
        <w:top w:val="none" w:sz="0" w:space="0" w:color="auto"/>
        <w:left w:val="none" w:sz="0" w:space="0" w:color="auto"/>
        <w:bottom w:val="none" w:sz="0" w:space="0" w:color="auto"/>
        <w:right w:val="none" w:sz="0" w:space="0" w:color="auto"/>
      </w:divBdr>
      <w:divsChild>
        <w:div w:id="479734785">
          <w:marLeft w:val="0"/>
          <w:marRight w:val="0"/>
          <w:marTop w:val="0"/>
          <w:marBottom w:val="0"/>
          <w:divBdr>
            <w:top w:val="none" w:sz="0" w:space="0" w:color="auto"/>
            <w:left w:val="none" w:sz="0" w:space="0" w:color="auto"/>
            <w:bottom w:val="none" w:sz="0" w:space="0" w:color="auto"/>
            <w:right w:val="none" w:sz="0" w:space="0" w:color="auto"/>
          </w:divBdr>
        </w:div>
        <w:div w:id="898243352">
          <w:marLeft w:val="0"/>
          <w:marRight w:val="0"/>
          <w:marTop w:val="360"/>
          <w:marBottom w:val="0"/>
          <w:divBdr>
            <w:top w:val="none" w:sz="0" w:space="0" w:color="auto"/>
            <w:left w:val="none" w:sz="0" w:space="0" w:color="auto"/>
            <w:bottom w:val="none" w:sz="0" w:space="0" w:color="auto"/>
            <w:right w:val="none" w:sz="0" w:space="0" w:color="auto"/>
          </w:divBdr>
        </w:div>
        <w:div w:id="2086802109">
          <w:marLeft w:val="0"/>
          <w:marRight w:val="0"/>
          <w:marTop w:val="360"/>
          <w:marBottom w:val="0"/>
          <w:divBdr>
            <w:top w:val="none" w:sz="0" w:space="0" w:color="auto"/>
            <w:left w:val="none" w:sz="0" w:space="0" w:color="auto"/>
            <w:bottom w:val="none" w:sz="0" w:space="0" w:color="auto"/>
            <w:right w:val="none" w:sz="0" w:space="0" w:color="auto"/>
          </w:divBdr>
        </w:div>
      </w:divsChild>
    </w:div>
    <w:div w:id="2039116253">
      <w:bodyDiv w:val="1"/>
      <w:marLeft w:val="0"/>
      <w:marRight w:val="0"/>
      <w:marTop w:val="0"/>
      <w:marBottom w:val="0"/>
      <w:divBdr>
        <w:top w:val="none" w:sz="0" w:space="0" w:color="auto"/>
        <w:left w:val="none" w:sz="0" w:space="0" w:color="auto"/>
        <w:bottom w:val="none" w:sz="0" w:space="0" w:color="auto"/>
        <w:right w:val="none" w:sz="0" w:space="0" w:color="auto"/>
      </w:divBdr>
    </w:div>
    <w:div w:id="2044554908">
      <w:bodyDiv w:val="1"/>
      <w:marLeft w:val="0"/>
      <w:marRight w:val="0"/>
      <w:marTop w:val="0"/>
      <w:marBottom w:val="0"/>
      <w:divBdr>
        <w:top w:val="none" w:sz="0" w:space="0" w:color="auto"/>
        <w:left w:val="none" w:sz="0" w:space="0" w:color="auto"/>
        <w:bottom w:val="none" w:sz="0" w:space="0" w:color="auto"/>
        <w:right w:val="none" w:sz="0" w:space="0" w:color="auto"/>
      </w:divBdr>
    </w:div>
    <w:div w:id="2045328115">
      <w:bodyDiv w:val="1"/>
      <w:marLeft w:val="0"/>
      <w:marRight w:val="0"/>
      <w:marTop w:val="0"/>
      <w:marBottom w:val="0"/>
      <w:divBdr>
        <w:top w:val="none" w:sz="0" w:space="0" w:color="auto"/>
        <w:left w:val="none" w:sz="0" w:space="0" w:color="auto"/>
        <w:bottom w:val="none" w:sz="0" w:space="0" w:color="auto"/>
        <w:right w:val="none" w:sz="0" w:space="0" w:color="auto"/>
      </w:divBdr>
    </w:div>
    <w:div w:id="2055537796">
      <w:bodyDiv w:val="1"/>
      <w:marLeft w:val="0"/>
      <w:marRight w:val="0"/>
      <w:marTop w:val="0"/>
      <w:marBottom w:val="0"/>
      <w:divBdr>
        <w:top w:val="none" w:sz="0" w:space="0" w:color="auto"/>
        <w:left w:val="none" w:sz="0" w:space="0" w:color="auto"/>
        <w:bottom w:val="none" w:sz="0" w:space="0" w:color="auto"/>
        <w:right w:val="none" w:sz="0" w:space="0" w:color="auto"/>
      </w:divBdr>
    </w:div>
    <w:div w:id="2064985930">
      <w:bodyDiv w:val="1"/>
      <w:marLeft w:val="0"/>
      <w:marRight w:val="0"/>
      <w:marTop w:val="0"/>
      <w:marBottom w:val="0"/>
      <w:divBdr>
        <w:top w:val="none" w:sz="0" w:space="0" w:color="auto"/>
        <w:left w:val="none" w:sz="0" w:space="0" w:color="auto"/>
        <w:bottom w:val="none" w:sz="0" w:space="0" w:color="auto"/>
        <w:right w:val="none" w:sz="0" w:space="0" w:color="auto"/>
      </w:divBdr>
    </w:div>
    <w:div w:id="2069380865">
      <w:bodyDiv w:val="1"/>
      <w:marLeft w:val="0"/>
      <w:marRight w:val="0"/>
      <w:marTop w:val="0"/>
      <w:marBottom w:val="0"/>
      <w:divBdr>
        <w:top w:val="none" w:sz="0" w:space="0" w:color="auto"/>
        <w:left w:val="none" w:sz="0" w:space="0" w:color="auto"/>
        <w:bottom w:val="none" w:sz="0" w:space="0" w:color="auto"/>
        <w:right w:val="none" w:sz="0" w:space="0" w:color="auto"/>
      </w:divBdr>
    </w:div>
    <w:div w:id="2074499916">
      <w:bodyDiv w:val="1"/>
      <w:marLeft w:val="0"/>
      <w:marRight w:val="0"/>
      <w:marTop w:val="0"/>
      <w:marBottom w:val="0"/>
      <w:divBdr>
        <w:top w:val="none" w:sz="0" w:space="0" w:color="auto"/>
        <w:left w:val="none" w:sz="0" w:space="0" w:color="auto"/>
        <w:bottom w:val="none" w:sz="0" w:space="0" w:color="auto"/>
        <w:right w:val="none" w:sz="0" w:space="0" w:color="auto"/>
      </w:divBdr>
    </w:div>
    <w:div w:id="2079285940">
      <w:bodyDiv w:val="1"/>
      <w:marLeft w:val="0"/>
      <w:marRight w:val="0"/>
      <w:marTop w:val="0"/>
      <w:marBottom w:val="0"/>
      <w:divBdr>
        <w:top w:val="none" w:sz="0" w:space="0" w:color="auto"/>
        <w:left w:val="none" w:sz="0" w:space="0" w:color="auto"/>
        <w:bottom w:val="none" w:sz="0" w:space="0" w:color="auto"/>
        <w:right w:val="none" w:sz="0" w:space="0" w:color="auto"/>
      </w:divBdr>
    </w:div>
    <w:div w:id="2080931755">
      <w:bodyDiv w:val="1"/>
      <w:marLeft w:val="0"/>
      <w:marRight w:val="0"/>
      <w:marTop w:val="0"/>
      <w:marBottom w:val="0"/>
      <w:divBdr>
        <w:top w:val="none" w:sz="0" w:space="0" w:color="auto"/>
        <w:left w:val="none" w:sz="0" w:space="0" w:color="auto"/>
        <w:bottom w:val="none" w:sz="0" w:space="0" w:color="auto"/>
        <w:right w:val="none" w:sz="0" w:space="0" w:color="auto"/>
      </w:divBdr>
    </w:div>
    <w:div w:id="2082867816">
      <w:bodyDiv w:val="1"/>
      <w:marLeft w:val="0"/>
      <w:marRight w:val="0"/>
      <w:marTop w:val="0"/>
      <w:marBottom w:val="0"/>
      <w:divBdr>
        <w:top w:val="none" w:sz="0" w:space="0" w:color="auto"/>
        <w:left w:val="none" w:sz="0" w:space="0" w:color="auto"/>
        <w:bottom w:val="none" w:sz="0" w:space="0" w:color="auto"/>
        <w:right w:val="none" w:sz="0" w:space="0" w:color="auto"/>
      </w:divBdr>
    </w:div>
    <w:div w:id="2092848455">
      <w:bodyDiv w:val="1"/>
      <w:marLeft w:val="0"/>
      <w:marRight w:val="0"/>
      <w:marTop w:val="0"/>
      <w:marBottom w:val="0"/>
      <w:divBdr>
        <w:top w:val="none" w:sz="0" w:space="0" w:color="auto"/>
        <w:left w:val="none" w:sz="0" w:space="0" w:color="auto"/>
        <w:bottom w:val="none" w:sz="0" w:space="0" w:color="auto"/>
        <w:right w:val="none" w:sz="0" w:space="0" w:color="auto"/>
      </w:divBdr>
    </w:div>
    <w:div w:id="2095467523">
      <w:bodyDiv w:val="1"/>
      <w:marLeft w:val="0"/>
      <w:marRight w:val="0"/>
      <w:marTop w:val="0"/>
      <w:marBottom w:val="0"/>
      <w:divBdr>
        <w:top w:val="none" w:sz="0" w:space="0" w:color="auto"/>
        <w:left w:val="none" w:sz="0" w:space="0" w:color="auto"/>
        <w:bottom w:val="none" w:sz="0" w:space="0" w:color="auto"/>
        <w:right w:val="none" w:sz="0" w:space="0" w:color="auto"/>
      </w:divBdr>
    </w:div>
    <w:div w:id="2096978186">
      <w:bodyDiv w:val="1"/>
      <w:marLeft w:val="0"/>
      <w:marRight w:val="0"/>
      <w:marTop w:val="0"/>
      <w:marBottom w:val="0"/>
      <w:divBdr>
        <w:top w:val="none" w:sz="0" w:space="0" w:color="auto"/>
        <w:left w:val="none" w:sz="0" w:space="0" w:color="auto"/>
        <w:bottom w:val="none" w:sz="0" w:space="0" w:color="auto"/>
        <w:right w:val="none" w:sz="0" w:space="0" w:color="auto"/>
      </w:divBdr>
    </w:div>
    <w:div w:id="2097745742">
      <w:bodyDiv w:val="1"/>
      <w:marLeft w:val="0"/>
      <w:marRight w:val="0"/>
      <w:marTop w:val="0"/>
      <w:marBottom w:val="0"/>
      <w:divBdr>
        <w:top w:val="none" w:sz="0" w:space="0" w:color="auto"/>
        <w:left w:val="none" w:sz="0" w:space="0" w:color="auto"/>
        <w:bottom w:val="none" w:sz="0" w:space="0" w:color="auto"/>
        <w:right w:val="none" w:sz="0" w:space="0" w:color="auto"/>
      </w:divBdr>
    </w:div>
    <w:div w:id="2111730758">
      <w:bodyDiv w:val="1"/>
      <w:marLeft w:val="0"/>
      <w:marRight w:val="0"/>
      <w:marTop w:val="0"/>
      <w:marBottom w:val="0"/>
      <w:divBdr>
        <w:top w:val="none" w:sz="0" w:space="0" w:color="auto"/>
        <w:left w:val="none" w:sz="0" w:space="0" w:color="auto"/>
        <w:bottom w:val="none" w:sz="0" w:space="0" w:color="auto"/>
        <w:right w:val="none" w:sz="0" w:space="0" w:color="auto"/>
      </w:divBdr>
    </w:div>
    <w:div w:id="2113277323">
      <w:bodyDiv w:val="1"/>
      <w:marLeft w:val="0"/>
      <w:marRight w:val="0"/>
      <w:marTop w:val="0"/>
      <w:marBottom w:val="0"/>
      <w:divBdr>
        <w:top w:val="none" w:sz="0" w:space="0" w:color="auto"/>
        <w:left w:val="none" w:sz="0" w:space="0" w:color="auto"/>
        <w:bottom w:val="none" w:sz="0" w:space="0" w:color="auto"/>
        <w:right w:val="none" w:sz="0" w:space="0" w:color="auto"/>
      </w:divBdr>
    </w:div>
    <w:div w:id="2127692743">
      <w:bodyDiv w:val="1"/>
      <w:marLeft w:val="0"/>
      <w:marRight w:val="0"/>
      <w:marTop w:val="0"/>
      <w:marBottom w:val="0"/>
      <w:divBdr>
        <w:top w:val="none" w:sz="0" w:space="0" w:color="auto"/>
        <w:left w:val="none" w:sz="0" w:space="0" w:color="auto"/>
        <w:bottom w:val="none" w:sz="0" w:space="0" w:color="auto"/>
        <w:right w:val="none" w:sz="0" w:space="0" w:color="auto"/>
      </w:divBdr>
    </w:div>
    <w:div w:id="2141604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https://mmbiz.qpic.cn/mmbiz_png/br87J6Wp1MWyIlfJCS23AaWqbsncvWQZiczU9HhPyQeOLsInCpze6RRubZa0K0cDH697J5f5SGsywyeNOes4J4g/640?wx_fmt=png&amp;from=appmsg&amp;wxfrom=13&amp;tp=wxpic" TargetMode="Externa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https://mmbiz.qpic.cn/mmbiz_png/nXibqUdWDAmj5VlAK7aDmVGVgQic2KLc4GA4zYeK3BmF9Q4zqwapmDiaU6U8sBFjNNaBQcr5HgU6nI9QwAibiajMMdQ/640?wx_fmt=png&amp;from=appmsg&amp;wxfrom=5&amp;wx_lazy=1&amp;wx_co=1&amp;tp=wxpic"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javascript:void(0)"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8FB22-D9ED-4E42-96B4-6C7121E47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31</Pages>
  <Words>3482</Words>
  <Characters>19853</Characters>
  <Application>Microsoft Office Word</Application>
  <DocSecurity>0</DocSecurity>
  <Lines>165</Lines>
  <Paragraphs>46</Paragraphs>
  <ScaleCrop>false</ScaleCrop>
  <Company/>
  <LinksUpToDate>false</LinksUpToDate>
  <CharactersWithSpaces>23289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微软中国</dc:creator>
  <cp:keywords/>
  <dc:description/>
  <cp:lastModifiedBy>腊 姚</cp:lastModifiedBy>
  <cp:revision>83</cp:revision>
  <cp:lastPrinted>2024-07-04T01:48:00Z</cp:lastPrinted>
  <dcterms:created xsi:type="dcterms:W3CDTF">2024-08-02T08:00:00Z</dcterms:created>
  <dcterms:modified xsi:type="dcterms:W3CDTF">2024-08-05T08:36:00Z</dcterms:modified>
</cp:coreProperties>
</file>